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BEBE77" w14:textId="77777777" w:rsidR="00A636B3" w:rsidRDefault="00000000">
      <w:pPr>
        <w:jc w:val="center"/>
      </w:pPr>
      <w:bookmarkStart w:id="0" w:name="_heading=h.gjdgxs" w:colFirst="0" w:colLast="0"/>
      <w:bookmarkEnd w:id="0"/>
      <w:r>
        <w:rPr>
          <w:noProof/>
        </w:rPr>
        <w:drawing>
          <wp:inline distT="0" distB="0" distL="0" distR="0" wp14:anchorId="58E36B1B" wp14:editId="2790DAE7">
            <wp:extent cx="5724525" cy="1466850"/>
            <wp:effectExtent l="0" t="0" r="0" b="0"/>
            <wp:docPr id="2070874744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24525" cy="14668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99DC541" w14:textId="77777777" w:rsidR="00A636B3" w:rsidRDefault="00A636B3">
      <w:pPr>
        <w:jc w:val="center"/>
        <w:rPr>
          <w:b/>
          <w:color w:val="C00000"/>
          <w:sz w:val="40"/>
          <w:szCs w:val="40"/>
        </w:rPr>
      </w:pPr>
    </w:p>
    <w:p w14:paraId="24A52947" w14:textId="77777777" w:rsidR="00A636B3" w:rsidRDefault="00000000">
      <w:pPr>
        <w:jc w:val="center"/>
        <w:rPr>
          <w:b/>
          <w:color w:val="C00000"/>
          <w:sz w:val="56"/>
          <w:szCs w:val="56"/>
        </w:rPr>
      </w:pPr>
      <w:proofErr w:type="spellStart"/>
      <w:r>
        <w:rPr>
          <w:b/>
          <w:color w:val="C00000"/>
          <w:sz w:val="56"/>
          <w:szCs w:val="56"/>
        </w:rPr>
        <w:t>Activités</w:t>
      </w:r>
      <w:proofErr w:type="spellEnd"/>
      <w:r>
        <w:rPr>
          <w:b/>
          <w:color w:val="C00000"/>
          <w:sz w:val="56"/>
          <w:szCs w:val="56"/>
        </w:rPr>
        <w:t xml:space="preserve"> de travail </w:t>
      </w:r>
      <w:proofErr w:type="spellStart"/>
      <w:r>
        <w:rPr>
          <w:b/>
          <w:color w:val="C00000"/>
          <w:sz w:val="56"/>
          <w:szCs w:val="56"/>
        </w:rPr>
        <w:t>expérientielle</w:t>
      </w:r>
      <w:proofErr w:type="spellEnd"/>
    </w:p>
    <w:p w14:paraId="6F2D5A63" w14:textId="77777777" w:rsidR="00A636B3" w:rsidRDefault="00000000">
      <w:pPr>
        <w:jc w:val="center"/>
        <w:rPr>
          <w:sz w:val="40"/>
          <w:szCs w:val="40"/>
        </w:rPr>
      </w:pPr>
      <w:r>
        <w:rPr>
          <w:b/>
          <w:color w:val="C00000"/>
          <w:sz w:val="40"/>
          <w:szCs w:val="40"/>
        </w:rPr>
        <w:t xml:space="preserve">ATE 9 </w:t>
      </w:r>
      <w:r>
        <w:rPr>
          <w:b/>
          <w:sz w:val="40"/>
          <w:szCs w:val="40"/>
        </w:rPr>
        <w:br/>
      </w:r>
      <w:r>
        <w:rPr>
          <w:sz w:val="40"/>
          <w:szCs w:val="40"/>
        </w:rPr>
        <w:t xml:space="preserve">Applications de santé </w:t>
      </w:r>
      <w:proofErr w:type="gramStart"/>
      <w:r>
        <w:rPr>
          <w:sz w:val="40"/>
          <w:szCs w:val="40"/>
        </w:rPr>
        <w:t>pour</w:t>
      </w:r>
      <w:proofErr w:type="gramEnd"/>
      <w:r>
        <w:rPr>
          <w:sz w:val="40"/>
          <w:szCs w:val="40"/>
        </w:rPr>
        <w:t xml:space="preserve"> les </w:t>
      </w:r>
      <w:proofErr w:type="spellStart"/>
      <w:r>
        <w:rPr>
          <w:sz w:val="40"/>
          <w:szCs w:val="40"/>
        </w:rPr>
        <w:t>personnes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âgées</w:t>
      </w:r>
      <w:proofErr w:type="spellEnd"/>
    </w:p>
    <w:p w14:paraId="39F180C0" w14:textId="77777777" w:rsidR="00A636B3" w:rsidRDefault="00A636B3">
      <w:pPr>
        <w:rPr>
          <w:b/>
          <w:color w:val="C00000"/>
          <w:sz w:val="32"/>
          <w:szCs w:val="32"/>
        </w:rPr>
      </w:pPr>
    </w:p>
    <w:p w14:paraId="00E5181A" w14:textId="77777777" w:rsidR="00A636B3" w:rsidRDefault="00000000">
      <w:pPr>
        <w:rPr>
          <w:b/>
          <w:color w:val="C00000"/>
          <w:sz w:val="32"/>
          <w:szCs w:val="32"/>
        </w:rPr>
      </w:pPr>
      <w:r>
        <w:rPr>
          <w:b/>
          <w:color w:val="C00000"/>
          <w:sz w:val="32"/>
          <w:szCs w:val="32"/>
        </w:rPr>
        <w:t>Auteurs</w:t>
      </w:r>
    </w:p>
    <w:p w14:paraId="6FDA4275" w14:textId="77777777" w:rsidR="00A636B3" w:rsidRDefault="00000000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Institut</w:t>
      </w:r>
      <w:proofErr w:type="spellEnd"/>
      <w:r>
        <w:rPr>
          <w:sz w:val="28"/>
          <w:szCs w:val="28"/>
        </w:rPr>
        <w:t xml:space="preserve"> pour le travail et la </w:t>
      </w:r>
      <w:proofErr w:type="spellStart"/>
      <w:r>
        <w:rPr>
          <w:sz w:val="28"/>
          <w:szCs w:val="28"/>
        </w:rPr>
        <w:t>technologie</w:t>
      </w:r>
      <w:proofErr w:type="spellEnd"/>
    </w:p>
    <w:p w14:paraId="2334785F" w14:textId="77777777" w:rsidR="00A636B3" w:rsidRDefault="00A636B3">
      <w:pPr>
        <w:rPr>
          <w:sz w:val="28"/>
          <w:szCs w:val="28"/>
        </w:rPr>
      </w:pPr>
    </w:p>
    <w:p w14:paraId="2EFA88E3" w14:textId="77777777" w:rsidR="00A636B3" w:rsidRDefault="00A636B3">
      <w:pPr>
        <w:rPr>
          <w:sz w:val="28"/>
          <w:szCs w:val="28"/>
        </w:rPr>
      </w:pPr>
    </w:p>
    <w:p w14:paraId="5C624507" w14:textId="77777777" w:rsidR="00A636B3" w:rsidRDefault="00A636B3">
      <w:pPr>
        <w:rPr>
          <w:sz w:val="28"/>
          <w:szCs w:val="28"/>
        </w:rPr>
      </w:pPr>
    </w:p>
    <w:p w14:paraId="40FF1235" w14:textId="77777777" w:rsidR="00A636B3" w:rsidRDefault="00000000">
      <w:pPr>
        <w:rPr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7B2A9F90" wp14:editId="2D385ABD">
            <wp:simplePos x="0" y="0"/>
            <wp:positionH relativeFrom="column">
              <wp:posOffset>1</wp:posOffset>
            </wp:positionH>
            <wp:positionV relativeFrom="paragraph">
              <wp:posOffset>635</wp:posOffset>
            </wp:positionV>
            <wp:extent cx="5724525" cy="704850"/>
            <wp:effectExtent l="0" t="0" r="0" b="0"/>
            <wp:wrapSquare wrapText="bothSides" distT="0" distB="0" distL="114300" distR="114300"/>
            <wp:docPr id="2070874748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24525" cy="7048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tbl>
      <w:tblPr>
        <w:tblStyle w:val="af9"/>
        <w:tblW w:w="9026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3330"/>
        <w:gridCol w:w="5696"/>
      </w:tblGrid>
      <w:tr w:rsidR="00A636B3" w14:paraId="66EAC91A" w14:textId="77777777">
        <w:tc>
          <w:tcPr>
            <w:tcW w:w="3330" w:type="dxa"/>
          </w:tcPr>
          <w:p w14:paraId="146A4DFA" w14:textId="77777777" w:rsidR="00A636B3" w:rsidRDefault="00000000">
            <w:pPr>
              <w:rPr>
                <w:sz w:val="16"/>
                <w:szCs w:val="16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hidden="0" allowOverlap="1" wp14:anchorId="65FDCF36" wp14:editId="5503408E">
                  <wp:simplePos x="0" y="0"/>
                  <wp:positionH relativeFrom="column">
                    <wp:posOffset>1</wp:posOffset>
                  </wp:positionH>
                  <wp:positionV relativeFrom="paragraph">
                    <wp:posOffset>156845</wp:posOffset>
                  </wp:positionV>
                  <wp:extent cx="1977390" cy="413385"/>
                  <wp:effectExtent l="0" t="0" r="0" b="0"/>
                  <wp:wrapSquare wrapText="bothSides" distT="0" distB="0" distL="114300" distR="114300"/>
                  <wp:docPr id="2070874742" name="image6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jp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77390" cy="41338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696" w:type="dxa"/>
          </w:tcPr>
          <w:p w14:paraId="4D3E37AD" w14:textId="77777777" w:rsidR="00A636B3" w:rsidRDefault="00000000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Financé</w:t>
            </w:r>
            <w:proofErr w:type="spellEnd"/>
            <w:r>
              <w:rPr>
                <w:sz w:val="16"/>
                <w:szCs w:val="16"/>
              </w:rPr>
              <w:t xml:space="preserve"> par </w:t>
            </w:r>
            <w:proofErr w:type="spellStart"/>
            <w:r>
              <w:rPr>
                <w:sz w:val="16"/>
                <w:szCs w:val="16"/>
              </w:rPr>
              <w:t>l'Union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européenne</w:t>
            </w:r>
            <w:proofErr w:type="spellEnd"/>
            <w:r>
              <w:rPr>
                <w:sz w:val="16"/>
                <w:szCs w:val="16"/>
              </w:rPr>
              <w:t xml:space="preserve">. Les points de </w:t>
            </w:r>
            <w:proofErr w:type="spellStart"/>
            <w:r>
              <w:rPr>
                <w:sz w:val="16"/>
                <w:szCs w:val="16"/>
              </w:rPr>
              <w:t>vue</w:t>
            </w:r>
            <w:proofErr w:type="spellEnd"/>
            <w:r>
              <w:rPr>
                <w:sz w:val="16"/>
                <w:szCs w:val="16"/>
              </w:rPr>
              <w:t xml:space="preserve"> et opinions </w:t>
            </w:r>
            <w:proofErr w:type="spellStart"/>
            <w:r>
              <w:rPr>
                <w:sz w:val="16"/>
                <w:szCs w:val="16"/>
              </w:rPr>
              <w:t>exprimés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n'engagent</w:t>
            </w:r>
            <w:proofErr w:type="spellEnd"/>
            <w:r>
              <w:rPr>
                <w:sz w:val="16"/>
                <w:szCs w:val="16"/>
              </w:rPr>
              <w:t xml:space="preserve"> que </w:t>
            </w:r>
            <w:proofErr w:type="spellStart"/>
            <w:r>
              <w:rPr>
                <w:sz w:val="16"/>
                <w:szCs w:val="16"/>
              </w:rPr>
              <w:t>leurs</w:t>
            </w:r>
            <w:proofErr w:type="spellEnd"/>
            <w:r>
              <w:rPr>
                <w:sz w:val="16"/>
                <w:szCs w:val="16"/>
              </w:rPr>
              <w:t xml:space="preserve"> auteurs et ne </w:t>
            </w:r>
            <w:proofErr w:type="spellStart"/>
            <w:r>
              <w:rPr>
                <w:sz w:val="16"/>
                <w:szCs w:val="16"/>
              </w:rPr>
              <w:t>reflètent</w:t>
            </w:r>
            <w:proofErr w:type="spellEnd"/>
            <w:r>
              <w:rPr>
                <w:sz w:val="16"/>
                <w:szCs w:val="16"/>
              </w:rPr>
              <w:t xml:space="preserve"> pas </w:t>
            </w:r>
            <w:proofErr w:type="spellStart"/>
            <w:r>
              <w:rPr>
                <w:sz w:val="16"/>
                <w:szCs w:val="16"/>
              </w:rPr>
              <w:t>nécessairement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ceux</w:t>
            </w:r>
            <w:proofErr w:type="spellEnd"/>
            <w:r>
              <w:rPr>
                <w:sz w:val="16"/>
                <w:szCs w:val="16"/>
              </w:rPr>
              <w:t xml:space="preserve"> de </w:t>
            </w:r>
            <w:proofErr w:type="spellStart"/>
            <w:r>
              <w:rPr>
                <w:sz w:val="16"/>
                <w:szCs w:val="16"/>
              </w:rPr>
              <w:t>l'Union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européenne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ou</w:t>
            </w:r>
            <w:proofErr w:type="spellEnd"/>
            <w:r>
              <w:rPr>
                <w:sz w:val="16"/>
                <w:szCs w:val="16"/>
              </w:rPr>
              <w:t xml:space="preserve"> de </w:t>
            </w:r>
            <w:proofErr w:type="spellStart"/>
            <w:r>
              <w:rPr>
                <w:sz w:val="16"/>
                <w:szCs w:val="16"/>
              </w:rPr>
              <w:t>l'Agence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exécutive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européenne</w:t>
            </w:r>
            <w:proofErr w:type="spellEnd"/>
            <w:r>
              <w:rPr>
                <w:sz w:val="16"/>
                <w:szCs w:val="16"/>
              </w:rPr>
              <w:t xml:space="preserve"> pour </w:t>
            </w:r>
            <w:proofErr w:type="spellStart"/>
            <w:r>
              <w:rPr>
                <w:sz w:val="16"/>
                <w:szCs w:val="16"/>
              </w:rPr>
              <w:t>l'éducation</w:t>
            </w:r>
            <w:proofErr w:type="spellEnd"/>
            <w:r>
              <w:rPr>
                <w:sz w:val="16"/>
                <w:szCs w:val="16"/>
              </w:rPr>
              <w:t xml:space="preserve"> et la culture (EACEA). Ni </w:t>
            </w:r>
            <w:proofErr w:type="spellStart"/>
            <w:r>
              <w:rPr>
                <w:sz w:val="16"/>
                <w:szCs w:val="16"/>
              </w:rPr>
              <w:t>l'Union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européenne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ni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l'EACEA</w:t>
            </w:r>
            <w:proofErr w:type="spellEnd"/>
            <w:r>
              <w:rPr>
                <w:sz w:val="16"/>
                <w:szCs w:val="16"/>
              </w:rPr>
              <w:t xml:space="preserve"> ne </w:t>
            </w:r>
            <w:proofErr w:type="spellStart"/>
            <w:r>
              <w:rPr>
                <w:sz w:val="16"/>
                <w:szCs w:val="16"/>
              </w:rPr>
              <w:t>peuvent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en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être</w:t>
            </w:r>
            <w:proofErr w:type="spellEnd"/>
            <w:r>
              <w:rPr>
                <w:sz w:val="16"/>
                <w:szCs w:val="16"/>
              </w:rPr>
              <w:t xml:space="preserve"> tenues pour </w:t>
            </w:r>
            <w:proofErr w:type="spellStart"/>
            <w:r>
              <w:rPr>
                <w:sz w:val="16"/>
                <w:szCs w:val="16"/>
              </w:rPr>
              <w:t>responsables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</w:tr>
    </w:tbl>
    <w:p w14:paraId="5831E1CE" w14:textId="77777777" w:rsidR="00A636B3" w:rsidRDefault="00000000">
      <w:pPr>
        <w:rPr>
          <w:sz w:val="16"/>
          <w:szCs w:val="16"/>
        </w:rPr>
        <w:sectPr w:rsidR="00A636B3">
          <w:headerReference w:type="default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440" w:bottom="1440" w:left="1440" w:header="708" w:footer="708" w:gutter="0"/>
          <w:pgNumType w:start="0"/>
          <w:cols w:space="720"/>
          <w:titlePg/>
        </w:sectPr>
      </w:pPr>
      <w:r>
        <w:br w:type="page"/>
      </w:r>
    </w:p>
    <w:p w14:paraId="0CB0833E" w14:textId="77777777" w:rsidR="00A636B3" w:rsidRDefault="00A636B3">
      <w:pPr>
        <w:spacing w:before="0" w:after="160" w:line="259" w:lineRule="auto"/>
        <w:jc w:val="left"/>
      </w:pPr>
      <w:bookmarkStart w:id="1" w:name="_heading=h.30j0zll" w:colFirst="0" w:colLast="0"/>
      <w:bookmarkEnd w:id="1"/>
    </w:p>
    <w:p w14:paraId="6AA7881C" w14:textId="77777777" w:rsidR="00A636B3" w:rsidRDefault="00000000">
      <w:pPr>
        <w:jc w:val="center"/>
        <w:rPr>
          <w:b/>
          <w:color w:val="002060"/>
        </w:rPr>
      </w:pPr>
      <w:bookmarkStart w:id="2" w:name="_heading=h.1fob9te" w:colFirst="0" w:colLast="0"/>
      <w:bookmarkEnd w:id="2"/>
      <w:proofErr w:type="spellStart"/>
      <w:r>
        <w:rPr>
          <w:b/>
          <w:color w:val="002060"/>
        </w:rPr>
        <w:t>Déclaration</w:t>
      </w:r>
      <w:proofErr w:type="spellEnd"/>
      <w:r>
        <w:rPr>
          <w:b/>
          <w:color w:val="002060"/>
        </w:rPr>
        <w:t xml:space="preserve"> sur les droits </w:t>
      </w:r>
      <w:proofErr w:type="spellStart"/>
      <w:proofErr w:type="gramStart"/>
      <w:r>
        <w:rPr>
          <w:b/>
          <w:color w:val="002060"/>
        </w:rPr>
        <w:t>d'auteur</w:t>
      </w:r>
      <w:proofErr w:type="spellEnd"/>
      <w:r>
        <w:rPr>
          <w:b/>
          <w:color w:val="002060"/>
        </w:rPr>
        <w:t xml:space="preserve"> :</w:t>
      </w:r>
      <w:proofErr w:type="gramEnd"/>
    </w:p>
    <w:p w14:paraId="381D88EB" w14:textId="77777777" w:rsidR="00A636B3" w:rsidRDefault="00000000">
      <w:pPr>
        <w:jc w:val="center"/>
        <w:rPr>
          <w:b/>
          <w:color w:val="002060"/>
        </w:rPr>
      </w:pPr>
      <w:r>
        <w:rPr>
          <w:b/>
          <w:noProof/>
          <w:color w:val="002060"/>
        </w:rPr>
        <w:drawing>
          <wp:inline distT="0" distB="0" distL="0" distR="0" wp14:anchorId="78D05DAD" wp14:editId="6CA6AABC">
            <wp:extent cx="1406013" cy="492105"/>
            <wp:effectExtent l="0" t="0" r="0" b="0"/>
            <wp:docPr id="2070874746" name="image3.png" descr="Εικόνα που περιέχει κείμενο, clipart&#10;&#10;Περιγραφή που δημιουργήθηκε αυτόματα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 descr="Εικόνα που περιέχει κείμενο, clipart&#10;&#10;Περιγραφή που δημιουργήθηκε αυτόματα"/>
                    <pic:cNvPicPr preferRelativeResize="0"/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06013" cy="49210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01A64AE" w14:textId="77777777" w:rsidR="00A636B3" w:rsidRDefault="00000000">
      <w:pPr>
        <w:jc w:val="center"/>
      </w:pPr>
      <w:r>
        <w:br/>
        <w:t xml:space="preserve">Cette </w:t>
      </w:r>
      <w:proofErr w:type="spellStart"/>
      <w:r>
        <w:t>œuvre</w:t>
      </w:r>
      <w:proofErr w:type="spellEnd"/>
      <w:r>
        <w:t xml:space="preserve"> </w:t>
      </w:r>
      <w:proofErr w:type="spellStart"/>
      <w:r>
        <w:t>est</w:t>
      </w:r>
      <w:proofErr w:type="spellEnd"/>
      <w:r>
        <w:t xml:space="preserve"> </w:t>
      </w:r>
      <w:proofErr w:type="spellStart"/>
      <w:r>
        <w:t>placée</w:t>
      </w:r>
      <w:proofErr w:type="spellEnd"/>
      <w:r>
        <w:t xml:space="preserve"> sous </w:t>
      </w:r>
      <w:proofErr w:type="spellStart"/>
      <w:r>
        <w:t>une</w:t>
      </w:r>
      <w:proofErr w:type="spellEnd"/>
      <w:r>
        <w:t xml:space="preserve"> licence Creative Commons Attribution-</w:t>
      </w:r>
      <w:proofErr w:type="spellStart"/>
      <w:r>
        <w:t>NonCommercial</w:t>
      </w:r>
      <w:proofErr w:type="spellEnd"/>
      <w:r>
        <w:t>-</w:t>
      </w:r>
      <w:proofErr w:type="spellStart"/>
      <w:r>
        <w:t>ShareAlike</w:t>
      </w:r>
      <w:proofErr w:type="spellEnd"/>
      <w:r>
        <w:t xml:space="preserve"> 4.0 International License. Vous </w:t>
      </w:r>
      <w:proofErr w:type="spellStart"/>
      <w:r>
        <w:t>êtes</w:t>
      </w:r>
      <w:proofErr w:type="spellEnd"/>
      <w:r>
        <w:t xml:space="preserve"> libre </w:t>
      </w:r>
      <w:proofErr w:type="gramStart"/>
      <w:r>
        <w:t>de :</w:t>
      </w:r>
      <w:proofErr w:type="gramEnd"/>
    </w:p>
    <w:p w14:paraId="6F9541B9" w14:textId="77777777" w:rsidR="00A636B3" w:rsidRDefault="0000000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before="120" w:after="0"/>
        <w:jc w:val="left"/>
        <w:rPr>
          <w:rFonts w:eastAsia="Arial"/>
          <w:color w:val="000000"/>
        </w:rPr>
      </w:pPr>
      <w:proofErr w:type="spellStart"/>
      <w:r>
        <w:rPr>
          <w:rFonts w:eastAsia="Arial"/>
          <w:color w:val="000000"/>
        </w:rPr>
        <w:t>partager</w:t>
      </w:r>
      <w:proofErr w:type="spellEnd"/>
      <w:r>
        <w:rPr>
          <w:rFonts w:eastAsia="Arial"/>
          <w:color w:val="000000"/>
        </w:rPr>
        <w:t xml:space="preserve"> - copier et </w:t>
      </w:r>
      <w:proofErr w:type="spellStart"/>
      <w:r>
        <w:rPr>
          <w:rFonts w:eastAsia="Arial"/>
          <w:color w:val="000000"/>
        </w:rPr>
        <w:t>redistribuer</w:t>
      </w:r>
      <w:proofErr w:type="spellEnd"/>
      <w:r>
        <w:rPr>
          <w:rFonts w:eastAsia="Arial"/>
          <w:color w:val="000000"/>
        </w:rPr>
        <w:t xml:space="preserve"> le matériel sur </w:t>
      </w:r>
      <w:proofErr w:type="spellStart"/>
      <w:r>
        <w:rPr>
          <w:rFonts w:eastAsia="Arial"/>
          <w:color w:val="000000"/>
        </w:rPr>
        <w:t>n'importe</w:t>
      </w:r>
      <w:proofErr w:type="spellEnd"/>
      <w:r>
        <w:rPr>
          <w:rFonts w:eastAsia="Arial"/>
          <w:color w:val="000000"/>
        </w:rPr>
        <w:t xml:space="preserve"> </w:t>
      </w:r>
      <w:proofErr w:type="spellStart"/>
      <w:r>
        <w:rPr>
          <w:rFonts w:eastAsia="Arial"/>
          <w:color w:val="000000"/>
        </w:rPr>
        <w:t>quel</w:t>
      </w:r>
      <w:proofErr w:type="spellEnd"/>
      <w:r>
        <w:rPr>
          <w:rFonts w:eastAsia="Arial"/>
          <w:color w:val="000000"/>
        </w:rPr>
        <w:t xml:space="preserve"> support </w:t>
      </w:r>
      <w:proofErr w:type="spellStart"/>
      <w:r>
        <w:rPr>
          <w:rFonts w:eastAsia="Arial"/>
          <w:color w:val="000000"/>
        </w:rPr>
        <w:t>ou</w:t>
      </w:r>
      <w:proofErr w:type="spellEnd"/>
      <w:r>
        <w:rPr>
          <w:rFonts w:eastAsia="Arial"/>
          <w:color w:val="000000"/>
        </w:rPr>
        <w:t xml:space="preserve"> dans </w:t>
      </w:r>
      <w:proofErr w:type="spellStart"/>
      <w:r>
        <w:rPr>
          <w:rFonts w:eastAsia="Arial"/>
          <w:color w:val="000000"/>
        </w:rPr>
        <w:t>n'importe</w:t>
      </w:r>
      <w:proofErr w:type="spellEnd"/>
      <w:r>
        <w:rPr>
          <w:rFonts w:eastAsia="Arial"/>
          <w:color w:val="000000"/>
        </w:rPr>
        <w:t xml:space="preserve"> </w:t>
      </w:r>
      <w:proofErr w:type="spellStart"/>
      <w:r>
        <w:rPr>
          <w:rFonts w:eastAsia="Arial"/>
          <w:color w:val="000000"/>
        </w:rPr>
        <w:t>quel</w:t>
      </w:r>
      <w:proofErr w:type="spellEnd"/>
      <w:r>
        <w:rPr>
          <w:rFonts w:eastAsia="Arial"/>
          <w:color w:val="000000"/>
        </w:rPr>
        <w:t xml:space="preserve"> format</w:t>
      </w:r>
    </w:p>
    <w:p w14:paraId="4C07403B" w14:textId="77777777" w:rsidR="00A636B3" w:rsidRDefault="0000000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before="0" w:after="220"/>
        <w:jc w:val="left"/>
        <w:rPr>
          <w:rFonts w:eastAsia="Arial"/>
          <w:color w:val="000000"/>
        </w:rPr>
      </w:pPr>
      <w:r>
        <w:rPr>
          <w:rFonts w:eastAsia="Arial"/>
          <w:color w:val="000000"/>
        </w:rPr>
        <w:t xml:space="preserve">adapter - remixer, transformer et </w:t>
      </w:r>
      <w:proofErr w:type="spellStart"/>
      <w:r>
        <w:rPr>
          <w:rFonts w:eastAsia="Arial"/>
          <w:color w:val="000000"/>
        </w:rPr>
        <w:t>construire</w:t>
      </w:r>
      <w:proofErr w:type="spellEnd"/>
      <w:r>
        <w:rPr>
          <w:rFonts w:eastAsia="Arial"/>
          <w:color w:val="000000"/>
        </w:rPr>
        <w:t xml:space="preserve"> à </w:t>
      </w:r>
      <w:proofErr w:type="spellStart"/>
      <w:r>
        <w:rPr>
          <w:rFonts w:eastAsia="Arial"/>
          <w:color w:val="000000"/>
        </w:rPr>
        <w:t>partir</w:t>
      </w:r>
      <w:proofErr w:type="spellEnd"/>
      <w:r>
        <w:rPr>
          <w:rFonts w:eastAsia="Arial"/>
          <w:color w:val="000000"/>
        </w:rPr>
        <w:t xml:space="preserve"> du matériel</w:t>
      </w:r>
    </w:p>
    <w:p w14:paraId="4D37F22C" w14:textId="77777777" w:rsidR="00A636B3" w:rsidRDefault="00000000">
      <w:pPr>
        <w:rPr>
          <w:color w:val="262626"/>
        </w:rPr>
      </w:pPr>
      <w:r>
        <w:rPr>
          <w:color w:val="262626"/>
        </w:rPr>
        <w:t xml:space="preserve">dans les conditions </w:t>
      </w:r>
      <w:proofErr w:type="spellStart"/>
      <w:proofErr w:type="gramStart"/>
      <w:r>
        <w:rPr>
          <w:color w:val="262626"/>
        </w:rPr>
        <w:t>suivantes</w:t>
      </w:r>
      <w:proofErr w:type="spellEnd"/>
      <w:r>
        <w:rPr>
          <w:color w:val="262626"/>
        </w:rPr>
        <w:t xml:space="preserve"> :</w:t>
      </w:r>
      <w:proofErr w:type="gramEnd"/>
    </w:p>
    <w:p w14:paraId="76525A8C" w14:textId="77777777" w:rsidR="00A636B3" w:rsidRDefault="0000000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before="120" w:after="0"/>
        <w:jc w:val="left"/>
        <w:rPr>
          <w:rFonts w:eastAsia="Arial"/>
          <w:color w:val="000000"/>
        </w:rPr>
      </w:pPr>
      <w:r>
        <w:rPr>
          <w:rFonts w:eastAsia="Arial"/>
          <w:color w:val="000000"/>
        </w:rPr>
        <w:t xml:space="preserve">Attribution - Vous </w:t>
      </w:r>
      <w:proofErr w:type="spellStart"/>
      <w:r>
        <w:rPr>
          <w:rFonts w:eastAsia="Arial"/>
          <w:color w:val="000000"/>
        </w:rPr>
        <w:t>devez</w:t>
      </w:r>
      <w:proofErr w:type="spellEnd"/>
      <w:r>
        <w:rPr>
          <w:rFonts w:eastAsia="Arial"/>
          <w:color w:val="000000"/>
        </w:rPr>
        <w:t xml:space="preserve"> donner le </w:t>
      </w:r>
      <w:proofErr w:type="spellStart"/>
      <w:r>
        <w:rPr>
          <w:rFonts w:eastAsia="Arial"/>
          <w:color w:val="000000"/>
        </w:rPr>
        <w:t>crédit</w:t>
      </w:r>
      <w:proofErr w:type="spellEnd"/>
      <w:r>
        <w:rPr>
          <w:rFonts w:eastAsia="Arial"/>
          <w:color w:val="000000"/>
        </w:rPr>
        <w:t xml:space="preserve"> </w:t>
      </w:r>
      <w:proofErr w:type="spellStart"/>
      <w:r>
        <w:rPr>
          <w:rFonts w:eastAsia="Arial"/>
          <w:color w:val="000000"/>
        </w:rPr>
        <w:t>approprié</w:t>
      </w:r>
      <w:proofErr w:type="spellEnd"/>
      <w:r>
        <w:rPr>
          <w:rFonts w:eastAsia="Arial"/>
          <w:color w:val="000000"/>
        </w:rPr>
        <w:t xml:space="preserve">, </w:t>
      </w:r>
      <w:proofErr w:type="spellStart"/>
      <w:r>
        <w:rPr>
          <w:rFonts w:eastAsia="Arial"/>
          <w:color w:val="000000"/>
        </w:rPr>
        <w:t>fournir</w:t>
      </w:r>
      <w:proofErr w:type="spellEnd"/>
      <w:r>
        <w:rPr>
          <w:rFonts w:eastAsia="Arial"/>
          <w:color w:val="000000"/>
        </w:rPr>
        <w:t xml:space="preserve"> un lien </w:t>
      </w:r>
      <w:proofErr w:type="spellStart"/>
      <w:r>
        <w:rPr>
          <w:rFonts w:eastAsia="Arial"/>
          <w:color w:val="000000"/>
        </w:rPr>
        <w:t>vers</w:t>
      </w:r>
      <w:proofErr w:type="spellEnd"/>
      <w:r>
        <w:rPr>
          <w:rFonts w:eastAsia="Arial"/>
          <w:color w:val="000000"/>
        </w:rPr>
        <w:t xml:space="preserve"> la licence et </w:t>
      </w:r>
      <w:proofErr w:type="spellStart"/>
      <w:r>
        <w:rPr>
          <w:rFonts w:eastAsia="Arial"/>
          <w:color w:val="000000"/>
        </w:rPr>
        <w:t>indiquer</w:t>
      </w:r>
      <w:proofErr w:type="spellEnd"/>
      <w:r>
        <w:rPr>
          <w:rFonts w:eastAsia="Arial"/>
          <w:color w:val="000000"/>
        </w:rPr>
        <w:t xml:space="preserve"> </w:t>
      </w:r>
      <w:proofErr w:type="spellStart"/>
      <w:r>
        <w:rPr>
          <w:rFonts w:eastAsia="Arial"/>
          <w:color w:val="000000"/>
        </w:rPr>
        <w:t>si</w:t>
      </w:r>
      <w:proofErr w:type="spellEnd"/>
      <w:r>
        <w:rPr>
          <w:rFonts w:eastAsia="Arial"/>
          <w:color w:val="000000"/>
        </w:rPr>
        <w:t xml:space="preserve"> des modifications </w:t>
      </w:r>
      <w:proofErr w:type="spellStart"/>
      <w:r>
        <w:rPr>
          <w:rFonts w:eastAsia="Arial"/>
          <w:color w:val="000000"/>
        </w:rPr>
        <w:t>ont</w:t>
      </w:r>
      <w:proofErr w:type="spellEnd"/>
      <w:r>
        <w:rPr>
          <w:rFonts w:eastAsia="Arial"/>
          <w:color w:val="000000"/>
        </w:rPr>
        <w:t xml:space="preserve"> </w:t>
      </w:r>
      <w:proofErr w:type="spellStart"/>
      <w:r>
        <w:rPr>
          <w:rFonts w:eastAsia="Arial"/>
          <w:color w:val="000000"/>
        </w:rPr>
        <w:t>été</w:t>
      </w:r>
      <w:proofErr w:type="spellEnd"/>
      <w:r>
        <w:rPr>
          <w:rFonts w:eastAsia="Arial"/>
          <w:color w:val="000000"/>
        </w:rPr>
        <w:t xml:space="preserve"> </w:t>
      </w:r>
      <w:proofErr w:type="spellStart"/>
      <w:r>
        <w:rPr>
          <w:rFonts w:eastAsia="Arial"/>
          <w:color w:val="000000"/>
        </w:rPr>
        <w:t>apportées</w:t>
      </w:r>
      <w:proofErr w:type="spellEnd"/>
      <w:r>
        <w:rPr>
          <w:rFonts w:eastAsia="Arial"/>
          <w:color w:val="000000"/>
        </w:rPr>
        <w:t xml:space="preserve">. Vous </w:t>
      </w:r>
      <w:proofErr w:type="spellStart"/>
      <w:r>
        <w:rPr>
          <w:rFonts w:eastAsia="Arial"/>
          <w:color w:val="000000"/>
        </w:rPr>
        <w:t>pouvez</w:t>
      </w:r>
      <w:proofErr w:type="spellEnd"/>
      <w:r>
        <w:rPr>
          <w:rFonts w:eastAsia="Arial"/>
          <w:color w:val="000000"/>
        </w:rPr>
        <w:t xml:space="preserve"> le faire de </w:t>
      </w:r>
      <w:proofErr w:type="spellStart"/>
      <w:r>
        <w:rPr>
          <w:rFonts w:eastAsia="Arial"/>
          <w:color w:val="000000"/>
        </w:rPr>
        <w:t>toute</w:t>
      </w:r>
      <w:proofErr w:type="spellEnd"/>
      <w:r>
        <w:rPr>
          <w:rFonts w:eastAsia="Arial"/>
          <w:color w:val="000000"/>
        </w:rPr>
        <w:t xml:space="preserve"> manière </w:t>
      </w:r>
      <w:proofErr w:type="spellStart"/>
      <w:r>
        <w:rPr>
          <w:rFonts w:eastAsia="Arial"/>
          <w:color w:val="000000"/>
        </w:rPr>
        <w:t>raisonnable</w:t>
      </w:r>
      <w:proofErr w:type="spellEnd"/>
      <w:r>
        <w:rPr>
          <w:rFonts w:eastAsia="Arial"/>
          <w:color w:val="000000"/>
        </w:rPr>
        <w:t xml:space="preserve">, </w:t>
      </w:r>
      <w:proofErr w:type="spellStart"/>
      <w:r>
        <w:rPr>
          <w:rFonts w:eastAsia="Arial"/>
          <w:color w:val="000000"/>
        </w:rPr>
        <w:t>mais</w:t>
      </w:r>
      <w:proofErr w:type="spellEnd"/>
      <w:r>
        <w:rPr>
          <w:rFonts w:eastAsia="Arial"/>
          <w:color w:val="000000"/>
        </w:rPr>
        <w:t xml:space="preserve"> pas </w:t>
      </w:r>
      <w:proofErr w:type="spellStart"/>
      <w:r>
        <w:rPr>
          <w:rFonts w:eastAsia="Arial"/>
          <w:color w:val="000000"/>
        </w:rPr>
        <w:t>d'une</w:t>
      </w:r>
      <w:proofErr w:type="spellEnd"/>
      <w:r>
        <w:rPr>
          <w:rFonts w:eastAsia="Arial"/>
          <w:color w:val="000000"/>
        </w:rPr>
        <w:t xml:space="preserve"> manière qui </w:t>
      </w:r>
      <w:proofErr w:type="spellStart"/>
      <w:r>
        <w:rPr>
          <w:rFonts w:eastAsia="Arial"/>
          <w:color w:val="000000"/>
        </w:rPr>
        <w:t>suggérerait</w:t>
      </w:r>
      <w:proofErr w:type="spellEnd"/>
      <w:r>
        <w:rPr>
          <w:rFonts w:eastAsia="Arial"/>
          <w:color w:val="000000"/>
        </w:rPr>
        <w:t xml:space="preserve"> que le </w:t>
      </w:r>
      <w:proofErr w:type="spellStart"/>
      <w:r>
        <w:rPr>
          <w:rFonts w:eastAsia="Arial"/>
          <w:color w:val="000000"/>
        </w:rPr>
        <w:t>donneur</w:t>
      </w:r>
      <w:proofErr w:type="spellEnd"/>
      <w:r>
        <w:rPr>
          <w:rFonts w:eastAsia="Arial"/>
          <w:color w:val="000000"/>
        </w:rPr>
        <w:t xml:space="preserve"> de licence </w:t>
      </w:r>
      <w:proofErr w:type="spellStart"/>
      <w:r>
        <w:rPr>
          <w:rFonts w:eastAsia="Arial"/>
          <w:color w:val="000000"/>
        </w:rPr>
        <w:t>vous</w:t>
      </w:r>
      <w:proofErr w:type="spellEnd"/>
      <w:r>
        <w:rPr>
          <w:rFonts w:eastAsia="Arial"/>
          <w:color w:val="000000"/>
        </w:rPr>
        <w:t xml:space="preserve"> </w:t>
      </w:r>
      <w:proofErr w:type="spellStart"/>
      <w:r>
        <w:rPr>
          <w:rFonts w:eastAsia="Arial"/>
          <w:color w:val="000000"/>
        </w:rPr>
        <w:t>approuve</w:t>
      </w:r>
      <w:proofErr w:type="spellEnd"/>
      <w:r>
        <w:rPr>
          <w:rFonts w:eastAsia="Arial"/>
          <w:color w:val="000000"/>
        </w:rPr>
        <w:t xml:space="preserve"> </w:t>
      </w:r>
      <w:proofErr w:type="spellStart"/>
      <w:r>
        <w:rPr>
          <w:rFonts w:eastAsia="Arial"/>
          <w:color w:val="000000"/>
        </w:rPr>
        <w:t>ou</w:t>
      </w:r>
      <w:proofErr w:type="spellEnd"/>
      <w:r>
        <w:rPr>
          <w:rFonts w:eastAsia="Arial"/>
          <w:color w:val="000000"/>
        </w:rPr>
        <w:t xml:space="preserve"> </w:t>
      </w:r>
      <w:proofErr w:type="spellStart"/>
      <w:r>
        <w:rPr>
          <w:rFonts w:eastAsia="Arial"/>
          <w:color w:val="000000"/>
        </w:rPr>
        <w:t>approuve</w:t>
      </w:r>
      <w:proofErr w:type="spellEnd"/>
      <w:r>
        <w:rPr>
          <w:rFonts w:eastAsia="Arial"/>
          <w:color w:val="000000"/>
        </w:rPr>
        <w:t xml:space="preserve"> </w:t>
      </w:r>
      <w:proofErr w:type="spellStart"/>
      <w:r>
        <w:rPr>
          <w:rFonts w:eastAsia="Arial"/>
          <w:color w:val="000000"/>
        </w:rPr>
        <w:t>votre</w:t>
      </w:r>
      <w:proofErr w:type="spellEnd"/>
      <w:r>
        <w:rPr>
          <w:rFonts w:eastAsia="Arial"/>
          <w:color w:val="000000"/>
        </w:rPr>
        <w:t xml:space="preserve"> utilisation.</w:t>
      </w:r>
    </w:p>
    <w:p w14:paraId="5068A186" w14:textId="77777777" w:rsidR="00A636B3" w:rsidRDefault="0000000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before="0" w:after="0"/>
        <w:jc w:val="left"/>
        <w:rPr>
          <w:rFonts w:eastAsia="Arial"/>
          <w:color w:val="000000"/>
        </w:rPr>
      </w:pPr>
      <w:proofErr w:type="spellStart"/>
      <w:r>
        <w:rPr>
          <w:rFonts w:eastAsia="Arial"/>
          <w:color w:val="000000"/>
        </w:rPr>
        <w:t>Non commercial</w:t>
      </w:r>
      <w:proofErr w:type="spellEnd"/>
      <w:r>
        <w:rPr>
          <w:rFonts w:eastAsia="Arial"/>
          <w:color w:val="000000"/>
        </w:rPr>
        <w:t xml:space="preserve"> - Vous ne </w:t>
      </w:r>
      <w:proofErr w:type="spellStart"/>
      <w:r>
        <w:rPr>
          <w:rFonts w:eastAsia="Arial"/>
          <w:color w:val="000000"/>
        </w:rPr>
        <w:t>pouvez</w:t>
      </w:r>
      <w:proofErr w:type="spellEnd"/>
      <w:r>
        <w:rPr>
          <w:rFonts w:eastAsia="Arial"/>
          <w:color w:val="000000"/>
        </w:rPr>
        <w:t xml:space="preserve"> pas utiliser le matériel à des fins </w:t>
      </w:r>
      <w:proofErr w:type="spellStart"/>
      <w:r>
        <w:rPr>
          <w:rFonts w:eastAsia="Arial"/>
          <w:color w:val="000000"/>
        </w:rPr>
        <w:t>commerciales</w:t>
      </w:r>
      <w:proofErr w:type="spellEnd"/>
      <w:r>
        <w:rPr>
          <w:rFonts w:eastAsia="Arial"/>
          <w:color w:val="000000"/>
        </w:rPr>
        <w:t>.</w:t>
      </w:r>
    </w:p>
    <w:p w14:paraId="59096479" w14:textId="77777777" w:rsidR="00A636B3" w:rsidRDefault="0000000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before="0" w:after="220"/>
        <w:jc w:val="left"/>
        <w:rPr>
          <w:rFonts w:eastAsia="Arial"/>
          <w:color w:val="000000"/>
        </w:rPr>
      </w:pPr>
      <w:proofErr w:type="spellStart"/>
      <w:r>
        <w:rPr>
          <w:rFonts w:eastAsia="Arial"/>
          <w:color w:val="000000"/>
        </w:rPr>
        <w:t>ShareAlike</w:t>
      </w:r>
      <w:proofErr w:type="spellEnd"/>
      <w:r>
        <w:rPr>
          <w:rFonts w:eastAsia="Arial"/>
          <w:color w:val="000000"/>
        </w:rPr>
        <w:t xml:space="preserve"> - Si </w:t>
      </w:r>
      <w:proofErr w:type="spellStart"/>
      <w:r>
        <w:rPr>
          <w:rFonts w:eastAsia="Arial"/>
          <w:color w:val="000000"/>
        </w:rPr>
        <w:t>vous</w:t>
      </w:r>
      <w:proofErr w:type="spellEnd"/>
      <w:r>
        <w:rPr>
          <w:rFonts w:eastAsia="Arial"/>
          <w:color w:val="000000"/>
        </w:rPr>
        <w:t xml:space="preserve"> </w:t>
      </w:r>
      <w:proofErr w:type="spellStart"/>
      <w:r>
        <w:rPr>
          <w:rFonts w:eastAsia="Arial"/>
          <w:color w:val="000000"/>
        </w:rPr>
        <w:t>remixez</w:t>
      </w:r>
      <w:proofErr w:type="spellEnd"/>
      <w:r>
        <w:rPr>
          <w:rFonts w:eastAsia="Arial"/>
          <w:color w:val="000000"/>
        </w:rPr>
        <w:t xml:space="preserve">, </w:t>
      </w:r>
      <w:proofErr w:type="spellStart"/>
      <w:r>
        <w:rPr>
          <w:rFonts w:eastAsia="Arial"/>
          <w:color w:val="000000"/>
        </w:rPr>
        <w:t>transformez</w:t>
      </w:r>
      <w:proofErr w:type="spellEnd"/>
      <w:r>
        <w:rPr>
          <w:rFonts w:eastAsia="Arial"/>
          <w:color w:val="000000"/>
        </w:rPr>
        <w:t xml:space="preserve"> </w:t>
      </w:r>
      <w:proofErr w:type="spellStart"/>
      <w:r>
        <w:rPr>
          <w:rFonts w:eastAsia="Arial"/>
          <w:color w:val="000000"/>
        </w:rPr>
        <w:t>ou</w:t>
      </w:r>
      <w:proofErr w:type="spellEnd"/>
      <w:r>
        <w:rPr>
          <w:rFonts w:eastAsia="Arial"/>
          <w:color w:val="000000"/>
        </w:rPr>
        <w:t xml:space="preserve"> </w:t>
      </w:r>
      <w:proofErr w:type="spellStart"/>
      <w:r>
        <w:rPr>
          <w:rFonts w:eastAsia="Arial"/>
          <w:color w:val="000000"/>
        </w:rPr>
        <w:t>développez</w:t>
      </w:r>
      <w:proofErr w:type="spellEnd"/>
      <w:r>
        <w:rPr>
          <w:rFonts w:eastAsia="Arial"/>
          <w:color w:val="000000"/>
        </w:rPr>
        <w:t xml:space="preserve"> le matériel, </w:t>
      </w:r>
      <w:proofErr w:type="spellStart"/>
      <w:r>
        <w:rPr>
          <w:rFonts w:eastAsia="Arial"/>
          <w:color w:val="000000"/>
        </w:rPr>
        <w:t>vous</w:t>
      </w:r>
      <w:proofErr w:type="spellEnd"/>
      <w:r>
        <w:rPr>
          <w:rFonts w:eastAsia="Arial"/>
          <w:color w:val="000000"/>
        </w:rPr>
        <w:t xml:space="preserve"> </w:t>
      </w:r>
      <w:proofErr w:type="spellStart"/>
      <w:r>
        <w:rPr>
          <w:rFonts w:eastAsia="Arial"/>
          <w:color w:val="000000"/>
        </w:rPr>
        <w:t>devez</w:t>
      </w:r>
      <w:proofErr w:type="spellEnd"/>
      <w:r>
        <w:rPr>
          <w:rFonts w:eastAsia="Arial"/>
          <w:color w:val="000000"/>
        </w:rPr>
        <w:t xml:space="preserve"> </w:t>
      </w:r>
      <w:proofErr w:type="spellStart"/>
      <w:r>
        <w:rPr>
          <w:rFonts w:eastAsia="Arial"/>
          <w:color w:val="000000"/>
        </w:rPr>
        <w:t>distribuer</w:t>
      </w:r>
      <w:proofErr w:type="spellEnd"/>
      <w:r>
        <w:rPr>
          <w:rFonts w:eastAsia="Arial"/>
          <w:color w:val="000000"/>
        </w:rPr>
        <w:t xml:space="preserve"> </w:t>
      </w:r>
      <w:proofErr w:type="spellStart"/>
      <w:r>
        <w:rPr>
          <w:rFonts w:eastAsia="Arial"/>
          <w:color w:val="000000"/>
        </w:rPr>
        <w:t>vos</w:t>
      </w:r>
      <w:proofErr w:type="spellEnd"/>
      <w:r>
        <w:rPr>
          <w:rFonts w:eastAsia="Arial"/>
          <w:color w:val="000000"/>
        </w:rPr>
        <w:t xml:space="preserve"> contributions sous la </w:t>
      </w:r>
      <w:proofErr w:type="spellStart"/>
      <w:r>
        <w:rPr>
          <w:rFonts w:eastAsia="Arial"/>
          <w:color w:val="000000"/>
        </w:rPr>
        <w:t>même</w:t>
      </w:r>
      <w:proofErr w:type="spellEnd"/>
      <w:r>
        <w:rPr>
          <w:rFonts w:eastAsia="Arial"/>
          <w:color w:val="000000"/>
        </w:rPr>
        <w:t xml:space="preserve"> licence que </w:t>
      </w:r>
      <w:proofErr w:type="spellStart"/>
      <w:r>
        <w:rPr>
          <w:rFonts w:eastAsia="Arial"/>
          <w:color w:val="000000"/>
        </w:rPr>
        <w:t>l'original</w:t>
      </w:r>
      <w:proofErr w:type="spellEnd"/>
      <w:r>
        <w:rPr>
          <w:rFonts w:eastAsia="Arial"/>
          <w:color w:val="000000"/>
        </w:rPr>
        <w:t>.</w:t>
      </w:r>
    </w:p>
    <w:p w14:paraId="58606B25" w14:textId="77777777" w:rsidR="00A636B3" w:rsidRDefault="00000000">
      <w:pPr>
        <w:spacing w:before="0" w:after="160" w:line="259" w:lineRule="auto"/>
        <w:jc w:val="left"/>
      </w:pPr>
      <w:r>
        <w:br w:type="page"/>
      </w:r>
    </w:p>
    <w:p w14:paraId="05FB4795" w14:textId="77777777" w:rsidR="00A636B3" w:rsidRDefault="00000000">
      <w:pPr>
        <w:spacing w:before="280" w:after="280" w:line="240" w:lineRule="auto"/>
        <w:rPr>
          <w:rFonts w:eastAsia="Arial"/>
          <w:color w:val="002060"/>
          <w:sz w:val="28"/>
          <w:szCs w:val="28"/>
        </w:rPr>
      </w:pPr>
      <w:proofErr w:type="spellStart"/>
      <w:r>
        <w:rPr>
          <w:rFonts w:eastAsia="Arial"/>
          <w:color w:val="002060"/>
          <w:sz w:val="28"/>
          <w:szCs w:val="28"/>
        </w:rPr>
        <w:lastRenderedPageBreak/>
        <w:t>Contenu</w:t>
      </w:r>
      <w:proofErr w:type="spellEnd"/>
    </w:p>
    <w:sdt>
      <w:sdtPr>
        <w:id w:val="1223019515"/>
        <w:docPartObj>
          <w:docPartGallery w:val="Table of Contents"/>
          <w:docPartUnique/>
        </w:docPartObj>
      </w:sdtPr>
      <w:sdtContent>
        <w:p w14:paraId="13F5CA24" w14:textId="33D23E50" w:rsidR="00A636B3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400"/>
              <w:tab w:val="right" w:pos="9016"/>
            </w:tabs>
            <w:spacing w:before="0" w:after="160"/>
            <w:rPr>
              <w:rFonts w:ascii="Calibri" w:eastAsia="Calibri" w:hAnsi="Calibri" w:cs="Calibri"/>
              <w:color w:val="000000"/>
            </w:rPr>
          </w:pPr>
          <w:r>
            <w:fldChar w:fldCharType="begin"/>
          </w:r>
          <w:r>
            <w:instrText xml:space="preserve"> TOC \h \u \z \t "Heading 1,1,Heading 2,2,Heading 3,3,"</w:instrText>
          </w:r>
          <w:r>
            <w:fldChar w:fldCharType="separate"/>
          </w:r>
          <w:hyperlink w:anchor="_heading=h.3znysh7">
            <w:r>
              <w:rPr>
                <w:rFonts w:eastAsia="Arial"/>
                <w:color w:val="000000"/>
              </w:rPr>
              <w:t>1</w:t>
            </w:r>
          </w:hyperlink>
          <w:hyperlink w:anchor="_heading=h.3znysh7">
            <w:r>
              <w:rPr>
                <w:rFonts w:ascii="Calibri" w:eastAsia="Calibri" w:hAnsi="Calibri" w:cs="Calibri"/>
                <w:color w:val="000000"/>
              </w:rPr>
              <w:tab/>
            </w:r>
          </w:hyperlink>
          <w:r>
            <w:fldChar w:fldCharType="begin"/>
          </w:r>
          <w:r>
            <w:instrText xml:space="preserve"> PAGEREF _heading=h.3znysh7 \h </w:instrText>
          </w:r>
          <w:r>
            <w:fldChar w:fldCharType="separate"/>
          </w:r>
          <w:r w:rsidR="000F2AC8">
            <w:rPr>
              <w:noProof/>
            </w:rPr>
            <w:t>1</w:t>
          </w:r>
          <w:r>
            <w:fldChar w:fldCharType="end"/>
          </w:r>
        </w:p>
        <w:p w14:paraId="57588498" w14:textId="77777777" w:rsidR="00A636B3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284"/>
              <w:tab w:val="left" w:pos="709"/>
              <w:tab w:val="right" w:pos="9016"/>
            </w:tabs>
            <w:spacing w:before="0" w:after="160" w:line="240" w:lineRule="auto"/>
            <w:ind w:left="284"/>
            <w:jc w:val="left"/>
            <w:rPr>
              <w:rFonts w:ascii="Calibri" w:eastAsia="Calibri" w:hAnsi="Calibri" w:cs="Calibri"/>
              <w:color w:val="000000"/>
            </w:rPr>
          </w:pPr>
          <w:hyperlink w:anchor="_heading=h.2et92p0">
            <w:r>
              <w:rPr>
                <w:rFonts w:eastAsia="Arial"/>
                <w:color w:val="000000"/>
              </w:rPr>
              <w:t>Objectifs</w:t>
            </w:r>
            <w:r>
              <w:rPr>
                <w:rFonts w:eastAsia="Arial"/>
                <w:color w:val="000000"/>
              </w:rPr>
              <w:tab/>
              <w:t>1</w:t>
            </w:r>
          </w:hyperlink>
        </w:p>
        <w:p w14:paraId="79E399ED" w14:textId="77777777" w:rsidR="00A636B3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284"/>
              <w:tab w:val="left" w:pos="709"/>
              <w:tab w:val="right" w:pos="9016"/>
            </w:tabs>
            <w:spacing w:before="0" w:after="160" w:line="240" w:lineRule="auto"/>
            <w:ind w:left="284"/>
            <w:jc w:val="left"/>
            <w:rPr>
              <w:rFonts w:ascii="Calibri" w:eastAsia="Calibri" w:hAnsi="Calibri" w:cs="Calibri"/>
              <w:color w:val="000000"/>
            </w:rPr>
          </w:pPr>
          <w:hyperlink w:anchor="_heading=h.tyjcwt">
            <w:r>
              <w:rPr>
                <w:rFonts w:eastAsia="Arial"/>
                <w:color w:val="000000"/>
              </w:rPr>
              <w:t>Participants et rôles</w:t>
            </w:r>
            <w:r>
              <w:rPr>
                <w:rFonts w:eastAsia="Arial"/>
                <w:color w:val="000000"/>
              </w:rPr>
              <w:tab/>
              <w:t>1</w:t>
            </w:r>
          </w:hyperlink>
        </w:p>
        <w:p w14:paraId="2B9509B7" w14:textId="77777777" w:rsidR="00A636B3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284"/>
              <w:tab w:val="left" w:pos="709"/>
              <w:tab w:val="right" w:pos="9016"/>
            </w:tabs>
            <w:spacing w:before="0" w:after="160" w:line="240" w:lineRule="auto"/>
            <w:ind w:left="284"/>
            <w:jc w:val="left"/>
            <w:rPr>
              <w:rFonts w:ascii="Calibri" w:eastAsia="Calibri" w:hAnsi="Calibri" w:cs="Calibri"/>
              <w:color w:val="000000"/>
            </w:rPr>
          </w:pPr>
          <w:hyperlink w:anchor="_heading=h.3dy6vkm">
            <w:r>
              <w:rPr>
                <w:rFonts w:eastAsia="Arial"/>
                <w:color w:val="000000"/>
              </w:rPr>
              <w:t>Résultats de l'apprentissage</w:t>
            </w:r>
            <w:r>
              <w:rPr>
                <w:rFonts w:eastAsia="Arial"/>
                <w:color w:val="000000"/>
              </w:rPr>
              <w:tab/>
              <w:t>1</w:t>
            </w:r>
          </w:hyperlink>
        </w:p>
        <w:p w14:paraId="0FA28B9F" w14:textId="77777777" w:rsidR="00A636B3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284"/>
              <w:tab w:val="left" w:pos="709"/>
              <w:tab w:val="right" w:pos="9016"/>
            </w:tabs>
            <w:spacing w:before="0" w:after="160" w:line="240" w:lineRule="auto"/>
            <w:ind w:left="284"/>
            <w:jc w:val="left"/>
            <w:rPr>
              <w:rFonts w:ascii="Calibri" w:eastAsia="Calibri" w:hAnsi="Calibri" w:cs="Calibri"/>
              <w:color w:val="000000"/>
            </w:rPr>
          </w:pPr>
          <w:hyperlink w:anchor="_heading=h.1t3h5sf">
            <w:r>
              <w:rPr>
                <w:rFonts w:eastAsia="Arial"/>
                <w:color w:val="000000"/>
              </w:rPr>
              <w:t>Contenu de la formation</w:t>
            </w:r>
            <w:r>
              <w:rPr>
                <w:rFonts w:eastAsia="Arial"/>
                <w:color w:val="000000"/>
              </w:rPr>
              <w:tab/>
              <w:t>1</w:t>
            </w:r>
          </w:hyperlink>
        </w:p>
        <w:p w14:paraId="69D319F1" w14:textId="77777777" w:rsidR="00A636B3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284"/>
              <w:tab w:val="left" w:pos="709"/>
              <w:tab w:val="right" w:pos="9016"/>
            </w:tabs>
            <w:spacing w:before="0" w:after="160" w:line="240" w:lineRule="auto"/>
            <w:ind w:left="284"/>
            <w:jc w:val="left"/>
            <w:rPr>
              <w:rFonts w:ascii="Calibri" w:eastAsia="Calibri" w:hAnsi="Calibri" w:cs="Calibri"/>
              <w:color w:val="000000"/>
            </w:rPr>
          </w:pPr>
          <w:hyperlink w:anchor="_heading=h.4d34og8">
            <w:r>
              <w:rPr>
                <w:rFonts w:eastAsia="Arial"/>
                <w:color w:val="000000"/>
              </w:rPr>
              <w:t>Durée estimée</w:t>
            </w:r>
            <w:r>
              <w:rPr>
                <w:rFonts w:eastAsia="Arial"/>
                <w:color w:val="000000"/>
              </w:rPr>
              <w:tab/>
              <w:t>2</w:t>
            </w:r>
          </w:hyperlink>
        </w:p>
        <w:p w14:paraId="629721D1" w14:textId="77777777" w:rsidR="00A636B3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284"/>
              <w:tab w:val="left" w:pos="709"/>
              <w:tab w:val="right" w:pos="9016"/>
            </w:tabs>
            <w:spacing w:before="0" w:after="160" w:line="240" w:lineRule="auto"/>
            <w:ind w:left="284"/>
            <w:jc w:val="left"/>
            <w:rPr>
              <w:rFonts w:ascii="Calibri" w:eastAsia="Calibri" w:hAnsi="Calibri" w:cs="Calibri"/>
              <w:color w:val="000000"/>
            </w:rPr>
          </w:pPr>
          <w:hyperlink w:anchor="_heading=h.2s8eyo1">
            <w:r>
              <w:rPr>
                <w:rFonts w:eastAsia="Arial"/>
                <w:color w:val="000000"/>
              </w:rPr>
              <w:t>Ressources</w:t>
            </w:r>
            <w:r>
              <w:rPr>
                <w:rFonts w:eastAsia="Arial"/>
                <w:color w:val="000000"/>
              </w:rPr>
              <w:tab/>
              <w:t>2</w:t>
            </w:r>
          </w:hyperlink>
        </w:p>
        <w:p w14:paraId="5AF94503" w14:textId="49C3FEC4" w:rsidR="00A636B3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400"/>
              <w:tab w:val="right" w:pos="9016"/>
            </w:tabs>
            <w:spacing w:before="0" w:after="160"/>
            <w:rPr>
              <w:rFonts w:ascii="Calibri" w:eastAsia="Calibri" w:hAnsi="Calibri" w:cs="Calibri"/>
              <w:color w:val="000000"/>
            </w:rPr>
          </w:pPr>
          <w:hyperlink w:anchor="_heading=h.3rdcrjn">
            <w:r>
              <w:rPr>
                <w:rFonts w:eastAsia="Arial"/>
                <w:color w:val="000000"/>
              </w:rPr>
              <w:t>2</w:t>
            </w:r>
          </w:hyperlink>
          <w:hyperlink w:anchor="_heading=h.3rdcrjn">
            <w:r>
              <w:rPr>
                <w:rFonts w:ascii="Calibri" w:eastAsia="Calibri" w:hAnsi="Calibri" w:cs="Calibri"/>
                <w:color w:val="000000"/>
              </w:rPr>
              <w:tab/>
            </w:r>
          </w:hyperlink>
          <w:r>
            <w:fldChar w:fldCharType="begin"/>
          </w:r>
          <w:r>
            <w:instrText xml:space="preserve"> PAGEREF _heading=h.3rdcrjn \h </w:instrText>
          </w:r>
          <w:r>
            <w:fldChar w:fldCharType="separate"/>
          </w:r>
          <w:r w:rsidR="000F2AC8">
            <w:rPr>
              <w:noProof/>
            </w:rPr>
            <w:t>4</w:t>
          </w:r>
          <w:r>
            <w:fldChar w:fldCharType="end"/>
          </w:r>
        </w:p>
        <w:p w14:paraId="27D9681F" w14:textId="5E744CF5" w:rsidR="00A636B3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284"/>
              <w:tab w:val="left" w:pos="709"/>
              <w:tab w:val="right" w:pos="9016"/>
            </w:tabs>
            <w:spacing w:before="0" w:after="160" w:line="240" w:lineRule="auto"/>
            <w:ind w:left="284"/>
            <w:jc w:val="left"/>
            <w:rPr>
              <w:rFonts w:ascii="Calibri" w:eastAsia="Calibri" w:hAnsi="Calibri" w:cs="Calibri"/>
              <w:color w:val="000000"/>
            </w:rPr>
          </w:pPr>
          <w:hyperlink w:anchor="_heading=h.26in1rg">
            <w:r>
              <w:rPr>
                <w:rFonts w:eastAsia="Arial"/>
                <w:color w:val="000000"/>
              </w:rPr>
              <w:t>2.1</w:t>
            </w:r>
          </w:hyperlink>
          <w:hyperlink w:anchor="_heading=h.26in1rg">
            <w:r>
              <w:rPr>
                <w:rFonts w:ascii="Calibri" w:eastAsia="Calibri" w:hAnsi="Calibri" w:cs="Calibri"/>
                <w:color w:val="000000"/>
              </w:rPr>
              <w:tab/>
            </w:r>
          </w:hyperlink>
          <w:r>
            <w:fldChar w:fldCharType="begin"/>
          </w:r>
          <w:r>
            <w:instrText xml:space="preserve"> PAGEREF _heading=h.26in1rg \h </w:instrText>
          </w:r>
          <w:r>
            <w:fldChar w:fldCharType="separate"/>
          </w:r>
          <w:r w:rsidR="000F2AC8">
            <w:rPr>
              <w:noProof/>
            </w:rPr>
            <w:t>4</w:t>
          </w:r>
          <w:r>
            <w:fldChar w:fldCharType="end"/>
          </w:r>
        </w:p>
        <w:p w14:paraId="5A7C338B" w14:textId="146F8450" w:rsidR="00A636B3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284"/>
              <w:tab w:val="left" w:pos="709"/>
              <w:tab w:val="right" w:pos="9016"/>
            </w:tabs>
            <w:spacing w:before="0" w:after="160" w:line="240" w:lineRule="auto"/>
            <w:ind w:left="284"/>
            <w:jc w:val="left"/>
            <w:rPr>
              <w:rFonts w:ascii="Calibri" w:eastAsia="Calibri" w:hAnsi="Calibri" w:cs="Calibri"/>
              <w:color w:val="000000"/>
            </w:rPr>
          </w:pPr>
          <w:hyperlink w:anchor="_heading=h.lnxbz9">
            <w:r>
              <w:rPr>
                <w:rFonts w:eastAsia="Arial"/>
                <w:color w:val="000000"/>
              </w:rPr>
              <w:t>2.2</w:t>
            </w:r>
          </w:hyperlink>
          <w:hyperlink w:anchor="_heading=h.lnxbz9">
            <w:r>
              <w:rPr>
                <w:rFonts w:ascii="Calibri" w:eastAsia="Calibri" w:hAnsi="Calibri" w:cs="Calibri"/>
                <w:color w:val="000000"/>
              </w:rPr>
              <w:tab/>
            </w:r>
          </w:hyperlink>
          <w:r>
            <w:fldChar w:fldCharType="begin"/>
          </w:r>
          <w:r>
            <w:instrText xml:space="preserve"> PAGEREF _heading=h.lnxbz9 \h </w:instrText>
          </w:r>
          <w:r>
            <w:fldChar w:fldCharType="separate"/>
          </w:r>
          <w:r w:rsidR="000F2AC8">
            <w:rPr>
              <w:noProof/>
            </w:rPr>
            <w:t>7</w:t>
          </w:r>
          <w:r>
            <w:fldChar w:fldCharType="end"/>
          </w:r>
        </w:p>
        <w:p w14:paraId="69D243DE" w14:textId="78AC5A45" w:rsidR="00A636B3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284"/>
              <w:tab w:val="left" w:pos="709"/>
              <w:tab w:val="right" w:pos="9016"/>
            </w:tabs>
            <w:spacing w:before="0" w:after="160" w:line="240" w:lineRule="auto"/>
            <w:ind w:left="284"/>
            <w:jc w:val="left"/>
            <w:rPr>
              <w:rFonts w:ascii="Calibri" w:eastAsia="Calibri" w:hAnsi="Calibri" w:cs="Calibri"/>
              <w:color w:val="000000"/>
            </w:rPr>
          </w:pPr>
          <w:hyperlink w:anchor="_heading=h.35nkun2">
            <w:r>
              <w:rPr>
                <w:rFonts w:eastAsia="Arial"/>
                <w:color w:val="000000"/>
              </w:rPr>
              <w:t>2.3</w:t>
            </w:r>
          </w:hyperlink>
          <w:hyperlink w:anchor="_heading=h.35nkun2">
            <w:r>
              <w:rPr>
                <w:rFonts w:ascii="Calibri" w:eastAsia="Calibri" w:hAnsi="Calibri" w:cs="Calibri"/>
                <w:color w:val="000000"/>
              </w:rPr>
              <w:tab/>
            </w:r>
          </w:hyperlink>
          <w:r>
            <w:fldChar w:fldCharType="begin"/>
          </w:r>
          <w:r>
            <w:instrText xml:space="preserve"> PAGEREF _heading=h.35nkun2 \h </w:instrText>
          </w:r>
          <w:r>
            <w:fldChar w:fldCharType="separate"/>
          </w:r>
          <w:r w:rsidR="000F2AC8">
            <w:rPr>
              <w:noProof/>
            </w:rPr>
            <w:t>8</w:t>
          </w:r>
          <w:r>
            <w:fldChar w:fldCharType="end"/>
          </w:r>
        </w:p>
        <w:p w14:paraId="42829CD3" w14:textId="0991983C" w:rsidR="00A636B3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284"/>
              <w:tab w:val="left" w:pos="709"/>
              <w:tab w:val="right" w:pos="9016"/>
            </w:tabs>
            <w:spacing w:before="0" w:after="160" w:line="240" w:lineRule="auto"/>
            <w:ind w:left="284"/>
            <w:jc w:val="left"/>
            <w:rPr>
              <w:rFonts w:ascii="Calibri" w:eastAsia="Calibri" w:hAnsi="Calibri" w:cs="Calibri"/>
              <w:color w:val="000000"/>
            </w:rPr>
          </w:pPr>
          <w:hyperlink w:anchor="_heading=h.1ksv4uv">
            <w:r>
              <w:rPr>
                <w:rFonts w:eastAsia="Arial"/>
                <w:color w:val="000000"/>
              </w:rPr>
              <w:t>2.4</w:t>
            </w:r>
          </w:hyperlink>
          <w:hyperlink w:anchor="_heading=h.1ksv4uv">
            <w:r>
              <w:rPr>
                <w:rFonts w:ascii="Calibri" w:eastAsia="Calibri" w:hAnsi="Calibri" w:cs="Calibri"/>
                <w:color w:val="000000"/>
              </w:rPr>
              <w:tab/>
            </w:r>
          </w:hyperlink>
          <w:r>
            <w:fldChar w:fldCharType="begin"/>
          </w:r>
          <w:r>
            <w:instrText xml:space="preserve"> PAGEREF _heading=h.1ksv4uv \h </w:instrText>
          </w:r>
          <w:r>
            <w:fldChar w:fldCharType="separate"/>
          </w:r>
          <w:r w:rsidR="000F2AC8">
            <w:rPr>
              <w:noProof/>
            </w:rPr>
            <w:t>9</w:t>
          </w:r>
          <w:r>
            <w:fldChar w:fldCharType="end"/>
          </w:r>
        </w:p>
        <w:p w14:paraId="27C72A30" w14:textId="1519F956" w:rsidR="00A636B3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400"/>
              <w:tab w:val="right" w:pos="9016"/>
            </w:tabs>
            <w:spacing w:before="0" w:after="160"/>
            <w:rPr>
              <w:rFonts w:ascii="Calibri" w:eastAsia="Calibri" w:hAnsi="Calibri" w:cs="Calibri"/>
              <w:color w:val="000000"/>
            </w:rPr>
          </w:pPr>
          <w:hyperlink w:anchor="_heading=h.44sinio">
            <w:r>
              <w:rPr>
                <w:rFonts w:eastAsia="Arial"/>
                <w:color w:val="000000"/>
              </w:rPr>
              <w:t>3</w:t>
            </w:r>
          </w:hyperlink>
          <w:hyperlink w:anchor="_heading=h.44sinio">
            <w:r>
              <w:rPr>
                <w:rFonts w:ascii="Calibri" w:eastAsia="Calibri" w:hAnsi="Calibri" w:cs="Calibri"/>
                <w:color w:val="000000"/>
              </w:rPr>
              <w:tab/>
            </w:r>
          </w:hyperlink>
          <w:r>
            <w:fldChar w:fldCharType="begin"/>
          </w:r>
          <w:r>
            <w:instrText xml:space="preserve"> PAGEREF _heading=h.44sinio \h </w:instrText>
          </w:r>
          <w:r>
            <w:fldChar w:fldCharType="separate"/>
          </w:r>
          <w:r w:rsidR="000F2AC8">
            <w:rPr>
              <w:noProof/>
            </w:rPr>
            <w:t>10</w:t>
          </w:r>
          <w:r>
            <w:fldChar w:fldCharType="end"/>
          </w:r>
        </w:p>
        <w:p w14:paraId="1EAA3D9E" w14:textId="77777777" w:rsidR="00A636B3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284"/>
              <w:tab w:val="left" w:pos="709"/>
              <w:tab w:val="right" w:pos="9016"/>
            </w:tabs>
            <w:spacing w:before="0" w:after="160" w:line="240" w:lineRule="auto"/>
            <w:ind w:left="284"/>
            <w:jc w:val="left"/>
            <w:rPr>
              <w:rFonts w:eastAsia="Arial"/>
              <w:color w:val="0563C1"/>
              <w:u w:val="single"/>
            </w:rPr>
          </w:pPr>
          <w:r>
            <w:fldChar w:fldCharType="end"/>
          </w:r>
        </w:p>
      </w:sdtContent>
    </w:sdt>
    <w:p w14:paraId="040AA97F" w14:textId="77777777" w:rsidR="00A636B3" w:rsidRDefault="00000000">
      <w:pPr>
        <w:tabs>
          <w:tab w:val="left" w:pos="5790"/>
        </w:tabs>
        <w:rPr>
          <w:color w:val="0563C1"/>
        </w:rPr>
      </w:pPr>
      <w:r>
        <w:rPr>
          <w:color w:val="0563C1"/>
        </w:rPr>
        <w:tab/>
      </w:r>
    </w:p>
    <w:p w14:paraId="28153179" w14:textId="77777777" w:rsidR="00A636B3" w:rsidRDefault="00000000">
      <w:pPr>
        <w:spacing w:before="0" w:after="160" w:line="259" w:lineRule="auto"/>
        <w:jc w:val="left"/>
        <w:rPr>
          <w:color w:val="0563C1"/>
          <w:u w:val="single"/>
        </w:rPr>
        <w:sectPr w:rsidR="00A636B3">
          <w:headerReference w:type="default" r:id="rId16"/>
          <w:footerReference w:type="first" r:id="rId17"/>
          <w:type w:val="continuous"/>
          <w:pgSz w:w="11906" w:h="16838"/>
          <w:pgMar w:top="1440" w:right="1440" w:bottom="1440" w:left="1440" w:header="708" w:footer="708" w:gutter="0"/>
          <w:pgNumType w:start="0"/>
          <w:cols w:space="720"/>
          <w:titlePg/>
        </w:sectPr>
      </w:pPr>
      <w:r>
        <w:br w:type="page"/>
      </w:r>
    </w:p>
    <w:p w14:paraId="5017BB9C" w14:textId="77777777" w:rsidR="00A636B3" w:rsidRDefault="00000000">
      <w:pPr>
        <w:pStyle w:val="1"/>
        <w:numPr>
          <w:ilvl w:val="0"/>
          <w:numId w:val="1"/>
        </w:numPr>
      </w:pPr>
      <w:bookmarkStart w:id="4" w:name="_heading=h.3znysh7" w:colFirst="0" w:colLast="0"/>
      <w:bookmarkEnd w:id="4"/>
      <w:r>
        <w:lastRenderedPageBreak/>
        <w:t xml:space="preserve">A </w:t>
      </w:r>
      <w:proofErr w:type="spellStart"/>
      <w:r>
        <w:t>propos</w:t>
      </w:r>
      <w:proofErr w:type="spellEnd"/>
      <w:r>
        <w:t xml:space="preserve"> du module</w:t>
      </w:r>
    </w:p>
    <w:p w14:paraId="3985228B" w14:textId="77777777" w:rsidR="00A636B3" w:rsidRDefault="00000000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0" w:after="160"/>
        <w:ind w:left="576" w:hanging="576"/>
        <w:jc w:val="left"/>
        <w:rPr>
          <w:rFonts w:eastAsia="Arial"/>
          <w:color w:val="002060"/>
          <w:sz w:val="28"/>
          <w:szCs w:val="28"/>
        </w:rPr>
      </w:pPr>
      <w:bookmarkStart w:id="5" w:name="_heading=h.2et92p0" w:colFirst="0" w:colLast="0"/>
      <w:bookmarkEnd w:id="5"/>
      <w:r>
        <w:rPr>
          <w:rFonts w:eastAsia="Arial"/>
          <w:color w:val="002060"/>
          <w:sz w:val="28"/>
          <w:szCs w:val="28"/>
        </w:rPr>
        <w:t>Objectifs</w:t>
      </w:r>
    </w:p>
    <w:p w14:paraId="438B044A" w14:textId="77777777" w:rsidR="00A636B3" w:rsidRDefault="00000000">
      <w:pPr>
        <w:tabs>
          <w:tab w:val="left" w:pos="4500"/>
        </w:tabs>
        <w:spacing w:before="280" w:after="280"/>
        <w:rPr>
          <w:color w:val="000000"/>
        </w:rPr>
      </w:pPr>
      <w:proofErr w:type="spellStart"/>
      <w:r>
        <w:rPr>
          <w:color w:val="000000"/>
        </w:rPr>
        <w:t>L'activité</w:t>
      </w:r>
      <w:proofErr w:type="spellEnd"/>
      <w:r>
        <w:rPr>
          <w:color w:val="000000"/>
        </w:rPr>
        <w:t xml:space="preserve"> 9 de la formation </w:t>
      </w:r>
      <w:proofErr w:type="spellStart"/>
      <w:r>
        <w:rPr>
          <w:color w:val="000000"/>
        </w:rPr>
        <w:t>expérimentale</w:t>
      </w:r>
      <w:proofErr w:type="spellEnd"/>
      <w:r>
        <w:rPr>
          <w:color w:val="000000"/>
        </w:rPr>
        <w:t xml:space="preserve"> sur les applications de santé </w:t>
      </w:r>
      <w:proofErr w:type="gramStart"/>
      <w:r>
        <w:rPr>
          <w:color w:val="000000"/>
        </w:rPr>
        <w:t>pour</w:t>
      </w:r>
      <w:proofErr w:type="gramEnd"/>
      <w:r>
        <w:rPr>
          <w:color w:val="000000"/>
        </w:rPr>
        <w:t xml:space="preserve"> les </w:t>
      </w:r>
      <w:proofErr w:type="spellStart"/>
      <w:r>
        <w:rPr>
          <w:color w:val="000000"/>
        </w:rPr>
        <w:t>personnes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âgées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est</w:t>
      </w:r>
      <w:proofErr w:type="spellEnd"/>
      <w:r>
        <w:rPr>
          <w:color w:val="000000"/>
        </w:rPr>
        <w:t xml:space="preserve"> un module </w:t>
      </w:r>
      <w:proofErr w:type="spellStart"/>
      <w:r>
        <w:rPr>
          <w:color w:val="000000"/>
        </w:rPr>
        <w:t>complet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conçu</w:t>
      </w:r>
      <w:proofErr w:type="spellEnd"/>
      <w:r>
        <w:rPr>
          <w:color w:val="000000"/>
        </w:rPr>
        <w:t xml:space="preserve"> pour doter les participants des </w:t>
      </w:r>
      <w:proofErr w:type="spellStart"/>
      <w:r>
        <w:rPr>
          <w:color w:val="000000"/>
        </w:rPr>
        <w:t>connaissances</w:t>
      </w:r>
      <w:proofErr w:type="spellEnd"/>
      <w:r>
        <w:rPr>
          <w:color w:val="000000"/>
        </w:rPr>
        <w:t xml:space="preserve"> et des </w:t>
      </w:r>
      <w:proofErr w:type="spellStart"/>
      <w:r>
        <w:rPr>
          <w:color w:val="000000"/>
        </w:rPr>
        <w:t>compétences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nécessaires</w:t>
      </w:r>
      <w:proofErr w:type="spellEnd"/>
      <w:r>
        <w:rPr>
          <w:color w:val="000000"/>
        </w:rPr>
        <w:t xml:space="preserve"> pour utiliser des applications à des fins </w:t>
      </w:r>
      <w:proofErr w:type="spellStart"/>
      <w:r>
        <w:rPr>
          <w:color w:val="000000"/>
        </w:rPr>
        <w:t>spécifiques</w:t>
      </w:r>
      <w:proofErr w:type="spellEnd"/>
      <w:r>
        <w:rPr>
          <w:color w:val="000000"/>
        </w:rPr>
        <w:t xml:space="preserve"> dans des </w:t>
      </w:r>
      <w:proofErr w:type="spellStart"/>
      <w:r>
        <w:rPr>
          <w:color w:val="000000"/>
        </w:rPr>
        <w:t>domaines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clés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importants</w:t>
      </w:r>
      <w:proofErr w:type="spellEnd"/>
      <w:r>
        <w:rPr>
          <w:color w:val="000000"/>
        </w:rPr>
        <w:t xml:space="preserve"> du </w:t>
      </w:r>
      <w:proofErr w:type="spellStart"/>
      <w:r>
        <w:rPr>
          <w:color w:val="000000"/>
        </w:rPr>
        <w:t>vieillissement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en</w:t>
      </w:r>
      <w:proofErr w:type="spellEnd"/>
      <w:r>
        <w:rPr>
          <w:color w:val="000000"/>
        </w:rPr>
        <w:t xml:space="preserve"> bonne santé et des </w:t>
      </w:r>
      <w:proofErr w:type="spellStart"/>
      <w:r>
        <w:rPr>
          <w:color w:val="000000"/>
        </w:rPr>
        <w:t>activités</w:t>
      </w:r>
      <w:proofErr w:type="spellEnd"/>
      <w:r>
        <w:rPr>
          <w:color w:val="000000"/>
        </w:rPr>
        <w:t xml:space="preserve"> de la vie </w:t>
      </w:r>
      <w:proofErr w:type="spellStart"/>
      <w:r>
        <w:rPr>
          <w:color w:val="000000"/>
        </w:rPr>
        <w:t>quotidienne</w:t>
      </w:r>
      <w:proofErr w:type="spellEnd"/>
      <w:r>
        <w:rPr>
          <w:color w:val="000000"/>
        </w:rPr>
        <w:t xml:space="preserve"> (AVQ). </w:t>
      </w:r>
      <w:proofErr w:type="spellStart"/>
      <w:r>
        <w:rPr>
          <w:color w:val="000000"/>
        </w:rPr>
        <w:t>Ainsi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ce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cours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fournira</w:t>
      </w:r>
      <w:proofErr w:type="spellEnd"/>
      <w:r>
        <w:rPr>
          <w:color w:val="000000"/>
        </w:rPr>
        <w:t xml:space="preserve"> des apports </w:t>
      </w:r>
      <w:proofErr w:type="spellStart"/>
      <w:r>
        <w:rPr>
          <w:color w:val="000000"/>
        </w:rPr>
        <w:t>théoriques</w:t>
      </w:r>
      <w:proofErr w:type="spellEnd"/>
      <w:r>
        <w:rPr>
          <w:color w:val="000000"/>
        </w:rPr>
        <w:t xml:space="preserve"> pour </w:t>
      </w:r>
      <w:proofErr w:type="spellStart"/>
      <w:r>
        <w:rPr>
          <w:color w:val="000000"/>
        </w:rPr>
        <w:t>comprendre</w:t>
      </w:r>
      <w:proofErr w:type="spellEnd"/>
      <w:r>
        <w:rPr>
          <w:color w:val="000000"/>
        </w:rPr>
        <w:t xml:space="preserve"> les processus de </w:t>
      </w:r>
      <w:proofErr w:type="spellStart"/>
      <w:r>
        <w:rPr>
          <w:color w:val="000000"/>
        </w:rPr>
        <w:t>vieillissement</w:t>
      </w:r>
      <w:proofErr w:type="spellEnd"/>
      <w:r>
        <w:rPr>
          <w:color w:val="000000"/>
        </w:rPr>
        <w:t xml:space="preserve">, pour augmenter la prise de conscience des </w:t>
      </w:r>
      <w:proofErr w:type="spellStart"/>
      <w:r>
        <w:rPr>
          <w:color w:val="000000"/>
        </w:rPr>
        <w:t>possibilités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créer</w:t>
      </w:r>
      <w:proofErr w:type="spellEnd"/>
      <w:r>
        <w:rPr>
          <w:color w:val="000000"/>
        </w:rPr>
        <w:t xml:space="preserve"> des conditions </w:t>
      </w:r>
      <w:proofErr w:type="spellStart"/>
      <w:r>
        <w:rPr>
          <w:color w:val="000000"/>
        </w:rPr>
        <w:t>bénéfiques</w:t>
      </w:r>
      <w:proofErr w:type="spellEnd"/>
      <w:r>
        <w:rPr>
          <w:color w:val="000000"/>
        </w:rPr>
        <w:t xml:space="preserve"> pour les processus de </w:t>
      </w:r>
      <w:proofErr w:type="spellStart"/>
      <w:r>
        <w:rPr>
          <w:color w:val="000000"/>
        </w:rPr>
        <w:t>vieillissement</w:t>
      </w:r>
      <w:proofErr w:type="spellEnd"/>
      <w:r>
        <w:rPr>
          <w:color w:val="000000"/>
        </w:rPr>
        <w:t xml:space="preserve"> et pour augmenter la prise de conscience des </w:t>
      </w:r>
      <w:proofErr w:type="spellStart"/>
      <w:r>
        <w:rPr>
          <w:color w:val="000000"/>
        </w:rPr>
        <w:t>possibilités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récupérer</w:t>
      </w:r>
      <w:proofErr w:type="spellEnd"/>
      <w:r>
        <w:rPr>
          <w:color w:val="000000"/>
        </w:rPr>
        <w:t xml:space="preserve"> les </w:t>
      </w:r>
      <w:proofErr w:type="spellStart"/>
      <w:r>
        <w:rPr>
          <w:color w:val="000000"/>
        </w:rPr>
        <w:t>capacités</w:t>
      </w:r>
      <w:proofErr w:type="spellEnd"/>
      <w:r>
        <w:rPr>
          <w:color w:val="000000"/>
        </w:rPr>
        <w:t xml:space="preserve"> et/</w:t>
      </w:r>
      <w:proofErr w:type="spellStart"/>
      <w:r>
        <w:rPr>
          <w:color w:val="000000"/>
        </w:rPr>
        <w:t>ou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l'autogestion</w:t>
      </w:r>
      <w:proofErr w:type="spellEnd"/>
      <w:r>
        <w:rPr>
          <w:color w:val="000000"/>
        </w:rPr>
        <w:t xml:space="preserve"> pour les AVQ. Le module </w:t>
      </w:r>
      <w:proofErr w:type="spellStart"/>
      <w:r>
        <w:rPr>
          <w:color w:val="000000"/>
        </w:rPr>
        <w:t>fournira</w:t>
      </w:r>
      <w:proofErr w:type="spellEnd"/>
      <w:r>
        <w:rPr>
          <w:color w:val="000000"/>
        </w:rPr>
        <w:t xml:space="preserve"> des </w:t>
      </w:r>
      <w:proofErr w:type="spellStart"/>
      <w:r>
        <w:rPr>
          <w:color w:val="000000"/>
        </w:rPr>
        <w:t>connaissances</w:t>
      </w:r>
      <w:proofErr w:type="spellEnd"/>
      <w:r>
        <w:rPr>
          <w:color w:val="000000"/>
        </w:rPr>
        <w:t xml:space="preserve"> de base sur les applications </w:t>
      </w:r>
      <w:proofErr w:type="spellStart"/>
      <w:r>
        <w:rPr>
          <w:color w:val="000000"/>
        </w:rPr>
        <w:t>disponibles</w:t>
      </w:r>
      <w:proofErr w:type="spellEnd"/>
      <w:r>
        <w:rPr>
          <w:color w:val="000000"/>
        </w:rPr>
        <w:t xml:space="preserve"> à </w:t>
      </w:r>
      <w:proofErr w:type="spellStart"/>
      <w:r>
        <w:rPr>
          <w:color w:val="000000"/>
        </w:rPr>
        <w:t>cette</w:t>
      </w:r>
      <w:proofErr w:type="spellEnd"/>
      <w:r>
        <w:rPr>
          <w:color w:val="000000"/>
        </w:rPr>
        <w:t xml:space="preserve"> fin et </w:t>
      </w:r>
      <w:proofErr w:type="spellStart"/>
      <w:r>
        <w:rPr>
          <w:color w:val="000000"/>
        </w:rPr>
        <w:t>fournira</w:t>
      </w:r>
      <w:proofErr w:type="spellEnd"/>
      <w:r>
        <w:rPr>
          <w:color w:val="000000"/>
        </w:rPr>
        <w:t xml:space="preserve"> des </w:t>
      </w:r>
      <w:proofErr w:type="spellStart"/>
      <w:r>
        <w:rPr>
          <w:color w:val="000000"/>
        </w:rPr>
        <w:t>exemples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scénarios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d'intégration</w:t>
      </w:r>
      <w:proofErr w:type="spellEnd"/>
      <w:r>
        <w:rPr>
          <w:color w:val="000000"/>
        </w:rPr>
        <w:t xml:space="preserve"> dans la vie </w:t>
      </w:r>
      <w:proofErr w:type="spellStart"/>
      <w:r>
        <w:rPr>
          <w:color w:val="000000"/>
        </w:rPr>
        <w:t>réelle</w:t>
      </w:r>
      <w:proofErr w:type="spellEnd"/>
      <w:r>
        <w:rPr>
          <w:color w:val="000000"/>
        </w:rPr>
        <w:t xml:space="preserve">. Les participants </w:t>
      </w:r>
      <w:proofErr w:type="spellStart"/>
      <w:r>
        <w:rPr>
          <w:color w:val="000000"/>
        </w:rPr>
        <w:t>acquerront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également</w:t>
      </w:r>
      <w:proofErr w:type="spellEnd"/>
      <w:r>
        <w:rPr>
          <w:color w:val="000000"/>
        </w:rPr>
        <w:t xml:space="preserve"> des </w:t>
      </w:r>
      <w:proofErr w:type="spellStart"/>
      <w:r>
        <w:rPr>
          <w:color w:val="000000"/>
        </w:rPr>
        <w:t>compétences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réflexion</w:t>
      </w:r>
      <w:proofErr w:type="spellEnd"/>
      <w:r>
        <w:rPr>
          <w:color w:val="000000"/>
        </w:rPr>
        <w:t xml:space="preserve"> critique et les </w:t>
      </w:r>
      <w:proofErr w:type="spellStart"/>
      <w:r>
        <w:rPr>
          <w:color w:val="000000"/>
        </w:rPr>
        <w:t>appliqueront</w:t>
      </w:r>
      <w:proofErr w:type="spellEnd"/>
      <w:r>
        <w:rPr>
          <w:color w:val="000000"/>
        </w:rPr>
        <w:t xml:space="preserve"> à </w:t>
      </w:r>
      <w:proofErr w:type="spellStart"/>
      <w:r>
        <w:rPr>
          <w:color w:val="000000"/>
        </w:rPr>
        <w:t>leur</w:t>
      </w:r>
      <w:proofErr w:type="spellEnd"/>
      <w:r>
        <w:rPr>
          <w:color w:val="000000"/>
        </w:rPr>
        <w:t xml:space="preserve"> propre vie </w:t>
      </w:r>
      <w:proofErr w:type="spellStart"/>
      <w:r>
        <w:rPr>
          <w:color w:val="000000"/>
        </w:rPr>
        <w:t>ou</w:t>
      </w:r>
      <w:proofErr w:type="spellEnd"/>
      <w:r>
        <w:rPr>
          <w:color w:val="000000"/>
        </w:rPr>
        <w:t xml:space="preserve"> à </w:t>
      </w:r>
      <w:proofErr w:type="spellStart"/>
      <w:r>
        <w:rPr>
          <w:color w:val="000000"/>
        </w:rPr>
        <w:t>celle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leurs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proches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âgés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afin</w:t>
      </w:r>
      <w:proofErr w:type="spellEnd"/>
      <w:r>
        <w:rPr>
          <w:color w:val="000000"/>
        </w:rPr>
        <w:t xml:space="preserve"> de prendre des </w:t>
      </w:r>
      <w:proofErr w:type="spellStart"/>
      <w:r>
        <w:rPr>
          <w:color w:val="000000"/>
        </w:rPr>
        <w:t>décisions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éclairées</w:t>
      </w:r>
      <w:proofErr w:type="spellEnd"/>
      <w:r>
        <w:rPr>
          <w:color w:val="000000"/>
        </w:rPr>
        <w:t xml:space="preserve"> sur la </w:t>
      </w:r>
      <w:proofErr w:type="spellStart"/>
      <w:r>
        <w:rPr>
          <w:color w:val="000000"/>
        </w:rPr>
        <w:t>sélection</w:t>
      </w:r>
      <w:proofErr w:type="spellEnd"/>
      <w:r>
        <w:rPr>
          <w:color w:val="000000"/>
        </w:rPr>
        <w:t xml:space="preserve"> des applications et </w:t>
      </w:r>
      <w:proofErr w:type="spellStart"/>
      <w:r>
        <w:rPr>
          <w:color w:val="000000"/>
        </w:rPr>
        <w:t>leur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intégration</w:t>
      </w:r>
      <w:proofErr w:type="spellEnd"/>
      <w:r>
        <w:rPr>
          <w:color w:val="000000"/>
        </w:rPr>
        <w:t xml:space="preserve"> dans </w:t>
      </w:r>
      <w:proofErr w:type="spellStart"/>
      <w:r>
        <w:rPr>
          <w:color w:val="000000"/>
        </w:rPr>
        <w:t>leur</w:t>
      </w:r>
      <w:proofErr w:type="spellEnd"/>
      <w:r>
        <w:rPr>
          <w:color w:val="000000"/>
        </w:rPr>
        <w:t xml:space="preserve"> vie </w:t>
      </w:r>
      <w:proofErr w:type="spellStart"/>
      <w:r>
        <w:rPr>
          <w:color w:val="000000"/>
        </w:rPr>
        <w:t>quotidienne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s'ils</w:t>
      </w:r>
      <w:proofErr w:type="spellEnd"/>
      <w:r>
        <w:rPr>
          <w:color w:val="000000"/>
        </w:rPr>
        <w:t xml:space="preserve"> le </w:t>
      </w:r>
      <w:proofErr w:type="spellStart"/>
      <w:r>
        <w:rPr>
          <w:color w:val="000000"/>
        </w:rPr>
        <w:t>souhaitent</w:t>
      </w:r>
      <w:proofErr w:type="spellEnd"/>
      <w:r>
        <w:rPr>
          <w:color w:val="000000"/>
        </w:rPr>
        <w:t xml:space="preserve">. Grâce à </w:t>
      </w:r>
      <w:proofErr w:type="spellStart"/>
      <w:r>
        <w:rPr>
          <w:color w:val="000000"/>
        </w:rPr>
        <w:t>l'acquisition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connaissances</w:t>
      </w:r>
      <w:proofErr w:type="spellEnd"/>
      <w:r>
        <w:rPr>
          <w:color w:val="000000"/>
        </w:rPr>
        <w:t xml:space="preserve">, à la </w:t>
      </w:r>
      <w:proofErr w:type="spellStart"/>
      <w:r>
        <w:rPr>
          <w:color w:val="000000"/>
        </w:rPr>
        <w:t>réflexion</w:t>
      </w:r>
      <w:proofErr w:type="spellEnd"/>
      <w:r>
        <w:rPr>
          <w:color w:val="000000"/>
        </w:rPr>
        <w:t xml:space="preserve">, aux sessions interactives, aux </w:t>
      </w:r>
      <w:proofErr w:type="spellStart"/>
      <w:r>
        <w:rPr>
          <w:color w:val="000000"/>
        </w:rPr>
        <w:t>exercices</w:t>
      </w:r>
      <w:proofErr w:type="spellEnd"/>
      <w:r>
        <w:rPr>
          <w:color w:val="000000"/>
        </w:rPr>
        <w:t xml:space="preserve"> pratiques, aux </w:t>
      </w:r>
      <w:proofErr w:type="spellStart"/>
      <w:r>
        <w:rPr>
          <w:color w:val="000000"/>
        </w:rPr>
        <w:t>exemples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scénarios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réels</w:t>
      </w:r>
      <w:proofErr w:type="spellEnd"/>
      <w:r>
        <w:rPr>
          <w:color w:val="000000"/>
        </w:rPr>
        <w:t xml:space="preserve">, à la </w:t>
      </w:r>
      <w:proofErr w:type="spellStart"/>
      <w:r>
        <w:rPr>
          <w:color w:val="000000"/>
        </w:rPr>
        <w:t>définition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d'objectifs</w:t>
      </w:r>
      <w:proofErr w:type="spellEnd"/>
      <w:r>
        <w:rPr>
          <w:color w:val="000000"/>
        </w:rPr>
        <w:t xml:space="preserve"> et aux discussions, les participants </w:t>
      </w:r>
      <w:proofErr w:type="spellStart"/>
      <w:r>
        <w:rPr>
          <w:color w:val="000000"/>
        </w:rPr>
        <w:t>gagneront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confiance</w:t>
      </w:r>
      <w:proofErr w:type="spellEnd"/>
      <w:r>
        <w:rPr>
          <w:color w:val="000000"/>
        </w:rPr>
        <w:t xml:space="preserve"> dans </w:t>
      </w:r>
      <w:proofErr w:type="spellStart"/>
      <w:r>
        <w:rPr>
          <w:color w:val="000000"/>
        </w:rPr>
        <w:t>l'utilisation</w:t>
      </w:r>
      <w:proofErr w:type="spellEnd"/>
      <w:r>
        <w:rPr>
          <w:color w:val="000000"/>
        </w:rPr>
        <w:t xml:space="preserve"> des applications </w:t>
      </w:r>
      <w:proofErr w:type="spellStart"/>
      <w:r>
        <w:rPr>
          <w:color w:val="000000"/>
        </w:rPr>
        <w:t>en</w:t>
      </w:r>
      <w:proofErr w:type="spellEnd"/>
      <w:r>
        <w:rPr>
          <w:color w:val="000000"/>
        </w:rPr>
        <w:t xml:space="preserve"> tant </w:t>
      </w:r>
      <w:proofErr w:type="spellStart"/>
      <w:r>
        <w:rPr>
          <w:color w:val="000000"/>
        </w:rPr>
        <w:t>qu'outils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précieux</w:t>
      </w:r>
      <w:proofErr w:type="spellEnd"/>
      <w:r>
        <w:rPr>
          <w:color w:val="000000"/>
        </w:rPr>
        <w:t xml:space="preserve"> pour un </w:t>
      </w:r>
      <w:proofErr w:type="spellStart"/>
      <w:r>
        <w:rPr>
          <w:color w:val="000000"/>
        </w:rPr>
        <w:t>vieillissement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actif</w:t>
      </w:r>
      <w:proofErr w:type="spellEnd"/>
      <w:r>
        <w:rPr>
          <w:color w:val="000000"/>
        </w:rPr>
        <w:t xml:space="preserve"> et </w:t>
      </w:r>
      <w:proofErr w:type="spellStart"/>
      <w:r>
        <w:rPr>
          <w:color w:val="000000"/>
        </w:rPr>
        <w:t>en</w:t>
      </w:r>
      <w:proofErr w:type="spellEnd"/>
      <w:r>
        <w:rPr>
          <w:color w:val="000000"/>
        </w:rPr>
        <w:t xml:space="preserve"> bonne santé.</w:t>
      </w:r>
    </w:p>
    <w:p w14:paraId="473063E6" w14:textId="77777777" w:rsidR="00A636B3" w:rsidRDefault="00000000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0" w:after="160"/>
        <w:ind w:left="576" w:hanging="576"/>
        <w:jc w:val="left"/>
        <w:rPr>
          <w:rFonts w:eastAsia="Arial"/>
          <w:color w:val="002060"/>
        </w:rPr>
      </w:pPr>
      <w:bookmarkStart w:id="6" w:name="_heading=h.tyjcwt" w:colFirst="0" w:colLast="0"/>
      <w:bookmarkEnd w:id="6"/>
      <w:r>
        <w:rPr>
          <w:rFonts w:eastAsia="Arial"/>
          <w:color w:val="002060"/>
          <w:sz w:val="28"/>
          <w:szCs w:val="28"/>
        </w:rPr>
        <w:t xml:space="preserve">Participants et </w:t>
      </w:r>
      <w:proofErr w:type="spellStart"/>
      <w:r>
        <w:rPr>
          <w:rFonts w:eastAsia="Arial"/>
          <w:color w:val="002060"/>
          <w:sz w:val="28"/>
          <w:szCs w:val="28"/>
        </w:rPr>
        <w:t>rôles</w:t>
      </w:r>
      <w:proofErr w:type="spellEnd"/>
      <w:r>
        <w:rPr>
          <w:rFonts w:eastAsia="Arial"/>
          <w:color w:val="002060"/>
        </w:rPr>
        <w:tab/>
      </w:r>
    </w:p>
    <w:p w14:paraId="2675404E" w14:textId="77777777" w:rsidR="00A636B3" w:rsidRDefault="0000000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before="120" w:after="0"/>
        <w:jc w:val="left"/>
      </w:pPr>
      <w:r>
        <w:rPr>
          <w:rFonts w:eastAsia="Arial"/>
          <w:color w:val="000000"/>
        </w:rPr>
        <w:t xml:space="preserve">Migrants </w:t>
      </w:r>
      <w:proofErr w:type="spellStart"/>
      <w:r>
        <w:rPr>
          <w:rFonts w:eastAsia="Arial"/>
          <w:color w:val="000000"/>
        </w:rPr>
        <w:t>nouvellement</w:t>
      </w:r>
      <w:proofErr w:type="spellEnd"/>
      <w:r>
        <w:rPr>
          <w:rFonts w:eastAsia="Arial"/>
          <w:color w:val="000000"/>
        </w:rPr>
        <w:t xml:space="preserve"> </w:t>
      </w:r>
      <w:proofErr w:type="spellStart"/>
      <w:proofErr w:type="gramStart"/>
      <w:r>
        <w:rPr>
          <w:rFonts w:eastAsia="Arial"/>
          <w:color w:val="000000"/>
        </w:rPr>
        <w:t>arrivés</w:t>
      </w:r>
      <w:proofErr w:type="spellEnd"/>
      <w:r>
        <w:rPr>
          <w:rFonts w:eastAsia="Arial"/>
          <w:color w:val="000000"/>
        </w:rPr>
        <w:t xml:space="preserve"> ;</w:t>
      </w:r>
      <w:proofErr w:type="gramEnd"/>
      <w:r>
        <w:rPr>
          <w:rFonts w:eastAsia="Arial"/>
          <w:color w:val="000000"/>
        </w:rPr>
        <w:t xml:space="preserve"> stagiaires - </w:t>
      </w:r>
      <w:proofErr w:type="spellStart"/>
      <w:r>
        <w:rPr>
          <w:rFonts w:eastAsia="Arial"/>
          <w:color w:val="000000"/>
        </w:rPr>
        <w:t>en</w:t>
      </w:r>
      <w:proofErr w:type="spellEnd"/>
      <w:r>
        <w:rPr>
          <w:rFonts w:eastAsia="Arial"/>
          <w:color w:val="000000"/>
        </w:rPr>
        <w:t xml:space="preserve"> tant que parents de migrants </w:t>
      </w:r>
      <w:proofErr w:type="spellStart"/>
      <w:r>
        <w:rPr>
          <w:rFonts w:eastAsia="Arial"/>
          <w:color w:val="000000"/>
        </w:rPr>
        <w:t>âgés</w:t>
      </w:r>
      <w:proofErr w:type="spellEnd"/>
      <w:r>
        <w:rPr>
          <w:rFonts w:eastAsia="Arial"/>
          <w:color w:val="000000"/>
        </w:rPr>
        <w:t>.</w:t>
      </w:r>
    </w:p>
    <w:p w14:paraId="7B30AA54" w14:textId="77777777" w:rsidR="00A636B3" w:rsidRDefault="0000000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before="0" w:after="0"/>
        <w:jc w:val="left"/>
      </w:pPr>
      <w:r>
        <w:rPr>
          <w:rFonts w:eastAsia="Arial"/>
          <w:color w:val="000000"/>
        </w:rPr>
        <w:t xml:space="preserve">Migrants </w:t>
      </w:r>
      <w:proofErr w:type="spellStart"/>
      <w:r>
        <w:rPr>
          <w:rFonts w:eastAsia="Arial"/>
          <w:color w:val="000000"/>
        </w:rPr>
        <w:t>âgés</w:t>
      </w:r>
      <w:proofErr w:type="spellEnd"/>
      <w:r>
        <w:rPr>
          <w:rFonts w:eastAsia="Arial"/>
          <w:color w:val="000000"/>
        </w:rPr>
        <w:t xml:space="preserve"> primo-</w:t>
      </w:r>
      <w:proofErr w:type="spellStart"/>
      <w:proofErr w:type="gramStart"/>
      <w:r>
        <w:rPr>
          <w:rFonts w:eastAsia="Arial"/>
          <w:color w:val="000000"/>
        </w:rPr>
        <w:t>arrivants</w:t>
      </w:r>
      <w:proofErr w:type="spellEnd"/>
      <w:r>
        <w:rPr>
          <w:rFonts w:eastAsia="Arial"/>
          <w:color w:val="000000"/>
        </w:rPr>
        <w:t xml:space="preserve"> ;</w:t>
      </w:r>
      <w:proofErr w:type="gramEnd"/>
      <w:r>
        <w:rPr>
          <w:rFonts w:eastAsia="Arial"/>
          <w:color w:val="000000"/>
        </w:rPr>
        <w:t xml:space="preserve"> stagiaires </w:t>
      </w:r>
      <w:proofErr w:type="spellStart"/>
      <w:r>
        <w:rPr>
          <w:rFonts w:eastAsia="Arial"/>
          <w:color w:val="000000"/>
        </w:rPr>
        <w:t>âgés</w:t>
      </w:r>
      <w:proofErr w:type="spellEnd"/>
      <w:r>
        <w:rPr>
          <w:rFonts w:eastAsia="Arial"/>
          <w:color w:val="000000"/>
        </w:rPr>
        <w:t>.</w:t>
      </w:r>
    </w:p>
    <w:p w14:paraId="150348FC" w14:textId="77777777" w:rsidR="00A636B3" w:rsidRDefault="0000000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before="0" w:after="0"/>
        <w:jc w:val="left"/>
      </w:pPr>
      <w:r>
        <w:rPr>
          <w:rFonts w:eastAsia="Arial"/>
          <w:color w:val="000000"/>
        </w:rPr>
        <w:t xml:space="preserve">Migrants </w:t>
      </w:r>
      <w:proofErr w:type="gramStart"/>
      <w:r>
        <w:rPr>
          <w:rFonts w:eastAsia="Arial"/>
          <w:color w:val="000000"/>
        </w:rPr>
        <w:t>Peers ;</w:t>
      </w:r>
      <w:proofErr w:type="gramEnd"/>
      <w:r>
        <w:rPr>
          <w:rFonts w:eastAsia="Arial"/>
          <w:color w:val="000000"/>
        </w:rPr>
        <w:t xml:space="preserve"> stagiaires </w:t>
      </w:r>
      <w:proofErr w:type="spellStart"/>
      <w:r>
        <w:rPr>
          <w:rFonts w:eastAsia="Arial"/>
          <w:color w:val="000000"/>
        </w:rPr>
        <w:t>ou</w:t>
      </w:r>
      <w:proofErr w:type="spellEnd"/>
      <w:r>
        <w:rPr>
          <w:rFonts w:eastAsia="Arial"/>
          <w:color w:val="000000"/>
        </w:rPr>
        <w:t xml:space="preserve"> </w:t>
      </w:r>
      <w:proofErr w:type="spellStart"/>
      <w:r>
        <w:rPr>
          <w:rFonts w:eastAsia="Arial"/>
          <w:color w:val="000000"/>
        </w:rPr>
        <w:t>formateurs</w:t>
      </w:r>
      <w:proofErr w:type="spellEnd"/>
      <w:r>
        <w:rPr>
          <w:rFonts w:eastAsia="Arial"/>
          <w:color w:val="000000"/>
        </w:rPr>
        <w:t xml:space="preserve"> après </w:t>
      </w:r>
      <w:proofErr w:type="spellStart"/>
      <w:r>
        <w:rPr>
          <w:rFonts w:eastAsia="Arial"/>
          <w:color w:val="000000"/>
        </w:rPr>
        <w:t>avoir</w:t>
      </w:r>
      <w:proofErr w:type="spellEnd"/>
      <w:r>
        <w:rPr>
          <w:rFonts w:eastAsia="Arial"/>
          <w:color w:val="000000"/>
        </w:rPr>
        <w:t xml:space="preserve"> </w:t>
      </w:r>
      <w:proofErr w:type="spellStart"/>
      <w:r>
        <w:rPr>
          <w:rFonts w:eastAsia="Arial"/>
          <w:color w:val="000000"/>
        </w:rPr>
        <w:t>été</w:t>
      </w:r>
      <w:proofErr w:type="spellEnd"/>
      <w:r>
        <w:rPr>
          <w:rFonts w:eastAsia="Arial"/>
          <w:color w:val="000000"/>
        </w:rPr>
        <w:t xml:space="preserve"> </w:t>
      </w:r>
      <w:proofErr w:type="spellStart"/>
      <w:r>
        <w:rPr>
          <w:rFonts w:eastAsia="Arial"/>
          <w:color w:val="000000"/>
        </w:rPr>
        <w:t>formés</w:t>
      </w:r>
      <w:proofErr w:type="spellEnd"/>
      <w:r>
        <w:rPr>
          <w:rFonts w:eastAsia="Arial"/>
          <w:color w:val="000000"/>
        </w:rPr>
        <w:t xml:space="preserve"> </w:t>
      </w:r>
      <w:proofErr w:type="spellStart"/>
      <w:r>
        <w:rPr>
          <w:rFonts w:eastAsia="Arial"/>
          <w:color w:val="000000"/>
        </w:rPr>
        <w:t>comme</w:t>
      </w:r>
      <w:proofErr w:type="spellEnd"/>
      <w:r>
        <w:rPr>
          <w:rFonts w:eastAsia="Arial"/>
          <w:color w:val="000000"/>
        </w:rPr>
        <w:t xml:space="preserve"> </w:t>
      </w:r>
      <w:proofErr w:type="spellStart"/>
      <w:r>
        <w:rPr>
          <w:rFonts w:eastAsia="Arial"/>
          <w:color w:val="000000"/>
        </w:rPr>
        <w:t>formateurs</w:t>
      </w:r>
      <w:proofErr w:type="spellEnd"/>
      <w:r>
        <w:rPr>
          <w:rFonts w:eastAsia="Arial"/>
          <w:color w:val="000000"/>
        </w:rPr>
        <w:t xml:space="preserve">. </w:t>
      </w:r>
      <w:proofErr w:type="spellStart"/>
      <w:r>
        <w:rPr>
          <w:rFonts w:eastAsia="Arial"/>
          <w:color w:val="000000"/>
        </w:rPr>
        <w:t>Lorsqu'ils</w:t>
      </w:r>
      <w:proofErr w:type="spellEnd"/>
      <w:r>
        <w:rPr>
          <w:rFonts w:eastAsia="Arial"/>
          <w:color w:val="000000"/>
        </w:rPr>
        <w:t xml:space="preserve"> </w:t>
      </w:r>
      <w:proofErr w:type="spellStart"/>
      <w:r>
        <w:rPr>
          <w:rFonts w:eastAsia="Arial"/>
          <w:color w:val="000000"/>
        </w:rPr>
        <w:t>participent</w:t>
      </w:r>
      <w:proofErr w:type="spellEnd"/>
      <w:r>
        <w:rPr>
          <w:rFonts w:eastAsia="Arial"/>
          <w:color w:val="000000"/>
        </w:rPr>
        <w:t xml:space="preserve"> </w:t>
      </w:r>
      <w:proofErr w:type="spellStart"/>
      <w:r>
        <w:rPr>
          <w:rFonts w:eastAsia="Arial"/>
          <w:color w:val="000000"/>
        </w:rPr>
        <w:t>en</w:t>
      </w:r>
      <w:proofErr w:type="spellEnd"/>
      <w:r>
        <w:rPr>
          <w:rFonts w:eastAsia="Arial"/>
          <w:color w:val="000000"/>
        </w:rPr>
        <w:t xml:space="preserve"> tant que stagiaires, </w:t>
      </w:r>
      <w:proofErr w:type="spellStart"/>
      <w:r>
        <w:rPr>
          <w:rFonts w:eastAsia="Arial"/>
          <w:color w:val="000000"/>
        </w:rPr>
        <w:t>ils</w:t>
      </w:r>
      <w:proofErr w:type="spellEnd"/>
      <w:r>
        <w:rPr>
          <w:rFonts w:eastAsia="Arial"/>
          <w:color w:val="000000"/>
        </w:rPr>
        <w:t xml:space="preserve"> </w:t>
      </w:r>
      <w:proofErr w:type="spellStart"/>
      <w:r>
        <w:rPr>
          <w:rFonts w:eastAsia="Arial"/>
          <w:color w:val="000000"/>
        </w:rPr>
        <w:t>peuvent</w:t>
      </w:r>
      <w:proofErr w:type="spellEnd"/>
      <w:r>
        <w:rPr>
          <w:rFonts w:eastAsia="Arial"/>
          <w:color w:val="000000"/>
        </w:rPr>
        <w:t xml:space="preserve"> </w:t>
      </w:r>
      <w:proofErr w:type="spellStart"/>
      <w:r>
        <w:rPr>
          <w:rFonts w:eastAsia="Arial"/>
          <w:color w:val="000000"/>
        </w:rPr>
        <w:t>jouer</w:t>
      </w:r>
      <w:proofErr w:type="spellEnd"/>
      <w:r>
        <w:rPr>
          <w:rFonts w:eastAsia="Arial"/>
          <w:color w:val="000000"/>
        </w:rPr>
        <w:t xml:space="preserve"> un </w:t>
      </w:r>
      <w:proofErr w:type="spellStart"/>
      <w:r>
        <w:rPr>
          <w:rFonts w:eastAsia="Arial"/>
          <w:color w:val="000000"/>
        </w:rPr>
        <w:t>rôle</w:t>
      </w:r>
      <w:proofErr w:type="spellEnd"/>
      <w:r>
        <w:rPr>
          <w:rFonts w:eastAsia="Arial"/>
          <w:color w:val="000000"/>
        </w:rPr>
        <w:t xml:space="preserve"> de </w:t>
      </w:r>
      <w:proofErr w:type="spellStart"/>
      <w:r>
        <w:rPr>
          <w:rFonts w:eastAsia="Arial"/>
          <w:color w:val="000000"/>
        </w:rPr>
        <w:t>soutien</w:t>
      </w:r>
      <w:proofErr w:type="spellEnd"/>
      <w:r>
        <w:rPr>
          <w:rFonts w:eastAsia="Arial"/>
          <w:color w:val="000000"/>
        </w:rPr>
        <w:t xml:space="preserve"> aux migrants primo-</w:t>
      </w:r>
      <w:proofErr w:type="spellStart"/>
      <w:r>
        <w:rPr>
          <w:rFonts w:eastAsia="Arial"/>
          <w:color w:val="000000"/>
        </w:rPr>
        <w:t>arrivants</w:t>
      </w:r>
      <w:proofErr w:type="spellEnd"/>
      <w:r>
        <w:rPr>
          <w:rFonts w:eastAsia="Arial"/>
          <w:color w:val="000000"/>
        </w:rPr>
        <w:t xml:space="preserve"> tout au long du processus de formation, </w:t>
      </w:r>
      <w:proofErr w:type="spellStart"/>
      <w:r>
        <w:rPr>
          <w:rFonts w:eastAsia="Arial"/>
          <w:color w:val="000000"/>
        </w:rPr>
        <w:t>notamment</w:t>
      </w:r>
      <w:proofErr w:type="spellEnd"/>
      <w:r>
        <w:rPr>
          <w:rFonts w:eastAsia="Arial"/>
          <w:color w:val="000000"/>
        </w:rPr>
        <w:t xml:space="preserve"> </w:t>
      </w:r>
      <w:proofErr w:type="spellStart"/>
      <w:r>
        <w:rPr>
          <w:rFonts w:eastAsia="Arial"/>
          <w:color w:val="000000"/>
        </w:rPr>
        <w:t>en</w:t>
      </w:r>
      <w:proofErr w:type="spellEnd"/>
      <w:r>
        <w:rPr>
          <w:rFonts w:eastAsia="Arial"/>
          <w:color w:val="000000"/>
        </w:rPr>
        <w:t xml:space="preserve"> les aidant à </w:t>
      </w:r>
      <w:proofErr w:type="spellStart"/>
      <w:r>
        <w:rPr>
          <w:rFonts w:eastAsia="Arial"/>
          <w:color w:val="000000"/>
        </w:rPr>
        <w:t>surmonter</w:t>
      </w:r>
      <w:proofErr w:type="spellEnd"/>
      <w:r>
        <w:rPr>
          <w:rFonts w:eastAsia="Arial"/>
          <w:color w:val="000000"/>
        </w:rPr>
        <w:t xml:space="preserve"> les </w:t>
      </w:r>
      <w:proofErr w:type="spellStart"/>
      <w:r>
        <w:rPr>
          <w:rFonts w:eastAsia="Arial"/>
          <w:color w:val="000000"/>
        </w:rPr>
        <w:t>barrières</w:t>
      </w:r>
      <w:proofErr w:type="spellEnd"/>
      <w:r>
        <w:rPr>
          <w:rFonts w:eastAsia="Arial"/>
          <w:color w:val="000000"/>
        </w:rPr>
        <w:t xml:space="preserve"> </w:t>
      </w:r>
      <w:proofErr w:type="spellStart"/>
      <w:r>
        <w:rPr>
          <w:rFonts w:eastAsia="Arial"/>
          <w:color w:val="000000"/>
        </w:rPr>
        <w:t>linguistiques</w:t>
      </w:r>
      <w:proofErr w:type="spellEnd"/>
      <w:r>
        <w:rPr>
          <w:rFonts w:eastAsia="Arial"/>
          <w:color w:val="000000"/>
        </w:rPr>
        <w:t>.</w:t>
      </w:r>
    </w:p>
    <w:p w14:paraId="3A13B7C0" w14:textId="77777777" w:rsidR="00A636B3" w:rsidRDefault="0000000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before="0" w:after="220"/>
        <w:jc w:val="left"/>
        <w:rPr>
          <w:rFonts w:eastAsia="Arial"/>
          <w:color w:val="000000"/>
        </w:rPr>
      </w:pPr>
      <w:proofErr w:type="spellStart"/>
      <w:proofErr w:type="gramStart"/>
      <w:r>
        <w:rPr>
          <w:rFonts w:eastAsia="Arial"/>
          <w:color w:val="000000"/>
        </w:rPr>
        <w:t>Soutien</w:t>
      </w:r>
      <w:proofErr w:type="spellEnd"/>
      <w:r>
        <w:rPr>
          <w:rFonts w:eastAsia="Arial"/>
          <w:color w:val="000000"/>
        </w:rPr>
        <w:t xml:space="preserve"> :</w:t>
      </w:r>
      <w:proofErr w:type="gramEnd"/>
      <w:r>
        <w:rPr>
          <w:rFonts w:eastAsia="Arial"/>
          <w:color w:val="000000"/>
        </w:rPr>
        <w:t xml:space="preserve"> stagiaires </w:t>
      </w:r>
      <w:proofErr w:type="spellStart"/>
      <w:r>
        <w:rPr>
          <w:rFonts w:eastAsia="Arial"/>
          <w:color w:val="000000"/>
        </w:rPr>
        <w:t>ou</w:t>
      </w:r>
      <w:proofErr w:type="spellEnd"/>
      <w:r>
        <w:rPr>
          <w:rFonts w:eastAsia="Arial"/>
          <w:color w:val="000000"/>
        </w:rPr>
        <w:t xml:space="preserve"> </w:t>
      </w:r>
      <w:proofErr w:type="spellStart"/>
      <w:r>
        <w:rPr>
          <w:rFonts w:eastAsia="Arial"/>
          <w:color w:val="000000"/>
        </w:rPr>
        <w:t>formateurs</w:t>
      </w:r>
      <w:proofErr w:type="spellEnd"/>
      <w:r>
        <w:rPr>
          <w:rFonts w:eastAsia="Arial"/>
          <w:color w:val="000000"/>
        </w:rPr>
        <w:t xml:space="preserve"> après </w:t>
      </w:r>
      <w:proofErr w:type="spellStart"/>
      <w:r>
        <w:rPr>
          <w:rFonts w:eastAsia="Arial"/>
          <w:color w:val="000000"/>
        </w:rPr>
        <w:t>avoir</w:t>
      </w:r>
      <w:proofErr w:type="spellEnd"/>
      <w:r>
        <w:rPr>
          <w:rFonts w:eastAsia="Arial"/>
          <w:color w:val="000000"/>
        </w:rPr>
        <w:t xml:space="preserve"> </w:t>
      </w:r>
      <w:proofErr w:type="spellStart"/>
      <w:r>
        <w:rPr>
          <w:rFonts w:eastAsia="Arial"/>
          <w:color w:val="000000"/>
        </w:rPr>
        <w:t>été</w:t>
      </w:r>
      <w:proofErr w:type="spellEnd"/>
      <w:r>
        <w:rPr>
          <w:rFonts w:eastAsia="Arial"/>
          <w:color w:val="000000"/>
        </w:rPr>
        <w:t xml:space="preserve"> </w:t>
      </w:r>
      <w:proofErr w:type="spellStart"/>
      <w:r>
        <w:rPr>
          <w:rFonts w:eastAsia="Arial"/>
          <w:color w:val="000000"/>
        </w:rPr>
        <w:t>formés</w:t>
      </w:r>
      <w:proofErr w:type="spellEnd"/>
      <w:r>
        <w:rPr>
          <w:rFonts w:eastAsia="Arial"/>
          <w:color w:val="000000"/>
        </w:rPr>
        <w:t xml:space="preserve"> </w:t>
      </w:r>
      <w:proofErr w:type="spellStart"/>
      <w:r>
        <w:rPr>
          <w:rFonts w:eastAsia="Arial"/>
          <w:color w:val="000000"/>
        </w:rPr>
        <w:t>en</w:t>
      </w:r>
      <w:proofErr w:type="spellEnd"/>
      <w:r>
        <w:rPr>
          <w:rFonts w:eastAsia="Arial"/>
          <w:color w:val="000000"/>
        </w:rPr>
        <w:t xml:space="preserve"> tant que </w:t>
      </w:r>
      <w:proofErr w:type="spellStart"/>
      <w:r>
        <w:rPr>
          <w:rFonts w:eastAsia="Arial"/>
          <w:color w:val="000000"/>
        </w:rPr>
        <w:t>formateurs</w:t>
      </w:r>
      <w:proofErr w:type="spellEnd"/>
      <w:r>
        <w:rPr>
          <w:rFonts w:eastAsia="Arial"/>
          <w:color w:val="000000"/>
        </w:rPr>
        <w:t xml:space="preserve">. </w:t>
      </w:r>
      <w:proofErr w:type="spellStart"/>
      <w:r>
        <w:rPr>
          <w:rFonts w:eastAsia="Arial"/>
          <w:color w:val="000000"/>
        </w:rPr>
        <w:t>Lorsqu'ils</w:t>
      </w:r>
      <w:proofErr w:type="spellEnd"/>
      <w:r>
        <w:rPr>
          <w:rFonts w:eastAsia="Arial"/>
          <w:color w:val="000000"/>
        </w:rPr>
        <w:t xml:space="preserve"> </w:t>
      </w:r>
      <w:proofErr w:type="spellStart"/>
      <w:r>
        <w:rPr>
          <w:rFonts w:eastAsia="Arial"/>
          <w:color w:val="000000"/>
        </w:rPr>
        <w:t>participeront</w:t>
      </w:r>
      <w:proofErr w:type="spellEnd"/>
      <w:r>
        <w:rPr>
          <w:rFonts w:eastAsia="Arial"/>
          <w:color w:val="000000"/>
        </w:rPr>
        <w:t xml:space="preserve"> </w:t>
      </w:r>
      <w:proofErr w:type="spellStart"/>
      <w:r>
        <w:rPr>
          <w:rFonts w:eastAsia="Arial"/>
          <w:color w:val="000000"/>
        </w:rPr>
        <w:t>en</w:t>
      </w:r>
      <w:proofErr w:type="spellEnd"/>
      <w:r>
        <w:rPr>
          <w:rFonts w:eastAsia="Arial"/>
          <w:color w:val="000000"/>
        </w:rPr>
        <w:t xml:space="preserve"> tant que stagiaires, </w:t>
      </w:r>
      <w:proofErr w:type="spellStart"/>
      <w:r>
        <w:rPr>
          <w:rFonts w:eastAsia="Arial"/>
          <w:color w:val="000000"/>
        </w:rPr>
        <w:t>ils</w:t>
      </w:r>
      <w:proofErr w:type="spellEnd"/>
      <w:r>
        <w:rPr>
          <w:rFonts w:eastAsia="Arial"/>
          <w:color w:val="000000"/>
        </w:rPr>
        <w:t xml:space="preserve"> </w:t>
      </w:r>
      <w:proofErr w:type="spellStart"/>
      <w:r>
        <w:rPr>
          <w:rFonts w:eastAsia="Arial"/>
          <w:color w:val="000000"/>
        </w:rPr>
        <w:t>pourraient</w:t>
      </w:r>
      <w:proofErr w:type="spellEnd"/>
      <w:r>
        <w:rPr>
          <w:rFonts w:eastAsia="Arial"/>
          <w:color w:val="000000"/>
        </w:rPr>
        <w:t xml:space="preserve"> </w:t>
      </w:r>
      <w:proofErr w:type="spellStart"/>
      <w:r>
        <w:rPr>
          <w:rFonts w:eastAsia="Arial"/>
          <w:color w:val="000000"/>
        </w:rPr>
        <w:t>jouer</w:t>
      </w:r>
      <w:proofErr w:type="spellEnd"/>
      <w:r>
        <w:rPr>
          <w:rFonts w:eastAsia="Arial"/>
          <w:color w:val="000000"/>
        </w:rPr>
        <w:t xml:space="preserve"> un </w:t>
      </w:r>
      <w:proofErr w:type="spellStart"/>
      <w:r>
        <w:rPr>
          <w:rFonts w:eastAsia="Arial"/>
          <w:color w:val="000000"/>
        </w:rPr>
        <w:t>rôle</w:t>
      </w:r>
      <w:proofErr w:type="spellEnd"/>
      <w:r>
        <w:rPr>
          <w:rFonts w:eastAsia="Arial"/>
          <w:color w:val="000000"/>
        </w:rPr>
        <w:t xml:space="preserve"> de </w:t>
      </w:r>
      <w:proofErr w:type="spellStart"/>
      <w:r>
        <w:rPr>
          <w:rFonts w:eastAsia="Arial"/>
          <w:color w:val="000000"/>
        </w:rPr>
        <w:t>soutien</w:t>
      </w:r>
      <w:proofErr w:type="spellEnd"/>
      <w:r>
        <w:rPr>
          <w:rFonts w:eastAsia="Arial"/>
          <w:color w:val="000000"/>
        </w:rPr>
        <w:t xml:space="preserve"> aux migrants primo-</w:t>
      </w:r>
      <w:proofErr w:type="spellStart"/>
      <w:r>
        <w:rPr>
          <w:rFonts w:eastAsia="Arial"/>
          <w:color w:val="000000"/>
        </w:rPr>
        <w:t>arrivants</w:t>
      </w:r>
      <w:proofErr w:type="spellEnd"/>
      <w:r>
        <w:rPr>
          <w:rFonts w:eastAsia="Arial"/>
          <w:color w:val="000000"/>
        </w:rPr>
        <w:t xml:space="preserve"> tout au long du processus de formation, </w:t>
      </w:r>
      <w:proofErr w:type="spellStart"/>
      <w:r>
        <w:rPr>
          <w:rFonts w:eastAsia="Arial"/>
          <w:color w:val="000000"/>
        </w:rPr>
        <w:t>notamment</w:t>
      </w:r>
      <w:proofErr w:type="spellEnd"/>
      <w:r>
        <w:rPr>
          <w:rFonts w:eastAsia="Arial"/>
          <w:color w:val="000000"/>
        </w:rPr>
        <w:t xml:space="preserve"> </w:t>
      </w:r>
      <w:proofErr w:type="spellStart"/>
      <w:r>
        <w:rPr>
          <w:rFonts w:eastAsia="Arial"/>
          <w:color w:val="000000"/>
        </w:rPr>
        <w:t>en</w:t>
      </w:r>
      <w:proofErr w:type="spellEnd"/>
      <w:r>
        <w:rPr>
          <w:rFonts w:eastAsia="Arial"/>
          <w:color w:val="000000"/>
        </w:rPr>
        <w:t xml:space="preserve"> les aidant à </w:t>
      </w:r>
      <w:proofErr w:type="spellStart"/>
      <w:r>
        <w:rPr>
          <w:rFonts w:eastAsia="Arial"/>
          <w:color w:val="000000"/>
        </w:rPr>
        <w:t>surmonter</w:t>
      </w:r>
      <w:proofErr w:type="spellEnd"/>
      <w:r>
        <w:rPr>
          <w:rFonts w:eastAsia="Arial"/>
          <w:color w:val="000000"/>
        </w:rPr>
        <w:t xml:space="preserve"> les </w:t>
      </w:r>
      <w:proofErr w:type="spellStart"/>
      <w:r>
        <w:rPr>
          <w:rFonts w:eastAsia="Arial"/>
          <w:color w:val="000000"/>
        </w:rPr>
        <w:t>barrières</w:t>
      </w:r>
      <w:proofErr w:type="spellEnd"/>
      <w:r>
        <w:rPr>
          <w:rFonts w:eastAsia="Arial"/>
          <w:color w:val="000000"/>
        </w:rPr>
        <w:t xml:space="preserve"> </w:t>
      </w:r>
      <w:proofErr w:type="spellStart"/>
      <w:r>
        <w:rPr>
          <w:rFonts w:eastAsia="Arial"/>
          <w:color w:val="000000"/>
        </w:rPr>
        <w:t>linguistiques</w:t>
      </w:r>
      <w:proofErr w:type="spellEnd"/>
      <w:r>
        <w:rPr>
          <w:rFonts w:eastAsia="Arial"/>
          <w:color w:val="000000"/>
        </w:rPr>
        <w:t>.</w:t>
      </w:r>
    </w:p>
    <w:p w14:paraId="217D102D" w14:textId="77777777" w:rsidR="00A636B3" w:rsidRDefault="00000000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0" w:after="160"/>
        <w:ind w:left="576" w:hanging="576"/>
        <w:jc w:val="left"/>
        <w:rPr>
          <w:rFonts w:eastAsia="Arial"/>
          <w:color w:val="002060"/>
          <w:sz w:val="28"/>
          <w:szCs w:val="28"/>
        </w:rPr>
      </w:pPr>
      <w:bookmarkStart w:id="7" w:name="_heading=h.3dy6vkm" w:colFirst="0" w:colLast="0"/>
      <w:bookmarkEnd w:id="7"/>
      <w:proofErr w:type="spellStart"/>
      <w:r>
        <w:rPr>
          <w:rFonts w:eastAsia="Arial"/>
          <w:color w:val="002060"/>
          <w:sz w:val="28"/>
          <w:szCs w:val="28"/>
        </w:rPr>
        <w:t>Résultats</w:t>
      </w:r>
      <w:proofErr w:type="spellEnd"/>
      <w:r>
        <w:rPr>
          <w:rFonts w:eastAsia="Arial"/>
          <w:color w:val="002060"/>
          <w:sz w:val="28"/>
          <w:szCs w:val="28"/>
        </w:rPr>
        <w:t xml:space="preserve"> de </w:t>
      </w:r>
      <w:proofErr w:type="spellStart"/>
      <w:r>
        <w:rPr>
          <w:rFonts w:eastAsia="Arial"/>
          <w:color w:val="002060"/>
          <w:sz w:val="28"/>
          <w:szCs w:val="28"/>
        </w:rPr>
        <w:t>l'apprentissage</w:t>
      </w:r>
      <w:proofErr w:type="spellEnd"/>
      <w:r>
        <w:rPr>
          <w:rFonts w:eastAsia="Arial"/>
          <w:color w:val="002060"/>
          <w:sz w:val="28"/>
          <w:szCs w:val="28"/>
        </w:rPr>
        <w:t xml:space="preserve"> </w:t>
      </w:r>
    </w:p>
    <w:p w14:paraId="55E25681" w14:textId="77777777" w:rsidR="00A636B3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4500"/>
        </w:tabs>
        <w:spacing w:before="120" w:after="0" w:line="240" w:lineRule="auto"/>
        <w:rPr>
          <w:color w:val="000000"/>
        </w:rPr>
      </w:pPr>
      <w:r>
        <w:rPr>
          <w:color w:val="000000"/>
        </w:rPr>
        <w:t xml:space="preserve">Les </w:t>
      </w:r>
      <w:proofErr w:type="spellStart"/>
      <w:r>
        <w:rPr>
          <w:color w:val="000000"/>
        </w:rPr>
        <w:t>apprenants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acquerront</w:t>
      </w:r>
      <w:proofErr w:type="spellEnd"/>
      <w:r>
        <w:rPr>
          <w:color w:val="000000"/>
        </w:rPr>
        <w:t xml:space="preserve"> des </w:t>
      </w:r>
      <w:proofErr w:type="spellStart"/>
      <w:r>
        <w:rPr>
          <w:color w:val="000000"/>
        </w:rPr>
        <w:t>connaissances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théoriques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fondamentales</w:t>
      </w:r>
      <w:proofErr w:type="spellEnd"/>
      <w:r>
        <w:rPr>
          <w:color w:val="000000"/>
        </w:rPr>
        <w:t xml:space="preserve"> sur le </w:t>
      </w:r>
      <w:proofErr w:type="spellStart"/>
      <w:r>
        <w:rPr>
          <w:color w:val="000000"/>
        </w:rPr>
        <w:t>vieillissement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en</w:t>
      </w:r>
      <w:proofErr w:type="spellEnd"/>
      <w:r>
        <w:rPr>
          <w:color w:val="000000"/>
        </w:rPr>
        <w:t xml:space="preserve"> bonne santé et le </w:t>
      </w:r>
      <w:proofErr w:type="spellStart"/>
      <w:r>
        <w:rPr>
          <w:color w:val="000000"/>
        </w:rPr>
        <w:t>vieillissement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actif</w:t>
      </w:r>
      <w:proofErr w:type="spellEnd"/>
      <w:r>
        <w:rPr>
          <w:color w:val="000000"/>
        </w:rPr>
        <w:t>.</w:t>
      </w:r>
    </w:p>
    <w:p w14:paraId="671D69A1" w14:textId="77777777" w:rsidR="00A636B3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4500"/>
        </w:tabs>
        <w:spacing w:before="120" w:after="0" w:line="240" w:lineRule="auto"/>
        <w:rPr>
          <w:color w:val="000000"/>
        </w:rPr>
      </w:pPr>
      <w:r>
        <w:rPr>
          <w:color w:val="000000"/>
        </w:rPr>
        <w:lastRenderedPageBreak/>
        <w:t xml:space="preserve">Les </w:t>
      </w:r>
      <w:proofErr w:type="spellStart"/>
      <w:r>
        <w:rPr>
          <w:color w:val="000000"/>
        </w:rPr>
        <w:t>apprenants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acquerront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compréhension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globale</w:t>
      </w:r>
      <w:proofErr w:type="spellEnd"/>
      <w:r>
        <w:rPr>
          <w:color w:val="000000"/>
        </w:rPr>
        <w:t xml:space="preserve"> de la manière </w:t>
      </w:r>
      <w:proofErr w:type="spellStart"/>
      <w:r>
        <w:rPr>
          <w:color w:val="000000"/>
        </w:rPr>
        <w:t>dont</w:t>
      </w:r>
      <w:proofErr w:type="spellEnd"/>
      <w:r>
        <w:rPr>
          <w:color w:val="000000"/>
        </w:rPr>
        <w:t xml:space="preserve"> les applications de santé </w:t>
      </w:r>
      <w:proofErr w:type="spellStart"/>
      <w:r>
        <w:rPr>
          <w:color w:val="000000"/>
        </w:rPr>
        <w:t>peuvent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favoriser</w:t>
      </w:r>
      <w:proofErr w:type="spellEnd"/>
      <w:r>
        <w:rPr>
          <w:color w:val="000000"/>
        </w:rPr>
        <w:t xml:space="preserve"> les </w:t>
      </w:r>
      <w:proofErr w:type="spellStart"/>
      <w:r>
        <w:rPr>
          <w:color w:val="000000"/>
        </w:rPr>
        <w:t>activités</w:t>
      </w:r>
      <w:proofErr w:type="spellEnd"/>
      <w:r>
        <w:rPr>
          <w:color w:val="000000"/>
        </w:rPr>
        <w:t xml:space="preserve"> de la vie </w:t>
      </w:r>
      <w:proofErr w:type="spellStart"/>
      <w:r>
        <w:rPr>
          <w:color w:val="000000"/>
        </w:rPr>
        <w:t>quotidienne</w:t>
      </w:r>
      <w:proofErr w:type="spellEnd"/>
      <w:r>
        <w:rPr>
          <w:color w:val="000000"/>
        </w:rPr>
        <w:t xml:space="preserve"> des </w:t>
      </w:r>
      <w:proofErr w:type="spellStart"/>
      <w:r>
        <w:rPr>
          <w:color w:val="000000"/>
        </w:rPr>
        <w:t>personnes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âgées</w:t>
      </w:r>
      <w:proofErr w:type="spellEnd"/>
      <w:r>
        <w:rPr>
          <w:color w:val="000000"/>
        </w:rPr>
        <w:t xml:space="preserve"> et les conditions du </w:t>
      </w:r>
      <w:proofErr w:type="spellStart"/>
      <w:r>
        <w:rPr>
          <w:color w:val="000000"/>
        </w:rPr>
        <w:t>vieillissement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général</w:t>
      </w:r>
      <w:proofErr w:type="spellEnd"/>
      <w:r>
        <w:rPr>
          <w:color w:val="000000"/>
        </w:rPr>
        <w:t xml:space="preserve">. </w:t>
      </w:r>
    </w:p>
    <w:p w14:paraId="6E6A2C5D" w14:textId="77777777" w:rsidR="00A636B3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4500"/>
        </w:tabs>
        <w:spacing w:before="120" w:after="0" w:line="240" w:lineRule="auto"/>
        <w:rPr>
          <w:color w:val="000000"/>
        </w:rPr>
      </w:pPr>
      <w:r>
        <w:rPr>
          <w:color w:val="000000"/>
        </w:rPr>
        <w:t xml:space="preserve">Les </w:t>
      </w:r>
      <w:proofErr w:type="spellStart"/>
      <w:r>
        <w:rPr>
          <w:color w:val="000000"/>
        </w:rPr>
        <w:t>apprenants</w:t>
      </w:r>
      <w:proofErr w:type="spellEnd"/>
      <w:r>
        <w:rPr>
          <w:color w:val="000000"/>
        </w:rPr>
        <w:t xml:space="preserve"> se </w:t>
      </w:r>
      <w:proofErr w:type="spellStart"/>
      <w:r>
        <w:rPr>
          <w:color w:val="000000"/>
        </w:rPr>
        <w:t>familiariseront</w:t>
      </w:r>
      <w:proofErr w:type="spellEnd"/>
      <w:r>
        <w:rPr>
          <w:color w:val="000000"/>
        </w:rPr>
        <w:t xml:space="preserve"> avec les </w:t>
      </w:r>
      <w:proofErr w:type="spellStart"/>
      <w:r>
        <w:rPr>
          <w:color w:val="000000"/>
        </w:rPr>
        <w:t>différents</w:t>
      </w:r>
      <w:proofErr w:type="spellEnd"/>
      <w:r>
        <w:rPr>
          <w:color w:val="000000"/>
        </w:rPr>
        <w:t xml:space="preserve"> types </w:t>
      </w:r>
      <w:proofErr w:type="spellStart"/>
      <w:r>
        <w:rPr>
          <w:color w:val="000000"/>
        </w:rPr>
        <w:t>d'applications</w:t>
      </w:r>
      <w:proofErr w:type="spellEnd"/>
      <w:r>
        <w:rPr>
          <w:color w:val="000000"/>
        </w:rPr>
        <w:t xml:space="preserve"> de santé qui </w:t>
      </w:r>
      <w:proofErr w:type="spellStart"/>
      <w:r>
        <w:rPr>
          <w:color w:val="000000"/>
        </w:rPr>
        <w:t>peuvent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favoriser</w:t>
      </w:r>
      <w:proofErr w:type="spellEnd"/>
      <w:r>
        <w:rPr>
          <w:color w:val="000000"/>
        </w:rPr>
        <w:t xml:space="preserve"> un </w:t>
      </w:r>
      <w:proofErr w:type="spellStart"/>
      <w:r>
        <w:rPr>
          <w:color w:val="000000"/>
        </w:rPr>
        <w:t>vieillissement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actif</w:t>
      </w:r>
      <w:proofErr w:type="spellEnd"/>
      <w:r>
        <w:rPr>
          <w:color w:val="000000"/>
        </w:rPr>
        <w:t xml:space="preserve"> et </w:t>
      </w:r>
      <w:proofErr w:type="spellStart"/>
      <w:r>
        <w:rPr>
          <w:color w:val="000000"/>
        </w:rPr>
        <w:t>en</w:t>
      </w:r>
      <w:proofErr w:type="spellEnd"/>
      <w:r>
        <w:rPr>
          <w:color w:val="000000"/>
        </w:rPr>
        <w:t xml:space="preserve"> bonne </w:t>
      </w:r>
      <w:proofErr w:type="gramStart"/>
      <w:r>
        <w:rPr>
          <w:color w:val="000000"/>
        </w:rPr>
        <w:t>santé :</w:t>
      </w:r>
      <w:proofErr w:type="gramEnd"/>
      <w:r>
        <w:rPr>
          <w:color w:val="000000"/>
        </w:rPr>
        <w:t xml:space="preserve"> les classer et les </w:t>
      </w:r>
      <w:proofErr w:type="spellStart"/>
      <w:r>
        <w:rPr>
          <w:color w:val="000000"/>
        </w:rPr>
        <w:t>différencier</w:t>
      </w:r>
      <w:proofErr w:type="spellEnd"/>
      <w:r>
        <w:rPr>
          <w:color w:val="000000"/>
        </w:rPr>
        <w:t xml:space="preserve">, les </w:t>
      </w:r>
      <w:proofErr w:type="spellStart"/>
      <w:r>
        <w:rPr>
          <w:color w:val="000000"/>
        </w:rPr>
        <w:t>parcourir</w:t>
      </w:r>
      <w:proofErr w:type="spellEnd"/>
      <w:r>
        <w:rPr>
          <w:color w:val="000000"/>
        </w:rPr>
        <w:t xml:space="preserve">, explorer </w:t>
      </w:r>
      <w:proofErr w:type="spellStart"/>
      <w:r>
        <w:rPr>
          <w:color w:val="000000"/>
        </w:rPr>
        <w:t>leurs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caractéristiques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leurs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avantages</w:t>
      </w:r>
      <w:proofErr w:type="spellEnd"/>
      <w:r>
        <w:rPr>
          <w:color w:val="000000"/>
        </w:rPr>
        <w:t xml:space="preserve"> et </w:t>
      </w:r>
      <w:proofErr w:type="spellStart"/>
      <w:r>
        <w:rPr>
          <w:color w:val="000000"/>
        </w:rPr>
        <w:t>leurs</w:t>
      </w:r>
      <w:proofErr w:type="spellEnd"/>
      <w:r>
        <w:rPr>
          <w:color w:val="000000"/>
        </w:rPr>
        <w:t xml:space="preserve"> interfaces </w:t>
      </w:r>
      <w:proofErr w:type="spellStart"/>
      <w:r>
        <w:rPr>
          <w:color w:val="000000"/>
        </w:rPr>
        <w:t>utilisateur</w:t>
      </w:r>
      <w:proofErr w:type="spellEnd"/>
      <w:r>
        <w:rPr>
          <w:color w:val="000000"/>
        </w:rPr>
        <w:t>.</w:t>
      </w:r>
    </w:p>
    <w:p w14:paraId="7A34D4AE" w14:textId="77777777" w:rsidR="00A636B3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4500"/>
        </w:tabs>
        <w:spacing w:before="120" w:after="0" w:line="240" w:lineRule="auto"/>
        <w:rPr>
          <w:color w:val="000000"/>
        </w:rPr>
      </w:pPr>
      <w:r>
        <w:rPr>
          <w:color w:val="000000"/>
        </w:rPr>
        <w:t xml:space="preserve">Les </w:t>
      </w:r>
      <w:proofErr w:type="spellStart"/>
      <w:r>
        <w:rPr>
          <w:color w:val="000000"/>
        </w:rPr>
        <w:t>apprenants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découvriront</w:t>
      </w:r>
      <w:proofErr w:type="spellEnd"/>
      <w:r>
        <w:rPr>
          <w:color w:val="000000"/>
        </w:rPr>
        <w:t xml:space="preserve"> des </w:t>
      </w:r>
      <w:proofErr w:type="spellStart"/>
      <w:r>
        <w:rPr>
          <w:color w:val="000000"/>
        </w:rPr>
        <w:t>scénarios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réels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d'utilisation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d'applications</w:t>
      </w:r>
      <w:proofErr w:type="spellEnd"/>
      <w:r>
        <w:rPr>
          <w:color w:val="000000"/>
        </w:rPr>
        <w:t xml:space="preserve"> de santé </w:t>
      </w:r>
      <w:proofErr w:type="gramStart"/>
      <w:r>
        <w:rPr>
          <w:color w:val="000000"/>
        </w:rPr>
        <w:t>pour</w:t>
      </w:r>
      <w:proofErr w:type="gramEnd"/>
      <w:r>
        <w:rPr>
          <w:color w:val="000000"/>
        </w:rPr>
        <w:t xml:space="preserve"> les </w:t>
      </w:r>
      <w:proofErr w:type="spellStart"/>
      <w:r>
        <w:rPr>
          <w:color w:val="000000"/>
        </w:rPr>
        <w:t>personnes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âgées</w:t>
      </w:r>
      <w:proofErr w:type="spellEnd"/>
      <w:r>
        <w:rPr>
          <w:color w:val="000000"/>
        </w:rPr>
        <w:t>.</w:t>
      </w:r>
    </w:p>
    <w:p w14:paraId="57D022CD" w14:textId="77777777" w:rsidR="00A636B3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4500"/>
        </w:tabs>
        <w:spacing w:before="120" w:after="0" w:line="240" w:lineRule="auto"/>
        <w:rPr>
          <w:color w:val="000000"/>
        </w:rPr>
      </w:pPr>
      <w:r>
        <w:rPr>
          <w:color w:val="000000"/>
        </w:rPr>
        <w:t xml:space="preserve">Les </w:t>
      </w:r>
      <w:proofErr w:type="spellStart"/>
      <w:r>
        <w:rPr>
          <w:color w:val="000000"/>
        </w:rPr>
        <w:t>apprenants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réfléchiront</w:t>
      </w:r>
      <w:proofErr w:type="spellEnd"/>
      <w:r>
        <w:rPr>
          <w:color w:val="000000"/>
        </w:rPr>
        <w:t xml:space="preserve"> et </w:t>
      </w:r>
      <w:proofErr w:type="spellStart"/>
      <w:r>
        <w:rPr>
          <w:color w:val="000000"/>
        </w:rPr>
        <w:t>exploreront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systématiquement</w:t>
      </w:r>
      <w:proofErr w:type="spellEnd"/>
      <w:r>
        <w:rPr>
          <w:color w:val="000000"/>
        </w:rPr>
        <w:t xml:space="preserve"> les </w:t>
      </w:r>
      <w:proofErr w:type="spellStart"/>
      <w:r>
        <w:rPr>
          <w:color w:val="000000"/>
        </w:rPr>
        <w:t>domaines</w:t>
      </w:r>
      <w:proofErr w:type="spellEnd"/>
      <w:r>
        <w:rPr>
          <w:color w:val="000000"/>
        </w:rPr>
        <w:t xml:space="preserve"> du </w:t>
      </w:r>
      <w:proofErr w:type="spellStart"/>
      <w:r>
        <w:rPr>
          <w:color w:val="000000"/>
        </w:rPr>
        <w:t>vieillissement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en</w:t>
      </w:r>
      <w:proofErr w:type="spellEnd"/>
      <w:r>
        <w:rPr>
          <w:color w:val="000000"/>
        </w:rPr>
        <w:t xml:space="preserve"> bonne santé et les </w:t>
      </w:r>
      <w:proofErr w:type="spellStart"/>
      <w:r>
        <w:rPr>
          <w:color w:val="000000"/>
        </w:rPr>
        <w:t>avantages</w:t>
      </w:r>
      <w:proofErr w:type="spellEnd"/>
      <w:r>
        <w:rPr>
          <w:color w:val="000000"/>
        </w:rPr>
        <w:t xml:space="preserve"> possibles des applications de santé </w:t>
      </w:r>
      <w:proofErr w:type="gramStart"/>
      <w:r>
        <w:rPr>
          <w:color w:val="000000"/>
        </w:rPr>
        <w:t>pour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leur</w:t>
      </w:r>
      <w:proofErr w:type="spellEnd"/>
      <w:r>
        <w:rPr>
          <w:color w:val="000000"/>
        </w:rPr>
        <w:t xml:space="preserve"> propre vie.</w:t>
      </w:r>
    </w:p>
    <w:p w14:paraId="66D3FB98" w14:textId="77777777" w:rsidR="00A636B3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4500"/>
        </w:tabs>
        <w:spacing w:before="120" w:after="0" w:line="240" w:lineRule="auto"/>
        <w:rPr>
          <w:color w:val="000000"/>
        </w:rPr>
      </w:pPr>
      <w:r>
        <w:rPr>
          <w:color w:val="000000"/>
        </w:rPr>
        <w:t xml:space="preserve">Les </w:t>
      </w:r>
      <w:proofErr w:type="spellStart"/>
      <w:r>
        <w:rPr>
          <w:color w:val="000000"/>
        </w:rPr>
        <w:t>apprenants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seront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capables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discuter</w:t>
      </w:r>
      <w:proofErr w:type="spellEnd"/>
      <w:r>
        <w:rPr>
          <w:color w:val="000000"/>
        </w:rPr>
        <w:t xml:space="preserve"> de manière critique des </w:t>
      </w:r>
      <w:proofErr w:type="spellStart"/>
      <w:r>
        <w:rPr>
          <w:color w:val="000000"/>
        </w:rPr>
        <w:t>avantages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réels</w:t>
      </w:r>
      <w:proofErr w:type="spellEnd"/>
      <w:r>
        <w:rPr>
          <w:color w:val="000000"/>
        </w:rPr>
        <w:t xml:space="preserve"> des applications et de </w:t>
      </w:r>
      <w:proofErr w:type="spellStart"/>
      <w:r>
        <w:rPr>
          <w:color w:val="000000"/>
        </w:rPr>
        <w:t>leur</w:t>
      </w:r>
      <w:proofErr w:type="spellEnd"/>
      <w:r>
        <w:rPr>
          <w:color w:val="000000"/>
        </w:rPr>
        <w:t xml:space="preserve"> utilisation.</w:t>
      </w:r>
    </w:p>
    <w:p w14:paraId="6D67F059" w14:textId="77777777" w:rsidR="00A636B3" w:rsidRDefault="00000000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0" w:after="160"/>
        <w:ind w:left="576" w:hanging="576"/>
        <w:jc w:val="left"/>
        <w:rPr>
          <w:rFonts w:eastAsia="Arial"/>
          <w:color w:val="002060"/>
          <w:sz w:val="28"/>
          <w:szCs w:val="28"/>
        </w:rPr>
      </w:pPr>
      <w:bookmarkStart w:id="8" w:name="_heading=h.1t3h5sf" w:colFirst="0" w:colLast="0"/>
      <w:bookmarkEnd w:id="8"/>
      <w:proofErr w:type="spellStart"/>
      <w:r>
        <w:rPr>
          <w:rFonts w:eastAsia="Arial"/>
          <w:color w:val="002060"/>
          <w:sz w:val="28"/>
          <w:szCs w:val="28"/>
        </w:rPr>
        <w:t>Contenu</w:t>
      </w:r>
      <w:proofErr w:type="spellEnd"/>
      <w:r>
        <w:rPr>
          <w:rFonts w:eastAsia="Arial"/>
          <w:color w:val="002060"/>
          <w:sz w:val="28"/>
          <w:szCs w:val="28"/>
        </w:rPr>
        <w:t xml:space="preserve"> de la formation</w:t>
      </w:r>
    </w:p>
    <w:p w14:paraId="477C8962" w14:textId="77777777" w:rsidR="00A636B3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4500"/>
        </w:tabs>
        <w:spacing w:before="120" w:after="0" w:line="240" w:lineRule="auto"/>
        <w:rPr>
          <w:color w:val="000000"/>
        </w:rPr>
      </w:pPr>
      <w:proofErr w:type="spellStart"/>
      <w:r>
        <w:rPr>
          <w:color w:val="000000"/>
        </w:rPr>
        <w:t>Informations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générales</w:t>
      </w:r>
      <w:proofErr w:type="spellEnd"/>
      <w:r>
        <w:rPr>
          <w:color w:val="000000"/>
        </w:rPr>
        <w:t xml:space="preserve"> sur le </w:t>
      </w:r>
      <w:proofErr w:type="spellStart"/>
      <w:r>
        <w:rPr>
          <w:color w:val="000000"/>
        </w:rPr>
        <w:t>vieillissement</w:t>
      </w:r>
      <w:proofErr w:type="spellEnd"/>
    </w:p>
    <w:p w14:paraId="0FAF429B" w14:textId="77777777" w:rsidR="00A636B3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4500"/>
        </w:tabs>
        <w:spacing w:before="120" w:after="0" w:line="240" w:lineRule="auto"/>
        <w:rPr>
          <w:color w:val="000000"/>
        </w:rPr>
      </w:pPr>
      <w:proofErr w:type="spellStart"/>
      <w:r>
        <w:rPr>
          <w:color w:val="000000"/>
        </w:rPr>
        <w:t>Informations</w:t>
      </w:r>
      <w:proofErr w:type="spellEnd"/>
      <w:r>
        <w:rPr>
          <w:color w:val="000000"/>
        </w:rPr>
        <w:t xml:space="preserve"> sur les concepts de </w:t>
      </w:r>
      <w:proofErr w:type="spellStart"/>
      <w:r>
        <w:rPr>
          <w:color w:val="000000"/>
        </w:rPr>
        <w:t>vieillissement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actif</w:t>
      </w:r>
      <w:proofErr w:type="spellEnd"/>
      <w:r>
        <w:rPr>
          <w:color w:val="000000"/>
        </w:rPr>
        <w:t xml:space="preserve"> et </w:t>
      </w:r>
      <w:proofErr w:type="spellStart"/>
      <w:r>
        <w:rPr>
          <w:color w:val="000000"/>
        </w:rPr>
        <w:t>en</w:t>
      </w:r>
      <w:proofErr w:type="spellEnd"/>
      <w:r>
        <w:rPr>
          <w:color w:val="000000"/>
        </w:rPr>
        <w:t xml:space="preserve"> bonne santé</w:t>
      </w:r>
    </w:p>
    <w:p w14:paraId="519AEB28" w14:textId="77777777" w:rsidR="00A636B3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4500"/>
        </w:tabs>
        <w:spacing w:before="120" w:after="0" w:line="240" w:lineRule="auto"/>
        <w:rPr>
          <w:color w:val="000000"/>
        </w:rPr>
      </w:pPr>
      <w:proofErr w:type="spellStart"/>
      <w:r>
        <w:rPr>
          <w:color w:val="000000"/>
        </w:rPr>
        <w:t>Informations</w:t>
      </w:r>
      <w:proofErr w:type="spellEnd"/>
      <w:r>
        <w:rPr>
          <w:color w:val="000000"/>
        </w:rPr>
        <w:t xml:space="preserve"> sur les </w:t>
      </w:r>
      <w:proofErr w:type="spellStart"/>
      <w:r>
        <w:rPr>
          <w:color w:val="000000"/>
        </w:rPr>
        <w:t>domaines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clés</w:t>
      </w:r>
      <w:proofErr w:type="spellEnd"/>
      <w:r>
        <w:rPr>
          <w:color w:val="000000"/>
        </w:rPr>
        <w:t xml:space="preserve"> du </w:t>
      </w:r>
      <w:proofErr w:type="spellStart"/>
      <w:r>
        <w:rPr>
          <w:color w:val="000000"/>
        </w:rPr>
        <w:t>vieillissement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en</w:t>
      </w:r>
      <w:proofErr w:type="spellEnd"/>
      <w:r>
        <w:rPr>
          <w:color w:val="000000"/>
        </w:rPr>
        <w:t xml:space="preserve"> bonne santé et des </w:t>
      </w:r>
      <w:proofErr w:type="spellStart"/>
      <w:r>
        <w:rPr>
          <w:color w:val="000000"/>
        </w:rPr>
        <w:t>activités</w:t>
      </w:r>
      <w:proofErr w:type="spellEnd"/>
      <w:r>
        <w:rPr>
          <w:color w:val="000000"/>
        </w:rPr>
        <w:t xml:space="preserve"> de la vie </w:t>
      </w:r>
      <w:proofErr w:type="spellStart"/>
      <w:r>
        <w:rPr>
          <w:color w:val="000000"/>
        </w:rPr>
        <w:t>quotidienne</w:t>
      </w:r>
      <w:proofErr w:type="spellEnd"/>
      <w:r>
        <w:rPr>
          <w:color w:val="000000"/>
        </w:rPr>
        <w:t xml:space="preserve"> (AVQ)</w:t>
      </w:r>
    </w:p>
    <w:p w14:paraId="3F3C35DF" w14:textId="77777777" w:rsidR="00A636B3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4500"/>
        </w:tabs>
        <w:spacing w:before="120" w:after="0" w:line="240" w:lineRule="auto"/>
        <w:rPr>
          <w:color w:val="000000"/>
        </w:rPr>
      </w:pPr>
      <w:r>
        <w:rPr>
          <w:color w:val="000000"/>
        </w:rPr>
        <w:t xml:space="preserve">Les applications de santé et </w:t>
      </w:r>
      <w:proofErr w:type="spellStart"/>
      <w:r>
        <w:rPr>
          <w:color w:val="000000"/>
        </w:rPr>
        <w:t>leurs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avantages</w:t>
      </w:r>
      <w:proofErr w:type="spellEnd"/>
      <w:r>
        <w:rPr>
          <w:color w:val="000000"/>
        </w:rPr>
        <w:t xml:space="preserve"> pour les </w:t>
      </w:r>
      <w:proofErr w:type="spellStart"/>
      <w:r>
        <w:rPr>
          <w:color w:val="000000"/>
        </w:rPr>
        <w:t>personnes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âgées</w:t>
      </w:r>
      <w:proofErr w:type="spellEnd"/>
      <w:r>
        <w:rPr>
          <w:color w:val="000000"/>
        </w:rPr>
        <w:t xml:space="preserve"> et/</w:t>
      </w:r>
      <w:proofErr w:type="spellStart"/>
      <w:r>
        <w:rPr>
          <w:color w:val="000000"/>
        </w:rPr>
        <w:t>ou</w:t>
      </w:r>
      <w:proofErr w:type="spellEnd"/>
      <w:r>
        <w:rPr>
          <w:color w:val="000000"/>
        </w:rPr>
        <w:t xml:space="preserve"> les </w:t>
      </w:r>
      <w:proofErr w:type="spellStart"/>
      <w:r>
        <w:rPr>
          <w:color w:val="000000"/>
        </w:rPr>
        <w:t>proches</w:t>
      </w:r>
      <w:proofErr w:type="spellEnd"/>
      <w:r>
        <w:rPr>
          <w:color w:val="000000"/>
        </w:rPr>
        <w:t xml:space="preserve"> aidants </w:t>
      </w:r>
    </w:p>
    <w:p w14:paraId="03EB8BC6" w14:textId="77777777" w:rsidR="00A636B3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4500"/>
        </w:tabs>
        <w:spacing w:before="120" w:after="0" w:line="240" w:lineRule="auto"/>
        <w:rPr>
          <w:color w:val="000000"/>
        </w:rPr>
      </w:pPr>
      <w:proofErr w:type="spellStart"/>
      <w:r>
        <w:rPr>
          <w:color w:val="000000"/>
        </w:rPr>
        <w:t>Intégrations</w:t>
      </w:r>
      <w:proofErr w:type="spellEnd"/>
      <w:r>
        <w:rPr>
          <w:color w:val="000000"/>
        </w:rPr>
        <w:t xml:space="preserve"> dans la vie </w:t>
      </w:r>
      <w:proofErr w:type="spellStart"/>
      <w:r>
        <w:rPr>
          <w:color w:val="000000"/>
        </w:rPr>
        <w:t>réelle</w:t>
      </w:r>
      <w:proofErr w:type="spellEnd"/>
    </w:p>
    <w:p w14:paraId="7E5DE3A6" w14:textId="77777777" w:rsidR="00A636B3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4500"/>
        </w:tabs>
        <w:spacing w:before="120" w:after="0" w:line="240" w:lineRule="auto"/>
        <w:rPr>
          <w:color w:val="000000"/>
        </w:rPr>
      </w:pPr>
      <w:proofErr w:type="spellStart"/>
      <w:r>
        <w:rPr>
          <w:color w:val="000000"/>
        </w:rPr>
        <w:t>Exemples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spécifiques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d'applications</w:t>
      </w:r>
      <w:proofErr w:type="spellEnd"/>
      <w:r>
        <w:rPr>
          <w:color w:val="000000"/>
        </w:rPr>
        <w:t xml:space="preserve"> de santé </w:t>
      </w:r>
      <w:proofErr w:type="gramStart"/>
      <w:r>
        <w:rPr>
          <w:color w:val="000000"/>
        </w:rPr>
        <w:t>pour</w:t>
      </w:r>
      <w:proofErr w:type="gramEnd"/>
      <w:r>
        <w:rPr>
          <w:color w:val="000000"/>
        </w:rPr>
        <w:t xml:space="preserve"> un </w:t>
      </w:r>
      <w:proofErr w:type="spellStart"/>
      <w:r>
        <w:rPr>
          <w:color w:val="000000"/>
        </w:rPr>
        <w:t>vieillissement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en</w:t>
      </w:r>
      <w:proofErr w:type="spellEnd"/>
      <w:r>
        <w:rPr>
          <w:color w:val="000000"/>
        </w:rPr>
        <w:t xml:space="preserve"> bonne santé</w:t>
      </w:r>
    </w:p>
    <w:p w14:paraId="72F34466" w14:textId="77777777" w:rsidR="00A636B3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4500"/>
        </w:tabs>
        <w:spacing w:before="120" w:after="0" w:line="240" w:lineRule="auto"/>
        <w:rPr>
          <w:color w:val="000000"/>
        </w:rPr>
      </w:pPr>
      <w:proofErr w:type="spellStart"/>
      <w:r>
        <w:rPr>
          <w:color w:val="000000"/>
        </w:rPr>
        <w:t>Naviguer</w:t>
      </w:r>
      <w:proofErr w:type="spellEnd"/>
      <w:r>
        <w:rPr>
          <w:color w:val="000000"/>
        </w:rPr>
        <w:t xml:space="preserve"> et </w:t>
      </w:r>
      <w:proofErr w:type="spellStart"/>
      <w:r>
        <w:rPr>
          <w:color w:val="000000"/>
        </w:rPr>
        <w:t>évaluer</w:t>
      </w:r>
      <w:proofErr w:type="spellEnd"/>
      <w:r>
        <w:rPr>
          <w:color w:val="000000"/>
        </w:rPr>
        <w:t xml:space="preserve"> les </w:t>
      </w:r>
      <w:proofErr w:type="spellStart"/>
      <w:r>
        <w:rPr>
          <w:color w:val="000000"/>
        </w:rPr>
        <w:t>avantages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potentiels</w:t>
      </w:r>
      <w:proofErr w:type="spellEnd"/>
      <w:r>
        <w:rPr>
          <w:color w:val="000000"/>
        </w:rPr>
        <w:t xml:space="preserve"> des applications de santé </w:t>
      </w:r>
    </w:p>
    <w:p w14:paraId="7993E8E0" w14:textId="77777777" w:rsidR="00A636B3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4500"/>
        </w:tabs>
        <w:spacing w:before="120" w:after="0" w:line="240" w:lineRule="auto"/>
        <w:rPr>
          <w:color w:val="000000"/>
        </w:rPr>
      </w:pPr>
      <w:r>
        <w:rPr>
          <w:color w:val="000000"/>
        </w:rPr>
        <w:t>Quiz et auto-</w:t>
      </w:r>
      <w:proofErr w:type="spellStart"/>
      <w:r>
        <w:rPr>
          <w:color w:val="000000"/>
        </w:rPr>
        <w:t>évaluation</w:t>
      </w:r>
      <w:proofErr w:type="spellEnd"/>
    </w:p>
    <w:p w14:paraId="3A59C1E7" w14:textId="77777777" w:rsidR="00A636B3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4500"/>
        </w:tabs>
        <w:spacing w:before="120" w:after="0" w:line="240" w:lineRule="auto"/>
        <w:rPr>
          <w:color w:val="000000"/>
        </w:rPr>
      </w:pPr>
      <w:r>
        <w:rPr>
          <w:color w:val="000000"/>
        </w:rPr>
        <w:t>Fermeture</w:t>
      </w:r>
    </w:p>
    <w:p w14:paraId="20707D62" w14:textId="77777777" w:rsidR="00A636B3" w:rsidRDefault="00000000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0" w:after="160"/>
        <w:ind w:left="576" w:hanging="576"/>
        <w:jc w:val="left"/>
        <w:rPr>
          <w:rFonts w:eastAsia="Arial"/>
          <w:color w:val="002060"/>
          <w:sz w:val="28"/>
          <w:szCs w:val="28"/>
        </w:rPr>
      </w:pPr>
      <w:bookmarkStart w:id="9" w:name="_heading=h.4d34og8" w:colFirst="0" w:colLast="0"/>
      <w:bookmarkEnd w:id="9"/>
      <w:r>
        <w:rPr>
          <w:rFonts w:eastAsia="Arial"/>
          <w:color w:val="002060"/>
          <w:sz w:val="28"/>
          <w:szCs w:val="28"/>
        </w:rPr>
        <w:t xml:space="preserve">Durée </w:t>
      </w:r>
      <w:proofErr w:type="spellStart"/>
      <w:r>
        <w:rPr>
          <w:rFonts w:eastAsia="Arial"/>
          <w:color w:val="002060"/>
          <w:sz w:val="28"/>
          <w:szCs w:val="28"/>
        </w:rPr>
        <w:t>estimée</w:t>
      </w:r>
      <w:proofErr w:type="spellEnd"/>
      <w:r>
        <w:rPr>
          <w:rFonts w:eastAsia="Arial"/>
          <w:color w:val="002060"/>
          <w:sz w:val="28"/>
          <w:szCs w:val="28"/>
        </w:rPr>
        <w:t xml:space="preserve"> </w:t>
      </w:r>
    </w:p>
    <w:p w14:paraId="1686D080" w14:textId="77777777" w:rsidR="00A636B3" w:rsidRDefault="0000000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before="120" w:after="0"/>
        <w:jc w:val="left"/>
        <w:rPr>
          <w:rFonts w:eastAsia="Arial"/>
          <w:color w:val="000000"/>
        </w:rPr>
      </w:pPr>
      <w:r>
        <w:rPr>
          <w:rFonts w:eastAsia="Arial"/>
          <w:color w:val="000000"/>
        </w:rPr>
        <w:t xml:space="preserve">Séances </w:t>
      </w:r>
      <w:proofErr w:type="spellStart"/>
      <w:proofErr w:type="gramStart"/>
      <w:r>
        <w:rPr>
          <w:rFonts w:eastAsia="Arial"/>
          <w:color w:val="000000"/>
        </w:rPr>
        <w:t>d'enseignement</w:t>
      </w:r>
      <w:proofErr w:type="spellEnd"/>
      <w:r>
        <w:rPr>
          <w:rFonts w:eastAsia="Arial"/>
          <w:color w:val="000000"/>
        </w:rPr>
        <w:t xml:space="preserve"> :</w:t>
      </w:r>
      <w:proofErr w:type="gramEnd"/>
      <w:r>
        <w:rPr>
          <w:rFonts w:eastAsia="Arial"/>
          <w:color w:val="000000"/>
        </w:rPr>
        <w:t xml:space="preserve"> 2 </w:t>
      </w:r>
      <w:proofErr w:type="spellStart"/>
      <w:r>
        <w:rPr>
          <w:rFonts w:eastAsia="Arial"/>
          <w:color w:val="000000"/>
        </w:rPr>
        <w:t>heures</w:t>
      </w:r>
      <w:proofErr w:type="spellEnd"/>
      <w:r>
        <w:rPr>
          <w:rFonts w:eastAsia="Arial"/>
          <w:color w:val="000000"/>
        </w:rPr>
        <w:t>, 30 minutes</w:t>
      </w:r>
    </w:p>
    <w:p w14:paraId="4CF9854F" w14:textId="77777777" w:rsidR="00A636B3" w:rsidRDefault="0000000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before="0" w:after="0"/>
        <w:jc w:val="left"/>
        <w:rPr>
          <w:rFonts w:eastAsia="Arial"/>
          <w:color w:val="000000"/>
        </w:rPr>
      </w:pPr>
      <w:r>
        <w:rPr>
          <w:rFonts w:eastAsia="Arial"/>
          <w:color w:val="000000"/>
        </w:rPr>
        <w:t>Auto-</w:t>
      </w:r>
      <w:proofErr w:type="spellStart"/>
      <w:r>
        <w:rPr>
          <w:rFonts w:eastAsia="Arial"/>
          <w:color w:val="000000"/>
        </w:rPr>
        <w:t>apprentissage</w:t>
      </w:r>
      <w:proofErr w:type="spellEnd"/>
      <w:r>
        <w:rPr>
          <w:rFonts w:eastAsia="Arial"/>
          <w:color w:val="000000"/>
        </w:rPr>
        <w:t xml:space="preserve"> soutenu par des </w:t>
      </w:r>
      <w:proofErr w:type="spellStart"/>
      <w:r>
        <w:rPr>
          <w:rFonts w:eastAsia="Arial"/>
          <w:color w:val="000000"/>
        </w:rPr>
        <w:t>outils</w:t>
      </w:r>
      <w:proofErr w:type="spellEnd"/>
      <w:r>
        <w:rPr>
          <w:rFonts w:eastAsia="Arial"/>
          <w:color w:val="000000"/>
        </w:rPr>
        <w:t xml:space="preserve"> </w:t>
      </w:r>
      <w:proofErr w:type="spellStart"/>
      <w:r>
        <w:rPr>
          <w:rFonts w:eastAsia="Arial"/>
          <w:color w:val="000000"/>
        </w:rPr>
        <w:t>d'apprentissage</w:t>
      </w:r>
      <w:proofErr w:type="spellEnd"/>
      <w:r>
        <w:rPr>
          <w:rFonts w:eastAsia="Arial"/>
          <w:color w:val="000000"/>
        </w:rPr>
        <w:t xml:space="preserve"> </w:t>
      </w:r>
      <w:proofErr w:type="spellStart"/>
      <w:r>
        <w:rPr>
          <w:rFonts w:eastAsia="Arial"/>
          <w:color w:val="000000"/>
        </w:rPr>
        <w:t>en</w:t>
      </w:r>
      <w:proofErr w:type="spellEnd"/>
      <w:r>
        <w:rPr>
          <w:rFonts w:eastAsia="Arial"/>
          <w:color w:val="000000"/>
        </w:rPr>
        <w:t xml:space="preserve"> </w:t>
      </w:r>
      <w:proofErr w:type="spellStart"/>
      <w:r>
        <w:rPr>
          <w:rFonts w:eastAsia="Arial"/>
          <w:color w:val="000000"/>
        </w:rPr>
        <w:t>ligne</w:t>
      </w:r>
      <w:proofErr w:type="spellEnd"/>
      <w:r>
        <w:rPr>
          <w:rFonts w:eastAsia="Arial"/>
          <w:color w:val="000000"/>
        </w:rPr>
        <w:t xml:space="preserve"> et session de formation </w:t>
      </w:r>
      <w:proofErr w:type="spellStart"/>
      <w:proofErr w:type="gramStart"/>
      <w:r>
        <w:rPr>
          <w:rFonts w:eastAsia="Arial"/>
          <w:color w:val="000000"/>
        </w:rPr>
        <w:t>expérientielle</w:t>
      </w:r>
      <w:proofErr w:type="spellEnd"/>
      <w:r>
        <w:rPr>
          <w:rFonts w:eastAsia="Arial"/>
          <w:color w:val="000000"/>
        </w:rPr>
        <w:t xml:space="preserve"> :</w:t>
      </w:r>
      <w:proofErr w:type="gramEnd"/>
      <w:r>
        <w:rPr>
          <w:rFonts w:eastAsia="Arial"/>
          <w:color w:val="000000"/>
        </w:rPr>
        <w:t xml:space="preserve"> 2 </w:t>
      </w:r>
      <w:proofErr w:type="spellStart"/>
      <w:r>
        <w:rPr>
          <w:rFonts w:eastAsia="Arial"/>
          <w:color w:val="000000"/>
        </w:rPr>
        <w:t>heures</w:t>
      </w:r>
      <w:proofErr w:type="spellEnd"/>
    </w:p>
    <w:p w14:paraId="1B7BF421" w14:textId="77777777" w:rsidR="00A636B3" w:rsidRDefault="0000000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before="0" w:after="220"/>
        <w:jc w:val="left"/>
        <w:rPr>
          <w:rFonts w:eastAsia="Arial"/>
          <w:color w:val="000000"/>
        </w:rPr>
      </w:pPr>
      <w:r>
        <w:rPr>
          <w:rFonts w:eastAsia="Arial"/>
          <w:color w:val="000000"/>
        </w:rPr>
        <w:t xml:space="preserve">Séance de </w:t>
      </w:r>
      <w:proofErr w:type="spellStart"/>
      <w:proofErr w:type="gramStart"/>
      <w:r>
        <w:rPr>
          <w:rFonts w:eastAsia="Arial"/>
          <w:color w:val="000000"/>
        </w:rPr>
        <w:t>clôture</w:t>
      </w:r>
      <w:proofErr w:type="spellEnd"/>
      <w:r>
        <w:rPr>
          <w:rFonts w:eastAsia="Arial"/>
          <w:color w:val="000000"/>
        </w:rPr>
        <w:t xml:space="preserve"> :</w:t>
      </w:r>
      <w:proofErr w:type="gramEnd"/>
      <w:r>
        <w:rPr>
          <w:rFonts w:eastAsia="Arial"/>
          <w:color w:val="000000"/>
        </w:rPr>
        <w:t xml:space="preserve"> 30 minutes</w:t>
      </w:r>
    </w:p>
    <w:p w14:paraId="7D5153F3" w14:textId="77777777" w:rsidR="00A636B3" w:rsidRDefault="00000000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0" w:after="160"/>
        <w:ind w:left="576" w:hanging="576"/>
        <w:jc w:val="left"/>
        <w:rPr>
          <w:rFonts w:eastAsia="Arial"/>
          <w:color w:val="002060"/>
          <w:sz w:val="28"/>
          <w:szCs w:val="28"/>
        </w:rPr>
      </w:pPr>
      <w:bookmarkStart w:id="10" w:name="_heading=h.2s8eyo1" w:colFirst="0" w:colLast="0"/>
      <w:bookmarkEnd w:id="10"/>
      <w:proofErr w:type="spellStart"/>
      <w:r>
        <w:rPr>
          <w:rFonts w:eastAsia="Arial"/>
          <w:color w:val="002060"/>
          <w:sz w:val="28"/>
          <w:szCs w:val="28"/>
        </w:rPr>
        <w:t>Ressources</w:t>
      </w:r>
      <w:proofErr w:type="spellEnd"/>
    </w:p>
    <w:p w14:paraId="340E99CC" w14:textId="77777777" w:rsidR="00A636B3" w:rsidRDefault="0000000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4500"/>
        </w:tabs>
        <w:spacing w:before="120" w:after="0" w:line="240" w:lineRule="auto"/>
        <w:rPr>
          <w:color w:val="000000"/>
        </w:rPr>
      </w:pPr>
      <w:bookmarkStart w:id="11" w:name="_heading=h.17dp8vu" w:colFirst="0" w:colLast="0"/>
      <w:bookmarkEnd w:id="11"/>
      <w:r>
        <w:rPr>
          <w:color w:val="000000"/>
        </w:rPr>
        <w:t xml:space="preserve">Matériel de </w:t>
      </w:r>
      <w:proofErr w:type="gramStart"/>
      <w:r>
        <w:rPr>
          <w:color w:val="000000"/>
        </w:rPr>
        <w:t>formation :</w:t>
      </w:r>
      <w:proofErr w:type="gramEnd"/>
      <w:r>
        <w:rPr>
          <w:color w:val="000000"/>
        </w:rPr>
        <w:t xml:space="preserve"> </w:t>
      </w:r>
    </w:p>
    <w:p w14:paraId="2F2EFF27" w14:textId="77777777" w:rsidR="00A636B3" w:rsidRDefault="00000000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4500"/>
        </w:tabs>
        <w:spacing w:before="120" w:after="0" w:line="240" w:lineRule="auto"/>
        <w:rPr>
          <w:color w:val="000000"/>
        </w:rPr>
      </w:pPr>
      <w:r>
        <w:rPr>
          <w:color w:val="000000"/>
        </w:rPr>
        <w:t xml:space="preserve">ppt. </w:t>
      </w:r>
      <w:proofErr w:type="gramStart"/>
      <w:r>
        <w:rPr>
          <w:color w:val="000000"/>
        </w:rPr>
        <w:t>pour</w:t>
      </w:r>
      <w:proofErr w:type="gramEnd"/>
      <w:r>
        <w:rPr>
          <w:color w:val="000000"/>
        </w:rPr>
        <w:t xml:space="preserve"> la session </w:t>
      </w:r>
      <w:proofErr w:type="spellStart"/>
      <w:r>
        <w:rPr>
          <w:color w:val="000000"/>
        </w:rPr>
        <w:t>d'enseignement</w:t>
      </w:r>
      <w:proofErr w:type="spellEnd"/>
      <w:r>
        <w:rPr>
          <w:color w:val="000000"/>
        </w:rPr>
        <w:t xml:space="preserve">, </w:t>
      </w:r>
    </w:p>
    <w:p w14:paraId="38FF3F0E" w14:textId="77777777" w:rsidR="00A636B3" w:rsidRDefault="00000000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4500"/>
        </w:tabs>
        <w:spacing w:before="120" w:after="0" w:line="240" w:lineRule="auto"/>
        <w:rPr>
          <w:color w:val="000000"/>
        </w:rPr>
      </w:pPr>
      <w:r>
        <w:rPr>
          <w:color w:val="000000"/>
        </w:rPr>
        <w:t xml:space="preserve">ppt. </w:t>
      </w:r>
      <w:proofErr w:type="gramStart"/>
      <w:r>
        <w:rPr>
          <w:color w:val="000000"/>
        </w:rPr>
        <w:t>pour</w:t>
      </w:r>
      <w:proofErr w:type="gramEnd"/>
      <w:r>
        <w:rPr>
          <w:color w:val="000000"/>
        </w:rPr>
        <w:t xml:space="preserve"> les sessions </w:t>
      </w:r>
      <w:proofErr w:type="spellStart"/>
      <w:r>
        <w:rPr>
          <w:color w:val="000000"/>
        </w:rPr>
        <w:t>d'auto-apprentissage</w:t>
      </w:r>
      <w:proofErr w:type="spellEnd"/>
      <w:r>
        <w:rPr>
          <w:color w:val="000000"/>
        </w:rPr>
        <w:t xml:space="preserve"> et de formation </w:t>
      </w:r>
      <w:proofErr w:type="spellStart"/>
      <w:r>
        <w:rPr>
          <w:color w:val="000000"/>
        </w:rPr>
        <w:t>expérientielle</w:t>
      </w:r>
      <w:proofErr w:type="spellEnd"/>
      <w:r>
        <w:rPr>
          <w:color w:val="000000"/>
        </w:rPr>
        <w:t xml:space="preserve">, </w:t>
      </w:r>
    </w:p>
    <w:p w14:paraId="3322C54B" w14:textId="77777777" w:rsidR="00A636B3" w:rsidRDefault="00000000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4500"/>
        </w:tabs>
        <w:spacing w:before="120" w:after="0" w:line="360" w:lineRule="auto"/>
        <w:rPr>
          <w:color w:val="000000"/>
        </w:rPr>
      </w:pPr>
      <w:r>
        <w:rPr>
          <w:color w:val="000000"/>
        </w:rPr>
        <w:t xml:space="preserve">ppt. </w:t>
      </w:r>
      <w:proofErr w:type="gramStart"/>
      <w:r>
        <w:rPr>
          <w:color w:val="000000"/>
        </w:rPr>
        <w:t>pour</w:t>
      </w:r>
      <w:proofErr w:type="gramEnd"/>
      <w:r>
        <w:rPr>
          <w:color w:val="000000"/>
        </w:rPr>
        <w:t xml:space="preserve"> la session de </w:t>
      </w:r>
      <w:proofErr w:type="spellStart"/>
      <w:r>
        <w:rPr>
          <w:color w:val="000000"/>
        </w:rPr>
        <w:t>clôture</w:t>
      </w:r>
      <w:proofErr w:type="spellEnd"/>
      <w:r>
        <w:rPr>
          <w:color w:val="000000"/>
        </w:rPr>
        <w:t>.</w:t>
      </w:r>
    </w:p>
    <w:p w14:paraId="57F7937B" w14:textId="77777777" w:rsidR="00A636B3" w:rsidRDefault="0000000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4500"/>
        </w:tabs>
        <w:spacing w:before="0" w:after="0" w:line="360" w:lineRule="auto"/>
        <w:rPr>
          <w:color w:val="000000"/>
        </w:rPr>
      </w:pPr>
      <w:r>
        <w:rPr>
          <w:color w:val="000000"/>
        </w:rPr>
        <w:t xml:space="preserve">Supports </w:t>
      </w:r>
      <w:proofErr w:type="spellStart"/>
      <w:proofErr w:type="gramStart"/>
      <w:r>
        <w:rPr>
          <w:color w:val="000000"/>
        </w:rPr>
        <w:t>pédagogiques</w:t>
      </w:r>
      <w:proofErr w:type="spellEnd"/>
      <w:r>
        <w:rPr>
          <w:color w:val="000000"/>
        </w:rPr>
        <w:t xml:space="preserve"> :</w:t>
      </w:r>
      <w:proofErr w:type="gramEnd"/>
      <w:r>
        <w:rPr>
          <w:color w:val="000000"/>
        </w:rPr>
        <w:t xml:space="preserve"> Devoirs pour </w:t>
      </w:r>
      <w:proofErr w:type="spellStart"/>
      <w:r>
        <w:rPr>
          <w:color w:val="000000"/>
        </w:rPr>
        <w:t>l'intégration</w:t>
      </w:r>
      <w:proofErr w:type="spellEnd"/>
      <w:r>
        <w:rPr>
          <w:color w:val="000000"/>
        </w:rPr>
        <w:t xml:space="preserve"> dans la vie </w:t>
      </w:r>
      <w:proofErr w:type="spellStart"/>
      <w:r>
        <w:rPr>
          <w:color w:val="000000"/>
        </w:rPr>
        <w:t>réelle</w:t>
      </w:r>
      <w:proofErr w:type="spellEnd"/>
      <w:r>
        <w:rPr>
          <w:color w:val="000000"/>
        </w:rPr>
        <w:t xml:space="preserve"> (</w:t>
      </w:r>
      <w:proofErr w:type="spellStart"/>
      <w:r>
        <w:rPr>
          <w:color w:val="000000"/>
        </w:rPr>
        <w:t>remplir</w:t>
      </w:r>
      <w:proofErr w:type="spellEnd"/>
      <w:r>
        <w:rPr>
          <w:color w:val="000000"/>
        </w:rPr>
        <w:t xml:space="preserve"> le journal de </w:t>
      </w:r>
      <w:proofErr w:type="spellStart"/>
      <w:r>
        <w:rPr>
          <w:color w:val="000000"/>
        </w:rPr>
        <w:t>l'utilisateur</w:t>
      </w:r>
      <w:proofErr w:type="spellEnd"/>
      <w:r>
        <w:rPr>
          <w:color w:val="000000"/>
        </w:rPr>
        <w:t xml:space="preserve"> sur la </w:t>
      </w:r>
      <w:proofErr w:type="spellStart"/>
      <w:r>
        <w:rPr>
          <w:color w:val="000000"/>
        </w:rPr>
        <w:t>plateforme</w:t>
      </w:r>
      <w:proofErr w:type="spellEnd"/>
      <w:r>
        <w:rPr>
          <w:color w:val="000000"/>
        </w:rPr>
        <w:t xml:space="preserve"> de formation </w:t>
      </w:r>
      <w:proofErr w:type="spellStart"/>
      <w:r>
        <w:rPr>
          <w:color w:val="000000"/>
        </w:rPr>
        <w:t>en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ligne</w:t>
      </w:r>
      <w:proofErr w:type="spellEnd"/>
      <w:r>
        <w:rPr>
          <w:color w:val="000000"/>
        </w:rPr>
        <w:t xml:space="preserve">), quiz (choix multiples, </w:t>
      </w:r>
      <w:proofErr w:type="spellStart"/>
      <w:r>
        <w:rPr>
          <w:color w:val="000000"/>
        </w:rPr>
        <w:t>vrai</w:t>
      </w:r>
      <w:proofErr w:type="spellEnd"/>
      <w:r>
        <w:rPr>
          <w:color w:val="000000"/>
        </w:rPr>
        <w:t xml:space="preserve">-faux, </w:t>
      </w:r>
      <w:proofErr w:type="spellStart"/>
      <w:r>
        <w:rPr>
          <w:color w:val="000000"/>
        </w:rPr>
        <w:t>exercice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d'appariement</w:t>
      </w:r>
      <w:proofErr w:type="spellEnd"/>
      <w:r>
        <w:rPr>
          <w:color w:val="000000"/>
        </w:rPr>
        <w:t xml:space="preserve">), questions et </w:t>
      </w:r>
      <w:proofErr w:type="spellStart"/>
      <w:r>
        <w:rPr>
          <w:color w:val="000000"/>
        </w:rPr>
        <w:t>réponses</w:t>
      </w:r>
      <w:proofErr w:type="spellEnd"/>
      <w:r>
        <w:rPr>
          <w:color w:val="000000"/>
        </w:rPr>
        <w:t>.</w:t>
      </w:r>
    </w:p>
    <w:p w14:paraId="4FE1A93A" w14:textId="77777777" w:rsidR="00A636B3" w:rsidRDefault="0000000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4500"/>
        </w:tabs>
        <w:spacing w:before="0" w:after="0" w:line="360" w:lineRule="auto"/>
        <w:rPr>
          <w:color w:val="000000"/>
        </w:rPr>
      </w:pPr>
      <w:r>
        <w:rPr>
          <w:color w:val="000000"/>
        </w:rPr>
        <w:t>Plate-</w:t>
      </w:r>
      <w:proofErr w:type="spellStart"/>
      <w:r>
        <w:rPr>
          <w:color w:val="000000"/>
        </w:rPr>
        <w:t>forme</w:t>
      </w:r>
      <w:proofErr w:type="spellEnd"/>
      <w:r>
        <w:rPr>
          <w:color w:val="000000"/>
        </w:rPr>
        <w:t xml:space="preserve"> de formation </w:t>
      </w:r>
      <w:proofErr w:type="spellStart"/>
      <w:r>
        <w:rPr>
          <w:color w:val="000000"/>
        </w:rPr>
        <w:t>en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ligne</w:t>
      </w:r>
      <w:proofErr w:type="spellEnd"/>
      <w:r>
        <w:rPr>
          <w:color w:val="000000"/>
        </w:rPr>
        <w:t xml:space="preserve"> et </w:t>
      </w:r>
      <w:proofErr w:type="spellStart"/>
      <w:r>
        <w:rPr>
          <w:color w:val="000000"/>
        </w:rPr>
        <w:t>outil</w:t>
      </w:r>
      <w:proofErr w:type="spellEnd"/>
      <w:r>
        <w:rPr>
          <w:color w:val="000000"/>
        </w:rPr>
        <w:t xml:space="preserve"> de formation </w:t>
      </w:r>
      <w:proofErr w:type="spellStart"/>
      <w:r>
        <w:rPr>
          <w:color w:val="000000"/>
        </w:rPr>
        <w:t>en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ligne</w:t>
      </w:r>
      <w:proofErr w:type="spellEnd"/>
      <w:r>
        <w:rPr>
          <w:color w:val="000000"/>
        </w:rPr>
        <w:t>.</w:t>
      </w:r>
    </w:p>
    <w:p w14:paraId="1F260438" w14:textId="77777777" w:rsidR="00A636B3" w:rsidRDefault="0000000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4500"/>
        </w:tabs>
        <w:spacing w:before="0" w:after="0" w:line="360" w:lineRule="auto"/>
        <w:rPr>
          <w:color w:val="000000"/>
        </w:rPr>
      </w:pPr>
      <w:r>
        <w:rPr>
          <w:color w:val="000000"/>
        </w:rPr>
        <w:lastRenderedPageBreak/>
        <w:t xml:space="preserve">Applications de </w:t>
      </w:r>
      <w:proofErr w:type="gramStart"/>
      <w:r>
        <w:rPr>
          <w:color w:val="000000"/>
        </w:rPr>
        <w:t>santé :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Exemples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d'applications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couvrant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différents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domaines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clés</w:t>
      </w:r>
      <w:proofErr w:type="spellEnd"/>
      <w:r>
        <w:rPr>
          <w:color w:val="000000"/>
        </w:rPr>
        <w:t xml:space="preserve"> du </w:t>
      </w:r>
      <w:proofErr w:type="spellStart"/>
      <w:r>
        <w:rPr>
          <w:color w:val="000000"/>
        </w:rPr>
        <w:t>vieillissement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en</w:t>
      </w:r>
      <w:proofErr w:type="spellEnd"/>
      <w:r>
        <w:rPr>
          <w:color w:val="000000"/>
        </w:rPr>
        <w:t xml:space="preserve"> bonne santé.</w:t>
      </w:r>
    </w:p>
    <w:p w14:paraId="107C8C46" w14:textId="77777777" w:rsidR="00A636B3" w:rsidRDefault="0000000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before="120" w:after="220"/>
        <w:jc w:val="left"/>
        <w:rPr>
          <w:rFonts w:eastAsia="Arial"/>
          <w:color w:val="000000"/>
        </w:rPr>
      </w:pPr>
      <w:proofErr w:type="spellStart"/>
      <w:proofErr w:type="gramStart"/>
      <w:r>
        <w:rPr>
          <w:rFonts w:eastAsia="Arial"/>
          <w:color w:val="000000"/>
        </w:rPr>
        <w:t>Autres</w:t>
      </w:r>
      <w:proofErr w:type="spellEnd"/>
      <w:r>
        <w:rPr>
          <w:rFonts w:eastAsia="Arial"/>
          <w:color w:val="000000"/>
        </w:rPr>
        <w:t xml:space="preserve"> :</w:t>
      </w:r>
      <w:proofErr w:type="gramEnd"/>
      <w:r>
        <w:rPr>
          <w:rFonts w:eastAsia="Arial"/>
          <w:color w:val="000000"/>
        </w:rPr>
        <w:t xml:space="preserve"> Lectures </w:t>
      </w:r>
      <w:proofErr w:type="spellStart"/>
      <w:r>
        <w:rPr>
          <w:rFonts w:eastAsia="Arial"/>
          <w:color w:val="000000"/>
        </w:rPr>
        <w:t>complémentaires</w:t>
      </w:r>
      <w:proofErr w:type="spellEnd"/>
      <w:r>
        <w:rPr>
          <w:rFonts w:eastAsia="Arial"/>
          <w:color w:val="000000"/>
        </w:rPr>
        <w:t xml:space="preserve">, </w:t>
      </w:r>
      <w:proofErr w:type="spellStart"/>
      <w:r>
        <w:rPr>
          <w:rFonts w:eastAsia="Arial"/>
          <w:color w:val="000000"/>
        </w:rPr>
        <w:t>vidéos</w:t>
      </w:r>
      <w:proofErr w:type="spellEnd"/>
      <w:r>
        <w:rPr>
          <w:rFonts w:eastAsia="Arial"/>
          <w:color w:val="000000"/>
        </w:rPr>
        <w:t xml:space="preserve"> ("YouTube").</w:t>
      </w:r>
    </w:p>
    <w:p w14:paraId="151E0830" w14:textId="77777777" w:rsidR="00A636B3" w:rsidRDefault="00A636B3">
      <w:pPr>
        <w:jc w:val="left"/>
      </w:pPr>
    </w:p>
    <w:p w14:paraId="3C2CDA1A" w14:textId="77777777" w:rsidR="00A636B3" w:rsidRDefault="00000000">
      <w:pPr>
        <w:spacing w:before="0" w:after="160" w:line="259" w:lineRule="auto"/>
        <w:jc w:val="left"/>
      </w:pPr>
      <w:r>
        <w:br w:type="page"/>
      </w:r>
    </w:p>
    <w:p w14:paraId="1FB7E7EC" w14:textId="77777777" w:rsidR="00A636B3" w:rsidRDefault="00000000">
      <w:pPr>
        <w:pStyle w:val="1"/>
        <w:numPr>
          <w:ilvl w:val="0"/>
          <w:numId w:val="1"/>
        </w:numPr>
      </w:pPr>
      <w:bookmarkStart w:id="12" w:name="_heading=h.3rdcrjn" w:colFirst="0" w:colLast="0"/>
      <w:bookmarkEnd w:id="12"/>
      <w:proofErr w:type="spellStart"/>
      <w:r>
        <w:lastRenderedPageBreak/>
        <w:t>Contenu</w:t>
      </w:r>
      <w:proofErr w:type="spellEnd"/>
      <w:r>
        <w:t xml:space="preserve"> de la formation</w:t>
      </w:r>
    </w:p>
    <w:p w14:paraId="6D48FF5B" w14:textId="77777777" w:rsidR="00A636B3" w:rsidRDefault="00000000">
      <w:pPr>
        <w:pStyle w:val="2"/>
        <w:numPr>
          <w:ilvl w:val="1"/>
          <w:numId w:val="1"/>
        </w:numPr>
        <w:rPr>
          <w:rFonts w:eastAsia="Arial"/>
        </w:rPr>
      </w:pPr>
      <w:bookmarkStart w:id="13" w:name="_heading=h.26in1rg" w:colFirst="0" w:colLast="0"/>
      <w:bookmarkEnd w:id="13"/>
      <w:r>
        <w:rPr>
          <w:rFonts w:eastAsia="Arial"/>
        </w:rPr>
        <w:t xml:space="preserve">Session </w:t>
      </w:r>
      <w:proofErr w:type="spellStart"/>
      <w:r>
        <w:rPr>
          <w:rFonts w:eastAsia="Arial"/>
        </w:rPr>
        <w:t>d'enseignement</w:t>
      </w:r>
      <w:proofErr w:type="spellEnd"/>
    </w:p>
    <w:tbl>
      <w:tblPr>
        <w:tblStyle w:val="afa"/>
        <w:tblW w:w="9016" w:type="dxa"/>
        <w:tblInd w:w="0" w:type="dxa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ayout w:type="fixed"/>
        <w:tblLook w:val="04A0" w:firstRow="1" w:lastRow="0" w:firstColumn="1" w:lastColumn="0" w:noHBand="0" w:noVBand="1"/>
      </w:tblPr>
      <w:tblGrid>
        <w:gridCol w:w="2547"/>
        <w:gridCol w:w="6469"/>
      </w:tblGrid>
      <w:tr w:rsidR="00A636B3" w14:paraId="70AB812B" w14:textId="77777777" w:rsidTr="00A636B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top w:val="nil"/>
              <w:bottom w:val="single" w:sz="4" w:space="0" w:color="C00000"/>
            </w:tcBorders>
            <w:shd w:val="clear" w:color="auto" w:fill="002060"/>
            <w:tcMar>
              <w:top w:w="284" w:type="dxa"/>
              <w:left w:w="284" w:type="dxa"/>
              <w:bottom w:w="284" w:type="dxa"/>
              <w:right w:w="284" w:type="dxa"/>
            </w:tcMar>
          </w:tcPr>
          <w:p w14:paraId="24792FDC" w14:textId="77777777" w:rsidR="00A636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Étape et durée</w:t>
            </w:r>
          </w:p>
        </w:tc>
        <w:tc>
          <w:tcPr>
            <w:tcW w:w="6469" w:type="dxa"/>
            <w:tcBorders>
              <w:top w:val="nil"/>
              <w:bottom w:val="single" w:sz="4" w:space="0" w:color="C00000"/>
            </w:tcBorders>
            <w:shd w:val="clear" w:color="auto" w:fill="002060"/>
            <w:tcMar>
              <w:top w:w="284" w:type="dxa"/>
              <w:left w:w="284" w:type="dxa"/>
              <w:bottom w:w="284" w:type="dxa"/>
              <w:right w:w="284" w:type="dxa"/>
            </w:tcMar>
          </w:tcPr>
          <w:p w14:paraId="582DD0AE" w14:textId="77777777" w:rsidR="00A636B3" w:rsidRDefault="00000000">
            <w:pPr>
              <w:spacing w:line="36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  <w:color w:val="7030A0"/>
                <w:highlight w:val="yellow"/>
              </w:rPr>
            </w:pPr>
            <w:proofErr w:type="spellStart"/>
            <w:r>
              <w:t>Contenu</w:t>
            </w:r>
            <w:proofErr w:type="spellEnd"/>
          </w:p>
        </w:tc>
      </w:tr>
      <w:tr w:rsidR="00A636B3" w14:paraId="30102029" w14:textId="77777777" w:rsidTr="00A636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top w:val="single" w:sz="4" w:space="0" w:color="C00000"/>
              <w:bottom w:val="single" w:sz="4" w:space="0" w:color="C00000"/>
            </w:tcBorders>
            <w:shd w:val="clear" w:color="auto" w:fill="DEEBF6"/>
            <w:tcMar>
              <w:top w:w="284" w:type="dxa"/>
              <w:left w:w="284" w:type="dxa"/>
              <w:bottom w:w="284" w:type="dxa"/>
              <w:right w:w="284" w:type="dxa"/>
            </w:tcMar>
          </w:tcPr>
          <w:p w14:paraId="7E874647" w14:textId="77777777" w:rsidR="00A636B3" w:rsidRDefault="00000000">
            <w:pPr>
              <w:spacing w:after="280" w:line="240" w:lineRule="auto"/>
              <w:jc w:val="left"/>
              <w:rPr>
                <w:color w:val="002060"/>
              </w:rPr>
            </w:pPr>
            <w:r>
              <w:rPr>
                <w:color w:val="002060"/>
              </w:rPr>
              <w:t xml:space="preserve">9.1.1. </w:t>
            </w:r>
          </w:p>
          <w:p w14:paraId="26A01525" w14:textId="77777777" w:rsidR="00A636B3" w:rsidRDefault="00000000">
            <w:pPr>
              <w:spacing w:before="280" w:after="280" w:line="240" w:lineRule="auto"/>
              <w:jc w:val="left"/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Informations</w:t>
            </w:r>
            <w:proofErr w:type="spellEnd"/>
            <w:r>
              <w:rPr>
                <w:color w:val="002060"/>
              </w:rPr>
              <w:t xml:space="preserve"> </w:t>
            </w:r>
            <w:proofErr w:type="spellStart"/>
            <w:r>
              <w:rPr>
                <w:color w:val="002060"/>
              </w:rPr>
              <w:t>générales</w:t>
            </w:r>
            <w:proofErr w:type="spellEnd"/>
            <w:r>
              <w:rPr>
                <w:color w:val="002060"/>
              </w:rPr>
              <w:t xml:space="preserve"> sur le </w:t>
            </w:r>
            <w:proofErr w:type="spellStart"/>
            <w:r>
              <w:rPr>
                <w:color w:val="002060"/>
              </w:rPr>
              <w:t>vieillissement</w:t>
            </w:r>
            <w:proofErr w:type="spellEnd"/>
          </w:p>
          <w:p w14:paraId="6657EFF3" w14:textId="77777777" w:rsidR="00A636B3" w:rsidRDefault="00000000">
            <w:pPr>
              <w:spacing w:before="280" w:line="240" w:lineRule="auto"/>
              <w:jc w:val="left"/>
              <w:rPr>
                <w:highlight w:val="yellow"/>
              </w:rPr>
            </w:pPr>
            <w:r>
              <w:rPr>
                <w:b w:val="0"/>
                <w:color w:val="002060"/>
              </w:rPr>
              <w:t>20 minutes</w:t>
            </w:r>
          </w:p>
        </w:tc>
        <w:tc>
          <w:tcPr>
            <w:tcW w:w="6469" w:type="dxa"/>
            <w:tcBorders>
              <w:top w:val="single" w:sz="4" w:space="0" w:color="C00000"/>
              <w:bottom w:val="single" w:sz="4" w:space="0" w:color="C00000"/>
            </w:tcBorders>
            <w:tcMar>
              <w:top w:w="284" w:type="dxa"/>
              <w:left w:w="284" w:type="dxa"/>
              <w:bottom w:w="284" w:type="dxa"/>
              <w:right w:w="284" w:type="dxa"/>
            </w:tcMar>
          </w:tcPr>
          <w:p w14:paraId="569D305E" w14:textId="77777777" w:rsidR="00A636B3" w:rsidRDefault="0000000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Le </w:t>
            </w:r>
            <w:proofErr w:type="spellStart"/>
            <w:r>
              <w:t>formateur</w:t>
            </w:r>
            <w:proofErr w:type="spellEnd"/>
            <w:r>
              <w:t xml:space="preserve"> </w:t>
            </w:r>
            <w:proofErr w:type="spellStart"/>
            <w:r>
              <w:t>présentera</w:t>
            </w:r>
            <w:proofErr w:type="spellEnd"/>
            <w:r>
              <w:t xml:space="preserve"> </w:t>
            </w:r>
            <w:proofErr w:type="spellStart"/>
            <w:r>
              <w:t>brièvement</w:t>
            </w:r>
            <w:proofErr w:type="spellEnd"/>
            <w:r>
              <w:t xml:space="preserve"> le </w:t>
            </w:r>
            <w:proofErr w:type="spellStart"/>
            <w:r>
              <w:t>projet</w:t>
            </w:r>
            <w:proofErr w:type="spellEnd"/>
            <w:r>
              <w:t xml:space="preserve"> et les </w:t>
            </w:r>
            <w:proofErr w:type="spellStart"/>
            <w:r>
              <w:t>objectifs</w:t>
            </w:r>
            <w:proofErr w:type="spellEnd"/>
            <w:r>
              <w:t xml:space="preserve"> de </w:t>
            </w:r>
            <w:proofErr w:type="spellStart"/>
            <w:r>
              <w:t>ce</w:t>
            </w:r>
            <w:proofErr w:type="spellEnd"/>
            <w:r>
              <w:t xml:space="preserve"> module. Après </w:t>
            </w:r>
            <w:proofErr w:type="spellStart"/>
            <w:r>
              <w:t>l'activité</w:t>
            </w:r>
            <w:proofErr w:type="spellEnd"/>
            <w:r>
              <w:t xml:space="preserve"> brise-glace, le </w:t>
            </w:r>
            <w:proofErr w:type="spellStart"/>
            <w:r>
              <w:t>formateur</w:t>
            </w:r>
            <w:proofErr w:type="spellEnd"/>
            <w:r>
              <w:t xml:space="preserve"> </w:t>
            </w:r>
            <w:proofErr w:type="spellStart"/>
            <w:r>
              <w:t>présentera</w:t>
            </w:r>
            <w:proofErr w:type="spellEnd"/>
            <w:r>
              <w:t xml:space="preserve"> les concepts de processus de </w:t>
            </w:r>
            <w:proofErr w:type="spellStart"/>
            <w:r>
              <w:t>vieillissement</w:t>
            </w:r>
            <w:proofErr w:type="spellEnd"/>
            <w:r>
              <w:t xml:space="preserve"> et de </w:t>
            </w:r>
            <w:proofErr w:type="spellStart"/>
            <w:r>
              <w:t>vieillissement</w:t>
            </w:r>
            <w:proofErr w:type="spellEnd"/>
            <w:r>
              <w:t xml:space="preserve"> </w:t>
            </w:r>
            <w:proofErr w:type="spellStart"/>
            <w:r>
              <w:t>sain</w:t>
            </w:r>
            <w:proofErr w:type="spellEnd"/>
            <w:r>
              <w:t xml:space="preserve"> et </w:t>
            </w:r>
            <w:proofErr w:type="spellStart"/>
            <w:r>
              <w:t>actif</w:t>
            </w:r>
            <w:proofErr w:type="spellEnd"/>
            <w:r>
              <w:t xml:space="preserve">. </w:t>
            </w:r>
          </w:p>
          <w:p w14:paraId="67555FFC" w14:textId="77777777" w:rsidR="00A636B3" w:rsidRDefault="0000000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Cette introduction aux </w:t>
            </w:r>
            <w:proofErr w:type="spellStart"/>
            <w:r>
              <w:t>informations</w:t>
            </w:r>
            <w:proofErr w:type="spellEnd"/>
            <w:r>
              <w:t xml:space="preserve"> </w:t>
            </w:r>
            <w:proofErr w:type="spellStart"/>
            <w:r>
              <w:t>générales</w:t>
            </w:r>
            <w:proofErr w:type="spellEnd"/>
            <w:r>
              <w:t xml:space="preserve"> sur le </w:t>
            </w:r>
            <w:proofErr w:type="spellStart"/>
            <w:r>
              <w:t>vieillissement</w:t>
            </w:r>
            <w:proofErr w:type="spellEnd"/>
            <w:r>
              <w:t xml:space="preserve"> </w:t>
            </w:r>
            <w:proofErr w:type="spellStart"/>
            <w:r>
              <w:t>couvre</w:t>
            </w:r>
            <w:proofErr w:type="spellEnd"/>
            <w:r>
              <w:t xml:space="preserve"> les </w:t>
            </w:r>
            <w:proofErr w:type="spellStart"/>
            <w:r>
              <w:t>sujets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suivants</w:t>
            </w:r>
            <w:proofErr w:type="spellEnd"/>
            <w:r>
              <w:t xml:space="preserve"> :</w:t>
            </w:r>
            <w:proofErr w:type="gramEnd"/>
          </w:p>
          <w:p w14:paraId="51503E95" w14:textId="77777777" w:rsidR="00A636B3" w:rsidRDefault="0000000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Processus de </w:t>
            </w:r>
            <w:proofErr w:type="spellStart"/>
            <w:r>
              <w:t>vieillissement</w:t>
            </w:r>
            <w:proofErr w:type="spellEnd"/>
            <w:r>
              <w:t xml:space="preserve"> </w:t>
            </w:r>
          </w:p>
          <w:p w14:paraId="0E7DB386" w14:textId="77777777" w:rsidR="00A636B3" w:rsidRDefault="0000000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Facteurs</w:t>
            </w:r>
            <w:proofErr w:type="spellEnd"/>
            <w:r>
              <w:t xml:space="preserve"> </w:t>
            </w:r>
            <w:proofErr w:type="spellStart"/>
            <w:r>
              <w:t>influençant</w:t>
            </w:r>
            <w:proofErr w:type="spellEnd"/>
            <w:r>
              <w:t xml:space="preserve"> les processus de </w:t>
            </w:r>
            <w:proofErr w:type="spellStart"/>
            <w:r>
              <w:t>vieillissement</w:t>
            </w:r>
            <w:proofErr w:type="spellEnd"/>
          </w:p>
          <w:p w14:paraId="075CC38C" w14:textId="77777777" w:rsidR="00A636B3" w:rsidRDefault="0000000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Stéréotypes</w:t>
            </w:r>
            <w:proofErr w:type="spellEnd"/>
            <w:r>
              <w:t xml:space="preserve"> sur le </w:t>
            </w:r>
            <w:proofErr w:type="spellStart"/>
            <w:r>
              <w:t>vieillissement</w:t>
            </w:r>
            <w:proofErr w:type="spellEnd"/>
            <w:r>
              <w:t xml:space="preserve"> </w:t>
            </w:r>
          </w:p>
          <w:p w14:paraId="0CC67741" w14:textId="77777777" w:rsidR="00A636B3" w:rsidRDefault="0000000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Hétérogénéité</w:t>
            </w:r>
            <w:proofErr w:type="spellEnd"/>
            <w:r>
              <w:t xml:space="preserve"> du </w:t>
            </w:r>
            <w:proofErr w:type="spellStart"/>
            <w:r>
              <w:t>vieillissement</w:t>
            </w:r>
            <w:proofErr w:type="spellEnd"/>
          </w:p>
          <w:p w14:paraId="34D99E3A" w14:textId="77777777" w:rsidR="00A636B3" w:rsidRDefault="0000000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Concept de </w:t>
            </w:r>
            <w:proofErr w:type="spellStart"/>
            <w:r>
              <w:t>vieillissement</w:t>
            </w:r>
            <w:proofErr w:type="spellEnd"/>
            <w:r>
              <w:t xml:space="preserve"> (</w:t>
            </w:r>
            <w:proofErr w:type="spellStart"/>
            <w:r>
              <w:t>actif</w:t>
            </w:r>
            <w:proofErr w:type="spellEnd"/>
            <w:r>
              <w:t xml:space="preserve"> et) </w:t>
            </w:r>
            <w:proofErr w:type="spellStart"/>
            <w:r>
              <w:t>en</w:t>
            </w:r>
            <w:proofErr w:type="spellEnd"/>
            <w:r>
              <w:t xml:space="preserve"> bonne santé.</w:t>
            </w:r>
          </w:p>
          <w:p w14:paraId="1B97F7F5" w14:textId="77777777" w:rsidR="00A636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proofErr w:type="spellStart"/>
            <w:proofErr w:type="gramStart"/>
            <w:r>
              <w:t>Ressources</w:t>
            </w:r>
            <w:proofErr w:type="spellEnd"/>
            <w:r>
              <w:t xml:space="preserve"> :</w:t>
            </w:r>
            <w:proofErr w:type="gramEnd"/>
            <w:r>
              <w:t xml:space="preserve"> PPT</w:t>
            </w:r>
          </w:p>
        </w:tc>
      </w:tr>
      <w:tr w:rsidR="00A636B3" w14:paraId="59BCB9DD" w14:textId="77777777" w:rsidTr="00A636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top w:val="single" w:sz="4" w:space="0" w:color="C00000"/>
            </w:tcBorders>
            <w:shd w:val="clear" w:color="auto" w:fill="DEEBF6"/>
            <w:tcMar>
              <w:top w:w="284" w:type="dxa"/>
              <w:left w:w="284" w:type="dxa"/>
              <w:bottom w:w="284" w:type="dxa"/>
              <w:right w:w="284" w:type="dxa"/>
            </w:tcMar>
          </w:tcPr>
          <w:p w14:paraId="75AE9A89" w14:textId="77777777" w:rsidR="00A636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0" w:line="240" w:lineRule="auto"/>
              <w:jc w:val="left"/>
              <w:rPr>
                <w:color w:val="002060"/>
              </w:rPr>
            </w:pPr>
            <w:r>
              <w:rPr>
                <w:color w:val="002060"/>
              </w:rPr>
              <w:t>9.1.2.</w:t>
            </w:r>
          </w:p>
          <w:p w14:paraId="466B6B36" w14:textId="77777777" w:rsidR="00A636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0" w:after="280" w:line="240" w:lineRule="auto"/>
              <w:jc w:val="left"/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Capacité</w:t>
            </w:r>
            <w:proofErr w:type="spellEnd"/>
            <w:r>
              <w:rPr>
                <w:color w:val="002060"/>
              </w:rPr>
              <w:t xml:space="preserve"> </w:t>
            </w:r>
            <w:proofErr w:type="spellStart"/>
            <w:r>
              <w:rPr>
                <w:color w:val="002060"/>
              </w:rPr>
              <w:t>fonctionnelle</w:t>
            </w:r>
            <w:proofErr w:type="spellEnd"/>
            <w:r>
              <w:rPr>
                <w:color w:val="002060"/>
              </w:rPr>
              <w:t xml:space="preserve">, </w:t>
            </w:r>
            <w:proofErr w:type="spellStart"/>
            <w:r>
              <w:rPr>
                <w:color w:val="002060"/>
              </w:rPr>
              <w:t>domaines</w:t>
            </w:r>
            <w:proofErr w:type="spellEnd"/>
            <w:r>
              <w:rPr>
                <w:color w:val="002060"/>
              </w:rPr>
              <w:t xml:space="preserve"> </w:t>
            </w:r>
            <w:proofErr w:type="spellStart"/>
            <w:r>
              <w:rPr>
                <w:color w:val="002060"/>
              </w:rPr>
              <w:t>clés</w:t>
            </w:r>
            <w:proofErr w:type="spellEnd"/>
            <w:r>
              <w:rPr>
                <w:color w:val="002060"/>
              </w:rPr>
              <w:t xml:space="preserve"> du </w:t>
            </w:r>
            <w:proofErr w:type="spellStart"/>
            <w:r>
              <w:rPr>
                <w:color w:val="002060"/>
              </w:rPr>
              <w:t>vieillissement</w:t>
            </w:r>
            <w:proofErr w:type="spellEnd"/>
            <w:r>
              <w:rPr>
                <w:color w:val="002060"/>
              </w:rPr>
              <w:t xml:space="preserve"> </w:t>
            </w:r>
            <w:proofErr w:type="spellStart"/>
            <w:r>
              <w:rPr>
                <w:color w:val="002060"/>
              </w:rPr>
              <w:t>en</w:t>
            </w:r>
            <w:proofErr w:type="spellEnd"/>
            <w:r>
              <w:rPr>
                <w:color w:val="002060"/>
              </w:rPr>
              <w:t xml:space="preserve"> bonne santé et </w:t>
            </w:r>
            <w:proofErr w:type="spellStart"/>
            <w:r>
              <w:rPr>
                <w:color w:val="002060"/>
              </w:rPr>
              <w:t>activités</w:t>
            </w:r>
            <w:proofErr w:type="spellEnd"/>
            <w:r>
              <w:rPr>
                <w:color w:val="002060"/>
              </w:rPr>
              <w:t xml:space="preserve"> de la vie </w:t>
            </w:r>
            <w:proofErr w:type="spellStart"/>
            <w:r>
              <w:rPr>
                <w:color w:val="002060"/>
              </w:rPr>
              <w:t>quotidienne</w:t>
            </w:r>
            <w:proofErr w:type="spellEnd"/>
          </w:p>
          <w:p w14:paraId="21FCD0C2" w14:textId="77777777" w:rsidR="00A636B3" w:rsidRDefault="00000000">
            <w:pPr>
              <w:spacing w:before="280" w:line="240" w:lineRule="auto"/>
              <w:jc w:val="left"/>
              <w:rPr>
                <w:highlight w:val="yellow"/>
              </w:rPr>
            </w:pPr>
            <w:r>
              <w:rPr>
                <w:b w:val="0"/>
                <w:color w:val="002060"/>
              </w:rPr>
              <w:t xml:space="preserve"> 30 minutes</w:t>
            </w:r>
          </w:p>
        </w:tc>
        <w:tc>
          <w:tcPr>
            <w:tcW w:w="6469" w:type="dxa"/>
            <w:tcBorders>
              <w:top w:val="single" w:sz="4" w:space="0" w:color="C00000"/>
            </w:tcBorders>
            <w:tcMar>
              <w:top w:w="284" w:type="dxa"/>
              <w:left w:w="284" w:type="dxa"/>
              <w:bottom w:w="284" w:type="dxa"/>
              <w:right w:w="284" w:type="dxa"/>
            </w:tcMar>
          </w:tcPr>
          <w:p w14:paraId="7AE169A8" w14:textId="77777777" w:rsidR="00A636B3" w:rsidRDefault="0000000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Le </w:t>
            </w:r>
            <w:proofErr w:type="spellStart"/>
            <w:r>
              <w:t>formateur</w:t>
            </w:r>
            <w:proofErr w:type="spellEnd"/>
            <w:r>
              <w:t xml:space="preserve"> </w:t>
            </w:r>
            <w:proofErr w:type="spellStart"/>
            <w:r>
              <w:t>abordera</w:t>
            </w:r>
            <w:proofErr w:type="spellEnd"/>
            <w:r>
              <w:t xml:space="preserve"> </w:t>
            </w:r>
            <w:proofErr w:type="spellStart"/>
            <w:r>
              <w:t>en</w:t>
            </w:r>
            <w:proofErr w:type="spellEnd"/>
            <w:r>
              <w:t xml:space="preserve"> </w:t>
            </w:r>
            <w:proofErr w:type="spellStart"/>
            <w:r>
              <w:t>détail</w:t>
            </w:r>
            <w:proofErr w:type="spellEnd"/>
            <w:r>
              <w:t xml:space="preserve"> la </w:t>
            </w:r>
            <w:proofErr w:type="spellStart"/>
            <w:r>
              <w:t>capacité</w:t>
            </w:r>
            <w:proofErr w:type="spellEnd"/>
            <w:r>
              <w:t xml:space="preserve"> </w:t>
            </w:r>
            <w:proofErr w:type="spellStart"/>
            <w:r>
              <w:t>fonctionnelle</w:t>
            </w:r>
            <w:proofErr w:type="spellEnd"/>
            <w:r>
              <w:t xml:space="preserve">, les </w:t>
            </w:r>
            <w:proofErr w:type="spellStart"/>
            <w:r>
              <w:t>domaines</w:t>
            </w:r>
            <w:proofErr w:type="spellEnd"/>
            <w:r>
              <w:t xml:space="preserve"> du </w:t>
            </w:r>
            <w:proofErr w:type="spellStart"/>
            <w:r>
              <w:t>vieillissement</w:t>
            </w:r>
            <w:proofErr w:type="spellEnd"/>
            <w:r>
              <w:t xml:space="preserve"> </w:t>
            </w:r>
            <w:proofErr w:type="spellStart"/>
            <w:r>
              <w:t>en</w:t>
            </w:r>
            <w:proofErr w:type="spellEnd"/>
            <w:r>
              <w:t xml:space="preserve"> bonne santé et le concept </w:t>
            </w:r>
            <w:proofErr w:type="spellStart"/>
            <w:r>
              <w:t>d'AVQ</w:t>
            </w:r>
            <w:proofErr w:type="spellEnd"/>
            <w:r>
              <w:t xml:space="preserve">. </w:t>
            </w:r>
          </w:p>
          <w:p w14:paraId="349F414D" w14:textId="77777777" w:rsidR="00A636B3" w:rsidRDefault="0000000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Le </w:t>
            </w:r>
            <w:proofErr w:type="spellStart"/>
            <w:r>
              <w:t>contenu</w:t>
            </w:r>
            <w:proofErr w:type="spellEnd"/>
            <w:r>
              <w:t xml:space="preserve"> </w:t>
            </w:r>
            <w:proofErr w:type="spellStart"/>
            <w:r>
              <w:t>spécifique</w:t>
            </w:r>
            <w:proofErr w:type="spellEnd"/>
            <w:r>
              <w:t xml:space="preserve"> </w:t>
            </w:r>
            <w:proofErr w:type="spellStart"/>
            <w:r>
              <w:t>est</w:t>
            </w:r>
            <w:proofErr w:type="spellEnd"/>
            <w:r>
              <w:t xml:space="preserve"> </w:t>
            </w:r>
            <w:proofErr w:type="spellStart"/>
            <w:r>
              <w:t>présenté</w:t>
            </w:r>
            <w:proofErr w:type="spellEnd"/>
            <w:r>
              <w:t xml:space="preserve"> ci-</w:t>
            </w:r>
            <w:proofErr w:type="gramStart"/>
            <w:r>
              <w:t>dessous :</w:t>
            </w:r>
            <w:proofErr w:type="gramEnd"/>
          </w:p>
          <w:p w14:paraId="5C98F6C5" w14:textId="77777777" w:rsidR="00A636B3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Activités</w:t>
            </w:r>
            <w:proofErr w:type="spellEnd"/>
            <w:r>
              <w:t xml:space="preserve"> </w:t>
            </w:r>
            <w:proofErr w:type="spellStart"/>
            <w:r>
              <w:t>cognitives</w:t>
            </w:r>
            <w:proofErr w:type="spellEnd"/>
            <w:r>
              <w:t xml:space="preserve">, </w:t>
            </w:r>
            <w:proofErr w:type="spellStart"/>
            <w:r>
              <w:t>activités</w:t>
            </w:r>
            <w:proofErr w:type="spellEnd"/>
            <w:r>
              <w:t xml:space="preserve"> physiques, engagement social, santé </w:t>
            </w:r>
            <w:proofErr w:type="spellStart"/>
            <w:r>
              <w:t>mentale</w:t>
            </w:r>
            <w:proofErr w:type="spellEnd"/>
            <w:r>
              <w:t>, maladies chroniques et handicaps.</w:t>
            </w:r>
          </w:p>
          <w:p w14:paraId="733FCE90" w14:textId="77777777" w:rsidR="00A636B3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Activités</w:t>
            </w:r>
            <w:proofErr w:type="spellEnd"/>
            <w:r>
              <w:t xml:space="preserve"> de la vie </w:t>
            </w:r>
            <w:proofErr w:type="spellStart"/>
            <w:r>
              <w:t>quotidienne</w:t>
            </w:r>
            <w:proofErr w:type="spellEnd"/>
            <w:r>
              <w:t xml:space="preserve"> </w:t>
            </w:r>
            <w:proofErr w:type="spellStart"/>
            <w:r>
              <w:t>en</w:t>
            </w:r>
            <w:proofErr w:type="spellEnd"/>
            <w:r>
              <w:t xml:space="preserve"> relation avec les </w:t>
            </w:r>
            <w:proofErr w:type="spellStart"/>
            <w:r>
              <w:t>domaines</w:t>
            </w:r>
            <w:proofErr w:type="spellEnd"/>
            <w:r>
              <w:t xml:space="preserve"> </w:t>
            </w:r>
            <w:proofErr w:type="spellStart"/>
            <w:r>
              <w:t>clés</w:t>
            </w:r>
            <w:proofErr w:type="spellEnd"/>
          </w:p>
          <w:p w14:paraId="71E452D6" w14:textId="77777777" w:rsidR="00A636B3" w:rsidRDefault="00A636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5F4AC491" w14:textId="77777777" w:rsidR="00A636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proofErr w:type="gramStart"/>
            <w:r>
              <w:t>Activité</w:t>
            </w:r>
            <w:proofErr w:type="spellEnd"/>
            <w:r>
              <w:t xml:space="preserve"> :</w:t>
            </w:r>
            <w:proofErr w:type="gramEnd"/>
            <w:r>
              <w:t xml:space="preserve"> Le </w:t>
            </w:r>
            <w:proofErr w:type="spellStart"/>
            <w:r>
              <w:t>formateur</w:t>
            </w:r>
            <w:proofErr w:type="spellEnd"/>
            <w:r>
              <w:t xml:space="preserve"> </w:t>
            </w:r>
            <w:proofErr w:type="spellStart"/>
            <w:r>
              <w:t>demande</w:t>
            </w:r>
            <w:proofErr w:type="spellEnd"/>
            <w:r>
              <w:t xml:space="preserve"> aux participants de </w:t>
            </w:r>
            <w:proofErr w:type="spellStart"/>
            <w:r>
              <w:t>réfléchir</w:t>
            </w:r>
            <w:proofErr w:type="spellEnd"/>
            <w:r>
              <w:t xml:space="preserve"> aux aspects les plus </w:t>
            </w:r>
            <w:proofErr w:type="spellStart"/>
            <w:r>
              <w:t>importants</w:t>
            </w:r>
            <w:proofErr w:type="spellEnd"/>
            <w:r>
              <w:t xml:space="preserve"> du </w:t>
            </w:r>
            <w:proofErr w:type="spellStart"/>
            <w:r>
              <w:t>vieillissement</w:t>
            </w:r>
            <w:proofErr w:type="spellEnd"/>
            <w:r>
              <w:t xml:space="preserve"> </w:t>
            </w:r>
            <w:proofErr w:type="spellStart"/>
            <w:r>
              <w:t>en</w:t>
            </w:r>
            <w:proofErr w:type="spellEnd"/>
            <w:r>
              <w:t xml:space="preserve"> bonne santé et des AVQ dans </w:t>
            </w:r>
            <w:proofErr w:type="spellStart"/>
            <w:r>
              <w:t>leur</w:t>
            </w:r>
            <w:proofErr w:type="spellEnd"/>
            <w:r>
              <w:t xml:space="preserve"> propre vie et aux </w:t>
            </w:r>
            <w:proofErr w:type="spellStart"/>
            <w:r>
              <w:t>difficultés</w:t>
            </w:r>
            <w:proofErr w:type="spellEnd"/>
            <w:r>
              <w:t xml:space="preserve"> les plus </w:t>
            </w:r>
            <w:proofErr w:type="spellStart"/>
            <w:r>
              <w:t>courantes</w:t>
            </w:r>
            <w:proofErr w:type="spellEnd"/>
            <w:r>
              <w:t xml:space="preserve"> </w:t>
            </w:r>
            <w:proofErr w:type="spellStart"/>
            <w:r>
              <w:t>auxquelles</w:t>
            </w:r>
            <w:proofErr w:type="spellEnd"/>
            <w:r>
              <w:t xml:space="preserve"> </w:t>
            </w:r>
            <w:proofErr w:type="spellStart"/>
            <w:r>
              <w:t>ils</w:t>
            </w:r>
            <w:proofErr w:type="spellEnd"/>
            <w:r>
              <w:t xml:space="preserve"> </w:t>
            </w:r>
            <w:proofErr w:type="spellStart"/>
            <w:r>
              <w:t>sont</w:t>
            </w:r>
            <w:proofErr w:type="spellEnd"/>
            <w:r>
              <w:t xml:space="preserve"> </w:t>
            </w:r>
            <w:proofErr w:type="spellStart"/>
            <w:r>
              <w:t>confrontés</w:t>
            </w:r>
            <w:proofErr w:type="spellEnd"/>
            <w:r>
              <w:t xml:space="preserve"> dans </w:t>
            </w:r>
            <w:proofErr w:type="spellStart"/>
            <w:r>
              <w:t>ce</w:t>
            </w:r>
            <w:proofErr w:type="spellEnd"/>
            <w:r>
              <w:t xml:space="preserve"> </w:t>
            </w:r>
            <w:proofErr w:type="spellStart"/>
            <w:r>
              <w:t>domaine</w:t>
            </w:r>
            <w:proofErr w:type="spellEnd"/>
            <w:r>
              <w:t xml:space="preserve">. </w:t>
            </w:r>
          </w:p>
          <w:p w14:paraId="5263CD02" w14:textId="77777777" w:rsidR="00A636B3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proofErr w:type="gramStart"/>
            <w:r>
              <w:t>Ressources</w:t>
            </w:r>
            <w:proofErr w:type="spellEnd"/>
            <w:r>
              <w:t xml:space="preserve"> :</w:t>
            </w:r>
            <w:proofErr w:type="gramEnd"/>
            <w:r>
              <w:t xml:space="preserve"> PPT</w:t>
            </w:r>
          </w:p>
        </w:tc>
      </w:tr>
      <w:tr w:rsidR="00A636B3" w14:paraId="3A3BB49D" w14:textId="77777777" w:rsidTr="00A636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shd w:val="clear" w:color="auto" w:fill="DEEBF6"/>
            <w:tcMar>
              <w:top w:w="284" w:type="dxa"/>
              <w:left w:w="284" w:type="dxa"/>
              <w:bottom w:w="284" w:type="dxa"/>
              <w:right w:w="284" w:type="dxa"/>
            </w:tcMar>
          </w:tcPr>
          <w:p w14:paraId="383341F4" w14:textId="77777777" w:rsidR="00A636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0" w:line="240" w:lineRule="auto"/>
              <w:jc w:val="left"/>
              <w:rPr>
                <w:color w:val="002060"/>
              </w:rPr>
            </w:pPr>
            <w:r>
              <w:rPr>
                <w:color w:val="002060"/>
              </w:rPr>
              <w:lastRenderedPageBreak/>
              <w:t>9.1.3.</w:t>
            </w:r>
          </w:p>
          <w:p w14:paraId="21761259" w14:textId="77777777" w:rsidR="00A636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0" w:after="280" w:line="240" w:lineRule="auto"/>
              <w:jc w:val="left"/>
              <w:rPr>
                <w:color w:val="002060"/>
              </w:rPr>
            </w:pPr>
            <w:r>
              <w:rPr>
                <w:color w:val="002060"/>
              </w:rPr>
              <w:t xml:space="preserve">Les applications de santé </w:t>
            </w:r>
            <w:proofErr w:type="gramStart"/>
            <w:r>
              <w:rPr>
                <w:color w:val="002060"/>
              </w:rPr>
              <w:t>pour</w:t>
            </w:r>
            <w:proofErr w:type="gramEnd"/>
            <w:r>
              <w:rPr>
                <w:color w:val="002060"/>
              </w:rPr>
              <w:t xml:space="preserve"> les </w:t>
            </w:r>
            <w:proofErr w:type="spellStart"/>
            <w:r>
              <w:rPr>
                <w:color w:val="002060"/>
              </w:rPr>
              <w:t>personnes</w:t>
            </w:r>
            <w:proofErr w:type="spellEnd"/>
            <w:r>
              <w:rPr>
                <w:color w:val="002060"/>
              </w:rPr>
              <w:t xml:space="preserve"> </w:t>
            </w:r>
            <w:proofErr w:type="spellStart"/>
            <w:r>
              <w:rPr>
                <w:color w:val="002060"/>
              </w:rPr>
              <w:t>âgées</w:t>
            </w:r>
            <w:proofErr w:type="spellEnd"/>
            <w:r>
              <w:rPr>
                <w:color w:val="002060"/>
              </w:rPr>
              <w:t xml:space="preserve"> et </w:t>
            </w:r>
            <w:proofErr w:type="spellStart"/>
            <w:r>
              <w:rPr>
                <w:color w:val="002060"/>
              </w:rPr>
              <w:t>leurs</w:t>
            </w:r>
            <w:proofErr w:type="spellEnd"/>
            <w:r>
              <w:rPr>
                <w:color w:val="002060"/>
              </w:rPr>
              <w:t xml:space="preserve"> </w:t>
            </w:r>
            <w:proofErr w:type="spellStart"/>
            <w:r>
              <w:rPr>
                <w:color w:val="002060"/>
              </w:rPr>
              <w:t>avantages</w:t>
            </w:r>
            <w:proofErr w:type="spellEnd"/>
            <w:r>
              <w:rPr>
                <w:color w:val="002060"/>
              </w:rPr>
              <w:t xml:space="preserve"> </w:t>
            </w:r>
          </w:p>
          <w:p w14:paraId="49AA989A" w14:textId="77777777" w:rsidR="00A636B3" w:rsidRDefault="00000000">
            <w:pPr>
              <w:spacing w:before="280" w:line="240" w:lineRule="auto"/>
              <w:jc w:val="left"/>
              <w:rPr>
                <w:highlight w:val="yellow"/>
              </w:rPr>
            </w:pPr>
            <w:r>
              <w:rPr>
                <w:b w:val="0"/>
                <w:color w:val="002060"/>
              </w:rPr>
              <w:t>30 minutes</w:t>
            </w:r>
          </w:p>
        </w:tc>
        <w:tc>
          <w:tcPr>
            <w:tcW w:w="6469" w:type="dxa"/>
            <w:tcMar>
              <w:top w:w="284" w:type="dxa"/>
              <w:left w:w="284" w:type="dxa"/>
              <w:bottom w:w="284" w:type="dxa"/>
              <w:right w:w="284" w:type="dxa"/>
            </w:tcMar>
          </w:tcPr>
          <w:p w14:paraId="30AD3598" w14:textId="77777777" w:rsidR="00A636B3" w:rsidRDefault="0000000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Le </w:t>
            </w:r>
            <w:proofErr w:type="spellStart"/>
            <w:r>
              <w:t>formateur</w:t>
            </w:r>
            <w:proofErr w:type="spellEnd"/>
            <w:r>
              <w:t xml:space="preserve"> </w:t>
            </w:r>
            <w:proofErr w:type="spellStart"/>
            <w:r>
              <w:t>abordera</w:t>
            </w:r>
            <w:proofErr w:type="spellEnd"/>
            <w:r>
              <w:t xml:space="preserve"> les applications </w:t>
            </w:r>
            <w:proofErr w:type="spellStart"/>
            <w:r>
              <w:t>disponibles</w:t>
            </w:r>
            <w:proofErr w:type="spellEnd"/>
            <w:r>
              <w:t xml:space="preserve"> </w:t>
            </w:r>
            <w:proofErr w:type="spellStart"/>
            <w:r>
              <w:t>aujourd'hui</w:t>
            </w:r>
            <w:proofErr w:type="spellEnd"/>
            <w:r>
              <w:t xml:space="preserve"> pour </w:t>
            </w:r>
            <w:proofErr w:type="spellStart"/>
            <w:r>
              <w:t>cibler</w:t>
            </w:r>
            <w:proofErr w:type="spellEnd"/>
            <w:r>
              <w:t xml:space="preserve"> les </w:t>
            </w:r>
            <w:proofErr w:type="spellStart"/>
            <w:r>
              <w:t>domaines</w:t>
            </w:r>
            <w:proofErr w:type="spellEnd"/>
            <w:r>
              <w:t xml:space="preserve"> </w:t>
            </w:r>
            <w:proofErr w:type="spellStart"/>
            <w:r>
              <w:t>clés</w:t>
            </w:r>
            <w:proofErr w:type="spellEnd"/>
            <w:r>
              <w:t xml:space="preserve"> du </w:t>
            </w:r>
            <w:proofErr w:type="spellStart"/>
            <w:r>
              <w:t>vieillissement</w:t>
            </w:r>
            <w:proofErr w:type="spellEnd"/>
            <w:r>
              <w:t xml:space="preserve"> </w:t>
            </w:r>
            <w:proofErr w:type="spellStart"/>
            <w:r>
              <w:t>en</w:t>
            </w:r>
            <w:proofErr w:type="spellEnd"/>
            <w:r>
              <w:t xml:space="preserve"> bonne santé et des AVQ et </w:t>
            </w:r>
            <w:proofErr w:type="spellStart"/>
            <w:r>
              <w:t>soulignera</w:t>
            </w:r>
            <w:proofErr w:type="spellEnd"/>
            <w:r>
              <w:t xml:space="preserve"> </w:t>
            </w:r>
            <w:proofErr w:type="spellStart"/>
            <w:r>
              <w:t>qu'elles</w:t>
            </w:r>
            <w:proofErr w:type="spellEnd"/>
            <w:r>
              <w:t xml:space="preserve"> </w:t>
            </w:r>
            <w:proofErr w:type="spellStart"/>
            <w:r>
              <w:t>peuvent</w:t>
            </w:r>
            <w:proofErr w:type="spellEnd"/>
            <w:r>
              <w:t xml:space="preserve"> </w:t>
            </w:r>
            <w:proofErr w:type="spellStart"/>
            <w:r>
              <w:t>être</w:t>
            </w:r>
            <w:proofErr w:type="spellEnd"/>
            <w:r>
              <w:t xml:space="preserve"> </w:t>
            </w:r>
            <w:proofErr w:type="spellStart"/>
            <w:r>
              <w:t>utilisées</w:t>
            </w:r>
            <w:proofErr w:type="spellEnd"/>
            <w:r>
              <w:t xml:space="preserve"> pour </w:t>
            </w:r>
            <w:proofErr w:type="spellStart"/>
            <w:r>
              <w:t>une</w:t>
            </w:r>
            <w:proofErr w:type="spellEnd"/>
            <w:r>
              <w:t xml:space="preserve"> </w:t>
            </w:r>
            <w:proofErr w:type="spellStart"/>
            <w:r>
              <w:t>variété</w:t>
            </w:r>
            <w:proofErr w:type="spellEnd"/>
            <w:r>
              <w:t xml:space="preserve"> </w:t>
            </w:r>
            <w:proofErr w:type="spellStart"/>
            <w:r>
              <w:t>d'objectifs</w:t>
            </w:r>
            <w:proofErr w:type="spellEnd"/>
            <w:r>
              <w:t xml:space="preserve"> </w:t>
            </w:r>
            <w:proofErr w:type="spellStart"/>
            <w:r>
              <w:t>différents</w:t>
            </w:r>
            <w:proofErr w:type="spellEnd"/>
            <w:r>
              <w:t xml:space="preserve">.  </w:t>
            </w:r>
          </w:p>
          <w:p w14:paraId="7FEDE666" w14:textId="77777777" w:rsidR="00A636B3" w:rsidRDefault="0000000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Plus </w:t>
            </w:r>
            <w:proofErr w:type="spellStart"/>
            <w:r>
              <w:t>précisément</w:t>
            </w:r>
            <w:proofErr w:type="spellEnd"/>
            <w:r>
              <w:t xml:space="preserve">, les participants </w:t>
            </w:r>
            <w:proofErr w:type="spellStart"/>
            <w:r>
              <w:t>seront</w:t>
            </w:r>
            <w:proofErr w:type="spellEnd"/>
            <w:r>
              <w:t xml:space="preserve"> </w:t>
            </w:r>
            <w:proofErr w:type="spellStart"/>
            <w:r>
              <w:t>initiés</w:t>
            </w:r>
            <w:proofErr w:type="spellEnd"/>
            <w:r>
              <w:t xml:space="preserve"> aux </w:t>
            </w:r>
            <w:proofErr w:type="spellStart"/>
            <w:r>
              <w:t>caractéristiques</w:t>
            </w:r>
            <w:proofErr w:type="spellEnd"/>
            <w:r>
              <w:t xml:space="preserve"> les plus </w:t>
            </w:r>
            <w:proofErr w:type="spellStart"/>
            <w:proofErr w:type="gramStart"/>
            <w:r>
              <w:t>courantes</w:t>
            </w:r>
            <w:proofErr w:type="spellEnd"/>
            <w:r>
              <w:t xml:space="preserve"> :</w:t>
            </w:r>
            <w:proofErr w:type="gramEnd"/>
          </w:p>
          <w:p w14:paraId="64ACE39E" w14:textId="77777777" w:rsidR="00A636B3" w:rsidRDefault="00000000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Autocontrôle</w:t>
            </w:r>
            <w:proofErr w:type="spellEnd"/>
            <w:r>
              <w:t>/</w:t>
            </w:r>
            <w:proofErr w:type="spellStart"/>
            <w:r>
              <w:t>suivi</w:t>
            </w:r>
            <w:proofErr w:type="spellEnd"/>
            <w:r>
              <w:t xml:space="preserve"> </w:t>
            </w:r>
          </w:p>
          <w:p w14:paraId="57A51B4F" w14:textId="77777777" w:rsidR="00A636B3" w:rsidRDefault="00000000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Fixation des </w:t>
            </w:r>
            <w:proofErr w:type="spellStart"/>
            <w:r>
              <w:t>objectifs</w:t>
            </w:r>
            <w:proofErr w:type="spellEnd"/>
          </w:p>
          <w:p w14:paraId="741589A7" w14:textId="77777777" w:rsidR="00A636B3" w:rsidRDefault="00000000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Signaux</w:t>
            </w:r>
            <w:proofErr w:type="spellEnd"/>
            <w:r>
              <w:t xml:space="preserve"> </w:t>
            </w:r>
            <w:proofErr w:type="spellStart"/>
            <w:r>
              <w:t>ou</w:t>
            </w:r>
            <w:proofErr w:type="spellEnd"/>
            <w:r>
              <w:t xml:space="preserve"> notifications push</w:t>
            </w:r>
          </w:p>
          <w:p w14:paraId="794EB158" w14:textId="77777777" w:rsidR="00A636B3" w:rsidRDefault="00000000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Récompenses</w:t>
            </w:r>
            <w:proofErr w:type="spellEnd"/>
            <w:r>
              <w:t xml:space="preserve"> </w:t>
            </w:r>
            <w:proofErr w:type="spellStart"/>
            <w:r>
              <w:t>liées</w:t>
            </w:r>
            <w:proofErr w:type="spellEnd"/>
            <w:r>
              <w:t xml:space="preserve"> au </w:t>
            </w:r>
            <w:proofErr w:type="spellStart"/>
            <w:r>
              <w:t>soutien</w:t>
            </w:r>
            <w:proofErr w:type="spellEnd"/>
            <w:r>
              <w:t xml:space="preserve"> social</w:t>
            </w:r>
          </w:p>
          <w:p w14:paraId="5AF6698A" w14:textId="77777777" w:rsidR="00A636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proofErr w:type="gramStart"/>
            <w:r>
              <w:t>Activité</w:t>
            </w:r>
            <w:proofErr w:type="spellEnd"/>
            <w:r>
              <w:t xml:space="preserve"> :</w:t>
            </w:r>
            <w:proofErr w:type="gramEnd"/>
            <w:r>
              <w:t xml:space="preserve"> Le </w:t>
            </w:r>
            <w:proofErr w:type="spellStart"/>
            <w:r>
              <w:t>formateur</w:t>
            </w:r>
            <w:proofErr w:type="spellEnd"/>
            <w:r>
              <w:t xml:space="preserve"> </w:t>
            </w:r>
            <w:proofErr w:type="spellStart"/>
            <w:r>
              <w:t>demandera</w:t>
            </w:r>
            <w:proofErr w:type="spellEnd"/>
            <w:r>
              <w:t xml:space="preserve"> aux participants </w:t>
            </w:r>
            <w:proofErr w:type="spellStart"/>
            <w:r>
              <w:t>d'indiquer</w:t>
            </w:r>
            <w:proofErr w:type="spellEnd"/>
            <w:r>
              <w:t xml:space="preserve"> </w:t>
            </w:r>
            <w:proofErr w:type="spellStart"/>
            <w:r>
              <w:t>s'ils</w:t>
            </w:r>
            <w:proofErr w:type="spellEnd"/>
            <w:r>
              <w:t xml:space="preserve"> </w:t>
            </w:r>
            <w:proofErr w:type="spellStart"/>
            <w:r>
              <w:t>ont</w:t>
            </w:r>
            <w:proofErr w:type="spellEnd"/>
            <w:r>
              <w:t xml:space="preserve"> déjà </w:t>
            </w:r>
            <w:proofErr w:type="spellStart"/>
            <w:r>
              <w:t>eu</w:t>
            </w:r>
            <w:proofErr w:type="spellEnd"/>
            <w:r>
              <w:t xml:space="preserve"> </w:t>
            </w:r>
            <w:proofErr w:type="spellStart"/>
            <w:r>
              <w:t>l'occasion</w:t>
            </w:r>
            <w:proofErr w:type="spellEnd"/>
            <w:r>
              <w:t xml:space="preserve"> </w:t>
            </w:r>
            <w:proofErr w:type="spellStart"/>
            <w:r>
              <w:t>d'utiliser</w:t>
            </w:r>
            <w:proofErr w:type="spellEnd"/>
            <w:r>
              <w:t xml:space="preserve"> des applications de santé et de quelle manière </w:t>
            </w:r>
            <w:proofErr w:type="spellStart"/>
            <w:r>
              <w:t>elles</w:t>
            </w:r>
            <w:proofErr w:type="spellEnd"/>
            <w:r>
              <w:t xml:space="preserve"> les </w:t>
            </w:r>
            <w:proofErr w:type="spellStart"/>
            <w:r>
              <w:t>ont</w:t>
            </w:r>
            <w:proofErr w:type="spellEnd"/>
            <w:r>
              <w:t xml:space="preserve"> </w:t>
            </w:r>
            <w:proofErr w:type="spellStart"/>
            <w:r>
              <w:t>aidés</w:t>
            </w:r>
            <w:proofErr w:type="spellEnd"/>
            <w:r>
              <w:t xml:space="preserve"> </w:t>
            </w:r>
            <w:proofErr w:type="spellStart"/>
            <w:r>
              <w:t>ou</w:t>
            </w:r>
            <w:proofErr w:type="spellEnd"/>
            <w:r>
              <w:t xml:space="preserve"> non. Les </w:t>
            </w:r>
            <w:proofErr w:type="spellStart"/>
            <w:r>
              <w:t>résultats</w:t>
            </w:r>
            <w:proofErr w:type="spellEnd"/>
            <w:r>
              <w:t xml:space="preserve"> </w:t>
            </w:r>
            <w:proofErr w:type="spellStart"/>
            <w:r>
              <w:t>sont</w:t>
            </w:r>
            <w:proofErr w:type="spellEnd"/>
            <w:r>
              <w:t xml:space="preserve"> </w:t>
            </w:r>
            <w:proofErr w:type="spellStart"/>
            <w:r>
              <w:t>destinés</w:t>
            </w:r>
            <w:proofErr w:type="spellEnd"/>
            <w:r>
              <w:t xml:space="preserve"> à </w:t>
            </w:r>
            <w:proofErr w:type="spellStart"/>
            <w:r>
              <w:t>être</w:t>
            </w:r>
            <w:proofErr w:type="spellEnd"/>
            <w:r>
              <w:t xml:space="preserve"> </w:t>
            </w:r>
            <w:proofErr w:type="spellStart"/>
            <w:r>
              <w:t>discutés</w:t>
            </w:r>
            <w:proofErr w:type="spellEnd"/>
            <w:r>
              <w:t xml:space="preserve"> avec le </w:t>
            </w:r>
            <w:proofErr w:type="spellStart"/>
            <w:r>
              <w:t>groupe</w:t>
            </w:r>
            <w:proofErr w:type="spellEnd"/>
            <w:r>
              <w:t xml:space="preserve">. </w:t>
            </w:r>
          </w:p>
        </w:tc>
      </w:tr>
      <w:tr w:rsidR="00A636B3" w14:paraId="4D80F6AF" w14:textId="77777777" w:rsidTr="00A636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shd w:val="clear" w:color="auto" w:fill="DEEBF6"/>
            <w:tcMar>
              <w:top w:w="284" w:type="dxa"/>
              <w:left w:w="284" w:type="dxa"/>
              <w:bottom w:w="284" w:type="dxa"/>
              <w:right w:w="284" w:type="dxa"/>
            </w:tcMar>
          </w:tcPr>
          <w:p w14:paraId="1F8CD0F1" w14:textId="77777777" w:rsidR="00A636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0" w:line="240" w:lineRule="auto"/>
              <w:jc w:val="left"/>
              <w:rPr>
                <w:color w:val="002060"/>
              </w:rPr>
            </w:pPr>
            <w:r>
              <w:rPr>
                <w:color w:val="002060"/>
              </w:rPr>
              <w:t xml:space="preserve">9.1.4. </w:t>
            </w:r>
          </w:p>
          <w:p w14:paraId="78386239" w14:textId="77777777" w:rsidR="00A636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0" w:after="280" w:line="240" w:lineRule="auto"/>
              <w:jc w:val="left"/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Scénario</w:t>
            </w:r>
            <w:proofErr w:type="spellEnd"/>
            <w:r>
              <w:rPr>
                <w:color w:val="002060"/>
              </w:rPr>
              <w:t xml:space="preserve"> </w:t>
            </w:r>
            <w:proofErr w:type="spellStart"/>
            <w:r>
              <w:rPr>
                <w:color w:val="002060"/>
              </w:rPr>
              <w:t>d'intégration</w:t>
            </w:r>
            <w:proofErr w:type="spellEnd"/>
            <w:r>
              <w:rPr>
                <w:color w:val="002060"/>
              </w:rPr>
              <w:t xml:space="preserve"> </w:t>
            </w:r>
            <w:proofErr w:type="spellStart"/>
            <w:r>
              <w:rPr>
                <w:color w:val="002060"/>
              </w:rPr>
              <w:t>en</w:t>
            </w:r>
            <w:proofErr w:type="spellEnd"/>
            <w:r>
              <w:rPr>
                <w:color w:val="002060"/>
              </w:rPr>
              <w:t xml:space="preserve"> situation </w:t>
            </w:r>
            <w:proofErr w:type="spellStart"/>
            <w:r>
              <w:rPr>
                <w:color w:val="002060"/>
              </w:rPr>
              <w:t>réelle</w:t>
            </w:r>
            <w:proofErr w:type="spellEnd"/>
            <w:r>
              <w:rPr>
                <w:color w:val="002060"/>
              </w:rPr>
              <w:t xml:space="preserve"> </w:t>
            </w:r>
          </w:p>
          <w:p w14:paraId="261D1926" w14:textId="77777777" w:rsidR="00A636B3" w:rsidRDefault="00000000">
            <w:pPr>
              <w:spacing w:before="280" w:line="240" w:lineRule="auto"/>
              <w:jc w:val="left"/>
              <w:rPr>
                <w:highlight w:val="yellow"/>
              </w:rPr>
            </w:pPr>
            <w:r>
              <w:rPr>
                <w:b w:val="0"/>
                <w:color w:val="002060"/>
              </w:rPr>
              <w:t>20 minutes</w:t>
            </w:r>
          </w:p>
        </w:tc>
        <w:tc>
          <w:tcPr>
            <w:tcW w:w="6469" w:type="dxa"/>
            <w:tcMar>
              <w:top w:w="284" w:type="dxa"/>
              <w:left w:w="284" w:type="dxa"/>
              <w:bottom w:w="284" w:type="dxa"/>
              <w:right w:w="284" w:type="dxa"/>
            </w:tcMar>
          </w:tcPr>
          <w:p w14:paraId="455A84C5" w14:textId="77777777" w:rsidR="00A636B3" w:rsidRDefault="0000000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Le </w:t>
            </w:r>
            <w:proofErr w:type="spellStart"/>
            <w:r>
              <w:t>formateur</w:t>
            </w:r>
            <w:proofErr w:type="spellEnd"/>
            <w:r>
              <w:t xml:space="preserve"> </w:t>
            </w:r>
            <w:proofErr w:type="spellStart"/>
            <w:r>
              <w:t>racontera</w:t>
            </w:r>
            <w:proofErr w:type="spellEnd"/>
            <w:r>
              <w:t xml:space="preserve"> </w:t>
            </w:r>
            <w:proofErr w:type="spellStart"/>
            <w:r>
              <w:t>une</w:t>
            </w:r>
            <w:proofErr w:type="spellEnd"/>
            <w:r>
              <w:t xml:space="preserve"> </w:t>
            </w:r>
            <w:proofErr w:type="spellStart"/>
            <w:r>
              <w:t>histoire</w:t>
            </w:r>
            <w:proofErr w:type="spellEnd"/>
            <w:r>
              <w:t xml:space="preserve"> pour </w:t>
            </w:r>
            <w:proofErr w:type="spellStart"/>
            <w:r>
              <w:t>expliquer</w:t>
            </w:r>
            <w:proofErr w:type="spellEnd"/>
            <w:r>
              <w:t xml:space="preserve"> un </w:t>
            </w:r>
            <w:proofErr w:type="spellStart"/>
            <w:r>
              <w:t>scénario</w:t>
            </w:r>
            <w:proofErr w:type="spellEnd"/>
            <w:r>
              <w:t xml:space="preserve"> </w:t>
            </w:r>
            <w:proofErr w:type="spellStart"/>
            <w:r>
              <w:t>réel</w:t>
            </w:r>
            <w:proofErr w:type="spellEnd"/>
            <w:r>
              <w:t xml:space="preserve"> </w:t>
            </w:r>
            <w:proofErr w:type="spellStart"/>
            <w:r>
              <w:t>d'applications</w:t>
            </w:r>
            <w:proofErr w:type="spellEnd"/>
            <w:r>
              <w:t xml:space="preserve"> de santé </w:t>
            </w:r>
            <w:proofErr w:type="gramStart"/>
            <w:r>
              <w:t>pour</w:t>
            </w:r>
            <w:proofErr w:type="gramEnd"/>
            <w:r>
              <w:t xml:space="preserve"> un </w:t>
            </w:r>
            <w:proofErr w:type="spellStart"/>
            <w:r>
              <w:t>vieillissement</w:t>
            </w:r>
            <w:proofErr w:type="spellEnd"/>
            <w:r>
              <w:t xml:space="preserve"> </w:t>
            </w:r>
            <w:proofErr w:type="spellStart"/>
            <w:r>
              <w:t>en</w:t>
            </w:r>
            <w:proofErr w:type="spellEnd"/>
            <w:r>
              <w:t xml:space="preserve"> bonne santé.  </w:t>
            </w:r>
          </w:p>
          <w:p w14:paraId="3CA45BB9" w14:textId="77777777" w:rsidR="00A636B3" w:rsidRDefault="0000000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Plus </w:t>
            </w:r>
            <w:proofErr w:type="spellStart"/>
            <w:r>
              <w:t>précisément</w:t>
            </w:r>
            <w:proofErr w:type="spellEnd"/>
            <w:r>
              <w:t xml:space="preserve">, les participants </w:t>
            </w:r>
            <w:proofErr w:type="spellStart"/>
            <w:r>
              <w:t>apprendront</w:t>
            </w:r>
            <w:proofErr w:type="spellEnd"/>
            <w:r>
              <w:t xml:space="preserve"> </w:t>
            </w:r>
            <w:proofErr w:type="spellStart"/>
            <w:r>
              <w:t>ce</w:t>
            </w:r>
            <w:proofErr w:type="spellEnd"/>
            <w:r>
              <w:t xml:space="preserve"> qui </w:t>
            </w:r>
            <w:proofErr w:type="gramStart"/>
            <w:r>
              <w:t>suit :</w:t>
            </w:r>
            <w:proofErr w:type="gramEnd"/>
          </w:p>
          <w:p w14:paraId="085FA01A" w14:textId="77777777" w:rsidR="00A636B3" w:rsidRDefault="00000000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Identification/</w:t>
            </w:r>
            <w:proofErr w:type="spellStart"/>
            <w:r>
              <w:t>expérience</w:t>
            </w:r>
            <w:proofErr w:type="spellEnd"/>
            <w:r>
              <w:t xml:space="preserve"> d'un </w:t>
            </w:r>
            <w:proofErr w:type="spellStart"/>
            <w:r>
              <w:t>problème</w:t>
            </w:r>
            <w:proofErr w:type="spellEnd"/>
            <w:r>
              <w:t xml:space="preserve"> dans les AVQ</w:t>
            </w:r>
          </w:p>
          <w:p w14:paraId="578DBB64" w14:textId="77777777" w:rsidR="00A636B3" w:rsidRDefault="00000000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Identifier </w:t>
            </w:r>
            <w:proofErr w:type="spellStart"/>
            <w:r>
              <w:t>une</w:t>
            </w:r>
            <w:proofErr w:type="spellEnd"/>
            <w:r>
              <w:t xml:space="preserve"> application pour y </w:t>
            </w:r>
            <w:proofErr w:type="spellStart"/>
            <w:r>
              <w:t>remédier</w:t>
            </w:r>
            <w:proofErr w:type="spellEnd"/>
            <w:r>
              <w:t xml:space="preserve"> </w:t>
            </w:r>
          </w:p>
          <w:p w14:paraId="735AE323" w14:textId="77777777" w:rsidR="00A636B3" w:rsidRDefault="00000000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Identifier les </w:t>
            </w:r>
            <w:proofErr w:type="spellStart"/>
            <w:r>
              <w:t>mesures</w:t>
            </w:r>
            <w:proofErr w:type="spellEnd"/>
            <w:r>
              <w:t xml:space="preserve"> de </w:t>
            </w:r>
            <w:proofErr w:type="spellStart"/>
            <w:r>
              <w:t>soutien</w:t>
            </w:r>
            <w:proofErr w:type="spellEnd"/>
            <w:r>
              <w:t xml:space="preserve"> à </w:t>
            </w:r>
            <w:proofErr w:type="spellStart"/>
            <w:r>
              <w:t>l'utilisation</w:t>
            </w:r>
            <w:proofErr w:type="spellEnd"/>
          </w:p>
          <w:p w14:paraId="00C8A091" w14:textId="77777777" w:rsidR="00A636B3" w:rsidRDefault="00000000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Avantages</w:t>
            </w:r>
            <w:proofErr w:type="spellEnd"/>
            <w:r>
              <w:t xml:space="preserve"> </w:t>
            </w:r>
            <w:proofErr w:type="spellStart"/>
            <w:r>
              <w:t>perçus</w:t>
            </w:r>
            <w:proofErr w:type="spellEnd"/>
            <w:r>
              <w:t xml:space="preserve"> </w:t>
            </w:r>
            <w:proofErr w:type="spellStart"/>
            <w:r>
              <w:t>d'une</w:t>
            </w:r>
            <w:proofErr w:type="spellEnd"/>
            <w:r>
              <w:t xml:space="preserve"> application pour un </w:t>
            </w:r>
            <w:proofErr w:type="spellStart"/>
            <w:r>
              <w:t>vieillissement</w:t>
            </w:r>
            <w:proofErr w:type="spellEnd"/>
            <w:r>
              <w:t xml:space="preserve"> </w:t>
            </w:r>
            <w:proofErr w:type="spellStart"/>
            <w:r>
              <w:t>en</w:t>
            </w:r>
            <w:proofErr w:type="spellEnd"/>
            <w:r>
              <w:t xml:space="preserve"> bonne santé</w:t>
            </w:r>
          </w:p>
          <w:p w14:paraId="2BC48F0D" w14:textId="77777777" w:rsidR="00A636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Activité</w:t>
            </w:r>
            <w:proofErr w:type="spellEnd"/>
            <w:r>
              <w:t xml:space="preserve"> </w:t>
            </w:r>
            <w:proofErr w:type="gramStart"/>
            <w:r>
              <w:t>3 :</w:t>
            </w:r>
            <w:proofErr w:type="gramEnd"/>
            <w:r>
              <w:t xml:space="preserve"> Les participants </w:t>
            </w:r>
            <w:proofErr w:type="spellStart"/>
            <w:r>
              <w:t>seront</w:t>
            </w:r>
            <w:proofErr w:type="spellEnd"/>
            <w:r>
              <w:t xml:space="preserve"> ensuite </w:t>
            </w:r>
            <w:proofErr w:type="spellStart"/>
            <w:r>
              <w:t>divisés</w:t>
            </w:r>
            <w:proofErr w:type="spellEnd"/>
            <w:r>
              <w:t xml:space="preserve"> </w:t>
            </w:r>
            <w:proofErr w:type="spellStart"/>
            <w:r>
              <w:t>en</w:t>
            </w:r>
            <w:proofErr w:type="spellEnd"/>
            <w:r>
              <w:t xml:space="preserve"> petits </w:t>
            </w:r>
            <w:proofErr w:type="spellStart"/>
            <w:r>
              <w:t>groupes</w:t>
            </w:r>
            <w:proofErr w:type="spellEnd"/>
            <w:r>
              <w:t xml:space="preserve"> et </w:t>
            </w:r>
            <w:proofErr w:type="spellStart"/>
            <w:r>
              <w:t>seront</w:t>
            </w:r>
            <w:proofErr w:type="spellEnd"/>
            <w:r>
              <w:t xml:space="preserve"> </w:t>
            </w:r>
            <w:proofErr w:type="spellStart"/>
            <w:r>
              <w:t>invités</w:t>
            </w:r>
            <w:proofErr w:type="spellEnd"/>
            <w:r>
              <w:t xml:space="preserve"> à identifier les </w:t>
            </w:r>
            <w:proofErr w:type="spellStart"/>
            <w:r>
              <w:t>domaines</w:t>
            </w:r>
            <w:proofErr w:type="spellEnd"/>
            <w:r>
              <w:t xml:space="preserve"> du </w:t>
            </w:r>
            <w:proofErr w:type="spellStart"/>
            <w:r>
              <w:t>vieillissement</w:t>
            </w:r>
            <w:proofErr w:type="spellEnd"/>
            <w:r>
              <w:t xml:space="preserve"> </w:t>
            </w:r>
            <w:proofErr w:type="spellStart"/>
            <w:r>
              <w:t>en</w:t>
            </w:r>
            <w:proofErr w:type="spellEnd"/>
            <w:r>
              <w:t xml:space="preserve"> bonne santé dans </w:t>
            </w:r>
            <w:proofErr w:type="spellStart"/>
            <w:r>
              <w:t>leur</w:t>
            </w:r>
            <w:proofErr w:type="spellEnd"/>
            <w:r>
              <w:t xml:space="preserve"> propre vie </w:t>
            </w:r>
            <w:proofErr w:type="spellStart"/>
            <w:r>
              <w:t>ou</w:t>
            </w:r>
            <w:proofErr w:type="spellEnd"/>
            <w:r>
              <w:t xml:space="preserve"> dans la vie de </w:t>
            </w:r>
            <w:proofErr w:type="spellStart"/>
            <w:r>
              <w:t>leurs</w:t>
            </w:r>
            <w:proofErr w:type="spellEnd"/>
            <w:r>
              <w:t xml:space="preserve"> </w:t>
            </w:r>
            <w:proofErr w:type="spellStart"/>
            <w:r>
              <w:t>proches</w:t>
            </w:r>
            <w:proofErr w:type="spellEnd"/>
            <w:r>
              <w:t xml:space="preserve"> qui </w:t>
            </w:r>
            <w:proofErr w:type="spellStart"/>
            <w:r>
              <w:t>pourraient</w:t>
            </w:r>
            <w:proofErr w:type="spellEnd"/>
            <w:r>
              <w:t xml:space="preserve"> </w:t>
            </w:r>
            <w:proofErr w:type="spellStart"/>
            <w:r>
              <w:t>bénéficier</w:t>
            </w:r>
            <w:proofErr w:type="spellEnd"/>
            <w:r>
              <w:t xml:space="preserve"> des applications de santé, sur la base de </w:t>
            </w:r>
            <w:proofErr w:type="spellStart"/>
            <w:r>
              <w:t>l'apport</w:t>
            </w:r>
            <w:proofErr w:type="spellEnd"/>
            <w:r>
              <w:t xml:space="preserve"> </w:t>
            </w:r>
            <w:proofErr w:type="spellStart"/>
            <w:r>
              <w:t>théorique</w:t>
            </w:r>
            <w:proofErr w:type="spellEnd"/>
            <w:r>
              <w:t xml:space="preserve"> </w:t>
            </w:r>
            <w:proofErr w:type="spellStart"/>
            <w:r>
              <w:t>susmentionné</w:t>
            </w:r>
            <w:proofErr w:type="spellEnd"/>
            <w:r>
              <w:t xml:space="preserve">. Les conclusions </w:t>
            </w:r>
            <w:proofErr w:type="spellStart"/>
            <w:r>
              <w:t>seront</w:t>
            </w:r>
            <w:proofErr w:type="spellEnd"/>
            <w:r>
              <w:t xml:space="preserve"> </w:t>
            </w:r>
            <w:proofErr w:type="spellStart"/>
            <w:r>
              <w:t>partagées</w:t>
            </w:r>
            <w:proofErr w:type="spellEnd"/>
            <w:r>
              <w:t xml:space="preserve"> avec le </w:t>
            </w:r>
            <w:proofErr w:type="spellStart"/>
            <w:r>
              <w:t>groupe</w:t>
            </w:r>
            <w:proofErr w:type="spellEnd"/>
            <w:r>
              <w:t xml:space="preserve"> et les </w:t>
            </w:r>
            <w:proofErr w:type="spellStart"/>
            <w:r>
              <w:t>avantages</w:t>
            </w:r>
            <w:proofErr w:type="spellEnd"/>
            <w:r>
              <w:t xml:space="preserve"> </w:t>
            </w:r>
            <w:proofErr w:type="spellStart"/>
            <w:r>
              <w:t>attendus</w:t>
            </w:r>
            <w:proofErr w:type="spellEnd"/>
            <w:r>
              <w:t xml:space="preserve"> </w:t>
            </w:r>
            <w:proofErr w:type="spellStart"/>
            <w:r>
              <w:t>seront</w:t>
            </w:r>
            <w:proofErr w:type="spellEnd"/>
            <w:r>
              <w:t xml:space="preserve"> </w:t>
            </w:r>
            <w:proofErr w:type="spellStart"/>
            <w:r>
              <w:t>notés</w:t>
            </w:r>
            <w:proofErr w:type="spellEnd"/>
            <w:r>
              <w:t xml:space="preserve"> </w:t>
            </w:r>
            <w:proofErr w:type="spellStart"/>
            <w:r>
              <w:t>individuellement</w:t>
            </w:r>
            <w:proofErr w:type="spellEnd"/>
            <w:r>
              <w:t xml:space="preserve">. Cette </w:t>
            </w:r>
            <w:proofErr w:type="spellStart"/>
            <w:r>
              <w:t>réflexion</w:t>
            </w:r>
            <w:proofErr w:type="spellEnd"/>
            <w:r>
              <w:t xml:space="preserve"> sur les </w:t>
            </w:r>
            <w:proofErr w:type="spellStart"/>
            <w:r>
              <w:t>avantages</w:t>
            </w:r>
            <w:proofErr w:type="spellEnd"/>
            <w:r>
              <w:t xml:space="preserve"> </w:t>
            </w:r>
            <w:proofErr w:type="spellStart"/>
            <w:r>
              <w:t>potentiels</w:t>
            </w:r>
            <w:proofErr w:type="spellEnd"/>
            <w:r>
              <w:t xml:space="preserve">, dans la vie </w:t>
            </w:r>
            <w:proofErr w:type="spellStart"/>
            <w:r>
              <w:t>réelle</w:t>
            </w:r>
            <w:proofErr w:type="spellEnd"/>
            <w:r>
              <w:t xml:space="preserve">, des applications de santé </w:t>
            </w:r>
            <w:proofErr w:type="gramStart"/>
            <w:r>
              <w:t>pour</w:t>
            </w:r>
            <w:proofErr w:type="gramEnd"/>
            <w:r>
              <w:t xml:space="preserve"> un </w:t>
            </w:r>
            <w:proofErr w:type="spellStart"/>
            <w:r>
              <w:t>vieillissement</w:t>
            </w:r>
            <w:proofErr w:type="spellEnd"/>
            <w:r>
              <w:t xml:space="preserve"> </w:t>
            </w:r>
            <w:proofErr w:type="spellStart"/>
            <w:r>
              <w:t>en</w:t>
            </w:r>
            <w:proofErr w:type="spellEnd"/>
            <w:r>
              <w:t xml:space="preserve"> bonne santé </w:t>
            </w:r>
            <w:proofErr w:type="spellStart"/>
            <w:r>
              <w:t>préparera</w:t>
            </w:r>
            <w:proofErr w:type="spellEnd"/>
            <w:r>
              <w:t xml:space="preserve"> </w:t>
            </w:r>
            <w:proofErr w:type="spellStart"/>
            <w:r>
              <w:t>l'étape</w:t>
            </w:r>
            <w:proofErr w:type="spellEnd"/>
            <w:r>
              <w:t xml:space="preserve"> </w:t>
            </w:r>
            <w:proofErr w:type="spellStart"/>
            <w:r>
              <w:t>suivante</w:t>
            </w:r>
            <w:proofErr w:type="spellEnd"/>
            <w:r>
              <w:t xml:space="preserve">, à savoir la </w:t>
            </w:r>
            <w:proofErr w:type="spellStart"/>
            <w:r>
              <w:t>sélection</w:t>
            </w:r>
            <w:proofErr w:type="spellEnd"/>
            <w:r>
              <w:t xml:space="preserve"> des applications pour la formation </w:t>
            </w:r>
            <w:proofErr w:type="spellStart"/>
            <w:r>
              <w:lastRenderedPageBreak/>
              <w:t>expérimentale</w:t>
            </w:r>
            <w:proofErr w:type="spellEnd"/>
            <w:r>
              <w:t xml:space="preserve">. Si les participants </w:t>
            </w:r>
            <w:proofErr w:type="spellStart"/>
            <w:r>
              <w:t>ont</w:t>
            </w:r>
            <w:proofErr w:type="spellEnd"/>
            <w:r>
              <w:t xml:space="preserve"> un </w:t>
            </w:r>
            <w:proofErr w:type="spellStart"/>
            <w:r>
              <w:t>besoin</w:t>
            </w:r>
            <w:proofErr w:type="spellEnd"/>
            <w:r>
              <w:t xml:space="preserve"> </w:t>
            </w:r>
            <w:proofErr w:type="spellStart"/>
            <w:r>
              <w:t>commun</w:t>
            </w:r>
            <w:proofErr w:type="spellEnd"/>
            <w:r>
              <w:t xml:space="preserve"> dans un </w:t>
            </w:r>
            <w:proofErr w:type="spellStart"/>
            <w:r>
              <w:t>domaine</w:t>
            </w:r>
            <w:proofErr w:type="spellEnd"/>
            <w:r>
              <w:t xml:space="preserve"> du </w:t>
            </w:r>
            <w:proofErr w:type="spellStart"/>
            <w:r>
              <w:t>vieillissement</w:t>
            </w:r>
            <w:proofErr w:type="spellEnd"/>
            <w:r>
              <w:t xml:space="preserve"> </w:t>
            </w:r>
            <w:proofErr w:type="spellStart"/>
            <w:r>
              <w:t>en</w:t>
            </w:r>
            <w:proofErr w:type="spellEnd"/>
            <w:r>
              <w:t xml:space="preserve"> bonne santé, </w:t>
            </w:r>
            <w:proofErr w:type="spellStart"/>
            <w:r>
              <w:t>l'ensemble</w:t>
            </w:r>
            <w:proofErr w:type="spellEnd"/>
            <w:r>
              <w:t xml:space="preserve"> du </w:t>
            </w:r>
            <w:proofErr w:type="spellStart"/>
            <w:r>
              <w:t>groupe</w:t>
            </w:r>
            <w:proofErr w:type="spellEnd"/>
            <w:r>
              <w:t xml:space="preserve"> </w:t>
            </w:r>
            <w:proofErr w:type="spellStart"/>
            <w:r>
              <w:t>peut</w:t>
            </w:r>
            <w:proofErr w:type="spellEnd"/>
            <w:r>
              <w:t xml:space="preserve"> se </w:t>
            </w:r>
            <w:proofErr w:type="spellStart"/>
            <w:r>
              <w:t>concentrer</w:t>
            </w:r>
            <w:proofErr w:type="spellEnd"/>
            <w:r>
              <w:t xml:space="preserve"> sur </w:t>
            </w:r>
            <w:proofErr w:type="spellStart"/>
            <w:r>
              <w:t>ce</w:t>
            </w:r>
            <w:proofErr w:type="spellEnd"/>
            <w:r>
              <w:t xml:space="preserve"> </w:t>
            </w:r>
            <w:proofErr w:type="spellStart"/>
            <w:r>
              <w:t>besoin</w:t>
            </w:r>
            <w:proofErr w:type="spellEnd"/>
            <w:r>
              <w:t>.</w:t>
            </w:r>
          </w:p>
          <w:p w14:paraId="2EB0BE4A" w14:textId="77777777" w:rsidR="00A636B3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proofErr w:type="gramStart"/>
            <w:r>
              <w:t>Ressources</w:t>
            </w:r>
            <w:proofErr w:type="spellEnd"/>
            <w:r>
              <w:t xml:space="preserve"> :</w:t>
            </w:r>
            <w:proofErr w:type="gramEnd"/>
            <w:r>
              <w:t xml:space="preserve"> PPT</w:t>
            </w:r>
          </w:p>
        </w:tc>
      </w:tr>
      <w:tr w:rsidR="00A636B3" w14:paraId="5A65A46D" w14:textId="77777777" w:rsidTr="00A636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shd w:val="clear" w:color="auto" w:fill="DEEBF6"/>
            <w:tcMar>
              <w:top w:w="284" w:type="dxa"/>
              <w:left w:w="284" w:type="dxa"/>
              <w:bottom w:w="284" w:type="dxa"/>
              <w:right w:w="284" w:type="dxa"/>
            </w:tcMar>
          </w:tcPr>
          <w:p w14:paraId="678478F1" w14:textId="77777777" w:rsidR="00A636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0" w:line="240" w:lineRule="auto"/>
              <w:jc w:val="left"/>
              <w:rPr>
                <w:color w:val="002060"/>
              </w:rPr>
            </w:pPr>
            <w:r>
              <w:rPr>
                <w:color w:val="002060"/>
              </w:rPr>
              <w:lastRenderedPageBreak/>
              <w:t>9.1.5.</w:t>
            </w:r>
          </w:p>
          <w:p w14:paraId="6020A425" w14:textId="77777777" w:rsidR="00A636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0" w:after="280" w:line="240" w:lineRule="auto"/>
              <w:jc w:val="left"/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Naviguer</w:t>
            </w:r>
            <w:proofErr w:type="spellEnd"/>
            <w:r>
              <w:rPr>
                <w:color w:val="002060"/>
              </w:rPr>
              <w:t xml:space="preserve"> dans les applications et </w:t>
            </w:r>
            <w:proofErr w:type="spellStart"/>
            <w:r>
              <w:rPr>
                <w:color w:val="002060"/>
              </w:rPr>
              <w:t>évaluer</w:t>
            </w:r>
            <w:proofErr w:type="spellEnd"/>
            <w:r>
              <w:rPr>
                <w:color w:val="002060"/>
              </w:rPr>
              <w:t xml:space="preserve"> les </w:t>
            </w:r>
            <w:proofErr w:type="spellStart"/>
            <w:r>
              <w:rPr>
                <w:color w:val="002060"/>
              </w:rPr>
              <w:t>avantages</w:t>
            </w:r>
            <w:proofErr w:type="spellEnd"/>
            <w:r>
              <w:rPr>
                <w:color w:val="002060"/>
              </w:rPr>
              <w:t xml:space="preserve"> </w:t>
            </w:r>
            <w:proofErr w:type="spellStart"/>
            <w:r>
              <w:rPr>
                <w:color w:val="002060"/>
              </w:rPr>
              <w:t>potentiels</w:t>
            </w:r>
            <w:proofErr w:type="spellEnd"/>
            <w:r>
              <w:rPr>
                <w:color w:val="002060"/>
              </w:rPr>
              <w:t xml:space="preserve"> </w:t>
            </w:r>
          </w:p>
          <w:p w14:paraId="5F45FD2D" w14:textId="77777777" w:rsidR="00A636B3" w:rsidRDefault="00000000">
            <w:pPr>
              <w:spacing w:before="280" w:line="240" w:lineRule="auto"/>
              <w:jc w:val="left"/>
              <w:rPr>
                <w:highlight w:val="yellow"/>
              </w:rPr>
            </w:pPr>
            <w:r>
              <w:rPr>
                <w:b w:val="0"/>
                <w:color w:val="002060"/>
              </w:rPr>
              <w:t>20 minutes</w:t>
            </w:r>
          </w:p>
        </w:tc>
        <w:tc>
          <w:tcPr>
            <w:tcW w:w="6469" w:type="dxa"/>
            <w:tcMar>
              <w:top w:w="284" w:type="dxa"/>
              <w:left w:w="284" w:type="dxa"/>
              <w:bottom w:w="284" w:type="dxa"/>
              <w:right w:w="284" w:type="dxa"/>
            </w:tcMar>
          </w:tcPr>
          <w:p w14:paraId="1B0E8A1B" w14:textId="77777777" w:rsidR="00A636B3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Dans </w:t>
            </w:r>
            <w:proofErr w:type="spellStart"/>
            <w:r>
              <w:t>cette</w:t>
            </w:r>
            <w:proofErr w:type="spellEnd"/>
            <w:r>
              <w:t xml:space="preserve"> </w:t>
            </w:r>
            <w:proofErr w:type="spellStart"/>
            <w:r>
              <w:t>unité</w:t>
            </w:r>
            <w:proofErr w:type="spellEnd"/>
            <w:r>
              <w:t xml:space="preserve">, le </w:t>
            </w:r>
            <w:proofErr w:type="spellStart"/>
            <w:r>
              <w:t>formateur</w:t>
            </w:r>
            <w:proofErr w:type="spellEnd"/>
            <w:r>
              <w:t xml:space="preserve"> </w:t>
            </w:r>
            <w:proofErr w:type="spellStart"/>
            <w:r>
              <w:t>présentera</w:t>
            </w:r>
            <w:proofErr w:type="spellEnd"/>
            <w:r>
              <w:t xml:space="preserve"> </w:t>
            </w:r>
            <w:proofErr w:type="spellStart"/>
            <w:r>
              <w:t>une</w:t>
            </w:r>
            <w:proofErr w:type="spellEnd"/>
            <w:r>
              <w:t xml:space="preserve"> </w:t>
            </w:r>
            <w:proofErr w:type="spellStart"/>
            <w:r>
              <w:t>vue</w:t>
            </w:r>
            <w:proofErr w:type="spellEnd"/>
            <w:r>
              <w:t xml:space="preserve"> </w:t>
            </w:r>
            <w:proofErr w:type="spellStart"/>
            <w:r>
              <w:t>d'ensemble</w:t>
            </w:r>
            <w:proofErr w:type="spellEnd"/>
            <w:r>
              <w:t xml:space="preserve"> des applications de santé </w:t>
            </w:r>
            <w:proofErr w:type="spellStart"/>
            <w:r>
              <w:t>disponibles</w:t>
            </w:r>
            <w:proofErr w:type="spellEnd"/>
            <w:r>
              <w:t xml:space="preserve"> pour le </w:t>
            </w:r>
            <w:proofErr w:type="spellStart"/>
            <w:r>
              <w:t>vieillissement</w:t>
            </w:r>
            <w:proofErr w:type="spellEnd"/>
            <w:r>
              <w:t xml:space="preserve"> </w:t>
            </w:r>
            <w:proofErr w:type="spellStart"/>
            <w:r>
              <w:t>en</w:t>
            </w:r>
            <w:proofErr w:type="spellEnd"/>
            <w:r>
              <w:t xml:space="preserve"> bonne santé/ADL.</w:t>
            </w:r>
          </w:p>
          <w:p w14:paraId="17D4F0B9" w14:textId="77777777" w:rsidR="00A636B3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Activité</w:t>
            </w:r>
            <w:proofErr w:type="spellEnd"/>
            <w:r>
              <w:t xml:space="preserve"> </w:t>
            </w:r>
            <w:proofErr w:type="gramStart"/>
            <w:r>
              <w:t>4 :</w:t>
            </w:r>
            <w:proofErr w:type="gramEnd"/>
            <w:r>
              <w:t xml:space="preserve"> Les participants </w:t>
            </w:r>
            <w:proofErr w:type="spellStart"/>
            <w:r>
              <w:t>seront</w:t>
            </w:r>
            <w:proofErr w:type="spellEnd"/>
            <w:r>
              <w:t xml:space="preserve"> </w:t>
            </w:r>
            <w:proofErr w:type="spellStart"/>
            <w:r>
              <w:t>invités</w:t>
            </w:r>
            <w:proofErr w:type="spellEnd"/>
            <w:r>
              <w:t xml:space="preserve"> à explorer </w:t>
            </w:r>
            <w:proofErr w:type="spellStart"/>
            <w:r>
              <w:t>différentes</w:t>
            </w:r>
            <w:proofErr w:type="spellEnd"/>
            <w:r>
              <w:t xml:space="preserve"> applications de santé et à appliquer les </w:t>
            </w:r>
            <w:proofErr w:type="spellStart"/>
            <w:r>
              <w:t>connaissances</w:t>
            </w:r>
            <w:proofErr w:type="spellEnd"/>
            <w:r>
              <w:t xml:space="preserve"> et les </w:t>
            </w:r>
            <w:proofErr w:type="spellStart"/>
            <w:r>
              <w:t>compétences</w:t>
            </w:r>
            <w:proofErr w:type="spellEnd"/>
            <w:r>
              <w:t xml:space="preserve"> de </w:t>
            </w:r>
            <w:proofErr w:type="spellStart"/>
            <w:r>
              <w:t>réflexion</w:t>
            </w:r>
            <w:proofErr w:type="spellEnd"/>
            <w:r>
              <w:t xml:space="preserve"> </w:t>
            </w:r>
            <w:proofErr w:type="spellStart"/>
            <w:r>
              <w:t>acquises</w:t>
            </w:r>
            <w:proofErr w:type="spellEnd"/>
            <w:r>
              <w:t xml:space="preserve"> dans les apports </w:t>
            </w:r>
            <w:proofErr w:type="spellStart"/>
            <w:r>
              <w:t>théoriques</w:t>
            </w:r>
            <w:proofErr w:type="spellEnd"/>
            <w:r>
              <w:t xml:space="preserve"> </w:t>
            </w:r>
            <w:proofErr w:type="spellStart"/>
            <w:r>
              <w:t>précédents</w:t>
            </w:r>
            <w:proofErr w:type="spellEnd"/>
            <w:r>
              <w:t xml:space="preserve">. En particulier, les participants </w:t>
            </w:r>
            <w:proofErr w:type="spellStart"/>
            <w:proofErr w:type="gramStart"/>
            <w:r>
              <w:t>devront</w:t>
            </w:r>
            <w:proofErr w:type="spellEnd"/>
            <w:r>
              <w:t xml:space="preserve"> :</w:t>
            </w:r>
            <w:proofErr w:type="gramEnd"/>
            <w:r>
              <w:t xml:space="preserve"> </w:t>
            </w:r>
          </w:p>
          <w:p w14:paraId="5F23A48C" w14:textId="77777777" w:rsidR="00A636B3" w:rsidRDefault="00000000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/>
                <w:color w:val="000000"/>
                <w:sz w:val="22"/>
                <w:szCs w:val="22"/>
              </w:rPr>
            </w:pPr>
            <w:r>
              <w:rPr>
                <w:rFonts w:eastAsia="Arial"/>
                <w:color w:val="000000"/>
                <w:sz w:val="22"/>
                <w:szCs w:val="22"/>
              </w:rPr>
              <w:t xml:space="preserve">Passer </w:t>
            </w:r>
            <w:proofErr w:type="spellStart"/>
            <w:r>
              <w:rPr>
                <w:rFonts w:eastAsia="Arial"/>
                <w:color w:val="000000"/>
                <w:sz w:val="22"/>
                <w:szCs w:val="22"/>
              </w:rPr>
              <w:t>en</w:t>
            </w:r>
            <w:proofErr w:type="spellEnd"/>
            <w:r>
              <w:rPr>
                <w:rFonts w:eastAsia="Arial"/>
                <w:color w:val="000000"/>
                <w:sz w:val="22"/>
                <w:szCs w:val="22"/>
              </w:rPr>
              <w:t xml:space="preserve"> revue les applications sur la base </w:t>
            </w:r>
            <w:proofErr w:type="spellStart"/>
            <w:r>
              <w:rPr>
                <w:rFonts w:eastAsia="Arial"/>
                <w:color w:val="000000"/>
                <w:sz w:val="22"/>
                <w:szCs w:val="22"/>
              </w:rPr>
              <w:t>d'une</w:t>
            </w:r>
            <w:proofErr w:type="spellEnd"/>
            <w:r>
              <w:rPr>
                <w:rFonts w:eastAsia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eastAsia="Arial"/>
                <w:color w:val="000000"/>
                <w:sz w:val="22"/>
                <w:szCs w:val="22"/>
              </w:rPr>
              <w:t>réflexion</w:t>
            </w:r>
            <w:proofErr w:type="spellEnd"/>
            <w:r>
              <w:rPr>
                <w:rFonts w:eastAsia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eastAsia="Arial"/>
                <w:color w:val="000000"/>
                <w:sz w:val="22"/>
                <w:szCs w:val="22"/>
              </w:rPr>
              <w:t>individuelle</w:t>
            </w:r>
            <w:proofErr w:type="spellEnd"/>
            <w:r>
              <w:rPr>
                <w:rFonts w:eastAsia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eastAsia="Arial"/>
                <w:color w:val="000000"/>
                <w:sz w:val="22"/>
                <w:szCs w:val="22"/>
              </w:rPr>
              <w:t>préalable</w:t>
            </w:r>
            <w:proofErr w:type="spellEnd"/>
            <w:r>
              <w:rPr>
                <w:rFonts w:eastAsia="Arial"/>
                <w:color w:val="000000"/>
                <w:sz w:val="22"/>
                <w:szCs w:val="22"/>
              </w:rPr>
              <w:t xml:space="preserve"> sur les </w:t>
            </w:r>
            <w:proofErr w:type="spellStart"/>
            <w:r>
              <w:rPr>
                <w:rFonts w:eastAsia="Arial"/>
                <w:color w:val="000000"/>
                <w:sz w:val="22"/>
                <w:szCs w:val="22"/>
              </w:rPr>
              <w:t>avantages</w:t>
            </w:r>
            <w:proofErr w:type="spellEnd"/>
            <w:r>
              <w:rPr>
                <w:rFonts w:eastAsia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eastAsia="Arial"/>
                <w:color w:val="000000"/>
                <w:sz w:val="22"/>
                <w:szCs w:val="22"/>
              </w:rPr>
              <w:t>attendus</w:t>
            </w:r>
            <w:proofErr w:type="spellEnd"/>
          </w:p>
          <w:p w14:paraId="756C89AA" w14:textId="77777777" w:rsidR="00A636B3" w:rsidRDefault="00000000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/>
                <w:color w:val="000000"/>
                <w:sz w:val="22"/>
                <w:szCs w:val="22"/>
              </w:rPr>
            </w:pPr>
            <w:proofErr w:type="spellStart"/>
            <w:r>
              <w:rPr>
                <w:rFonts w:eastAsia="Arial"/>
                <w:color w:val="000000"/>
                <w:sz w:val="22"/>
                <w:szCs w:val="22"/>
              </w:rPr>
              <w:t>Choisissez-en</w:t>
            </w:r>
            <w:proofErr w:type="spellEnd"/>
            <w:r>
              <w:rPr>
                <w:rFonts w:eastAsia="Arial"/>
                <w:color w:val="000000"/>
                <w:sz w:val="22"/>
                <w:szCs w:val="22"/>
              </w:rPr>
              <w:t xml:space="preserve"> un et </w:t>
            </w:r>
            <w:proofErr w:type="spellStart"/>
            <w:r>
              <w:rPr>
                <w:rFonts w:eastAsia="Arial"/>
                <w:color w:val="000000"/>
                <w:sz w:val="22"/>
                <w:szCs w:val="22"/>
              </w:rPr>
              <w:t>téléchargez</w:t>
            </w:r>
            <w:proofErr w:type="spellEnd"/>
            <w:r>
              <w:rPr>
                <w:rFonts w:eastAsia="Arial"/>
                <w:color w:val="000000"/>
                <w:sz w:val="22"/>
                <w:szCs w:val="22"/>
              </w:rPr>
              <w:t xml:space="preserve">-le </w:t>
            </w:r>
          </w:p>
          <w:p w14:paraId="5FEA33CB" w14:textId="77777777" w:rsidR="00A636B3" w:rsidRDefault="00000000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/>
                <w:color w:val="000000"/>
                <w:sz w:val="22"/>
                <w:szCs w:val="22"/>
              </w:rPr>
            </w:pPr>
            <w:proofErr w:type="spellStart"/>
            <w:r>
              <w:rPr>
                <w:rFonts w:eastAsia="Arial"/>
                <w:color w:val="000000"/>
                <w:sz w:val="22"/>
                <w:szCs w:val="22"/>
              </w:rPr>
              <w:t>Naviguer</w:t>
            </w:r>
            <w:proofErr w:type="spellEnd"/>
            <w:r>
              <w:rPr>
                <w:rFonts w:eastAsia="Arial"/>
                <w:color w:val="000000"/>
                <w:sz w:val="22"/>
                <w:szCs w:val="22"/>
              </w:rPr>
              <w:t xml:space="preserve"> dans </w:t>
            </w:r>
            <w:proofErr w:type="spellStart"/>
            <w:r>
              <w:rPr>
                <w:rFonts w:eastAsia="Arial"/>
                <w:color w:val="000000"/>
                <w:sz w:val="22"/>
                <w:szCs w:val="22"/>
              </w:rPr>
              <w:t>l'application</w:t>
            </w:r>
            <w:proofErr w:type="spellEnd"/>
            <w:r>
              <w:rPr>
                <w:rFonts w:eastAsia="Arial"/>
                <w:color w:val="000000"/>
                <w:sz w:val="22"/>
                <w:szCs w:val="22"/>
              </w:rPr>
              <w:t xml:space="preserve">, explorer les </w:t>
            </w:r>
            <w:proofErr w:type="spellStart"/>
            <w:r>
              <w:rPr>
                <w:rFonts w:eastAsia="Arial"/>
                <w:color w:val="000000"/>
                <w:sz w:val="22"/>
                <w:szCs w:val="22"/>
              </w:rPr>
              <w:t>fonctionnalités</w:t>
            </w:r>
            <w:proofErr w:type="spellEnd"/>
            <w:r>
              <w:rPr>
                <w:rFonts w:eastAsia="Arial"/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eastAsia="Arial"/>
                <w:color w:val="000000"/>
                <w:sz w:val="22"/>
                <w:szCs w:val="22"/>
              </w:rPr>
              <w:t>l'utilisation</w:t>
            </w:r>
            <w:proofErr w:type="spellEnd"/>
            <w:r>
              <w:rPr>
                <w:rFonts w:eastAsia="Arial"/>
                <w:color w:val="000000"/>
                <w:sz w:val="22"/>
                <w:szCs w:val="22"/>
              </w:rPr>
              <w:t xml:space="preserve"> et les </w:t>
            </w:r>
            <w:proofErr w:type="spellStart"/>
            <w:r>
              <w:rPr>
                <w:rFonts w:eastAsia="Arial"/>
                <w:color w:val="000000"/>
                <w:sz w:val="22"/>
                <w:szCs w:val="22"/>
              </w:rPr>
              <w:t>paramètres</w:t>
            </w:r>
            <w:proofErr w:type="spellEnd"/>
          </w:p>
          <w:p w14:paraId="36D1E876" w14:textId="77777777" w:rsidR="00A636B3" w:rsidRDefault="00000000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/>
                <w:color w:val="000000"/>
                <w:sz w:val="22"/>
                <w:szCs w:val="22"/>
              </w:rPr>
            </w:pPr>
            <w:r>
              <w:rPr>
                <w:rFonts w:eastAsia="Arial"/>
                <w:color w:val="000000"/>
                <w:sz w:val="22"/>
                <w:szCs w:val="22"/>
              </w:rPr>
              <w:t xml:space="preserve">Identifier les </w:t>
            </w:r>
            <w:proofErr w:type="spellStart"/>
            <w:r>
              <w:rPr>
                <w:rFonts w:eastAsia="Arial"/>
                <w:color w:val="000000"/>
                <w:sz w:val="22"/>
                <w:szCs w:val="22"/>
              </w:rPr>
              <w:t>mesures</w:t>
            </w:r>
            <w:proofErr w:type="spellEnd"/>
            <w:r>
              <w:rPr>
                <w:rFonts w:eastAsia="Arial"/>
                <w:color w:val="000000"/>
                <w:sz w:val="22"/>
                <w:szCs w:val="22"/>
              </w:rPr>
              <w:t xml:space="preserve"> de </w:t>
            </w:r>
            <w:proofErr w:type="spellStart"/>
            <w:r>
              <w:rPr>
                <w:rFonts w:eastAsia="Arial"/>
                <w:color w:val="000000"/>
                <w:sz w:val="22"/>
                <w:szCs w:val="22"/>
              </w:rPr>
              <w:t>soutien</w:t>
            </w:r>
            <w:proofErr w:type="spellEnd"/>
            <w:r>
              <w:rPr>
                <w:rFonts w:eastAsia="Arial"/>
                <w:color w:val="000000"/>
                <w:sz w:val="22"/>
                <w:szCs w:val="22"/>
              </w:rPr>
              <w:t xml:space="preserve"> pour </w:t>
            </w:r>
            <w:proofErr w:type="spellStart"/>
            <w:r>
              <w:rPr>
                <w:rFonts w:eastAsia="Arial"/>
                <w:color w:val="000000"/>
                <w:sz w:val="22"/>
                <w:szCs w:val="22"/>
              </w:rPr>
              <w:t>une</w:t>
            </w:r>
            <w:proofErr w:type="spellEnd"/>
            <w:r>
              <w:rPr>
                <w:rFonts w:eastAsia="Arial"/>
                <w:color w:val="000000"/>
                <w:sz w:val="22"/>
                <w:szCs w:val="22"/>
              </w:rPr>
              <w:t xml:space="preserve"> utilisation </w:t>
            </w:r>
            <w:proofErr w:type="spellStart"/>
            <w:r>
              <w:rPr>
                <w:rFonts w:eastAsia="Arial"/>
                <w:color w:val="000000"/>
                <w:sz w:val="22"/>
                <w:szCs w:val="22"/>
              </w:rPr>
              <w:t>initiale</w:t>
            </w:r>
            <w:proofErr w:type="spellEnd"/>
            <w:r>
              <w:rPr>
                <w:rFonts w:eastAsia="Arial"/>
                <w:color w:val="000000"/>
                <w:sz w:val="22"/>
                <w:szCs w:val="22"/>
              </w:rPr>
              <w:t xml:space="preserve"> et </w:t>
            </w:r>
            <w:proofErr w:type="spellStart"/>
            <w:r>
              <w:rPr>
                <w:rFonts w:eastAsia="Arial"/>
                <w:color w:val="000000"/>
                <w:sz w:val="22"/>
                <w:szCs w:val="22"/>
              </w:rPr>
              <w:t>cohérente</w:t>
            </w:r>
            <w:proofErr w:type="spellEnd"/>
          </w:p>
          <w:p w14:paraId="2DCFB80E" w14:textId="77777777" w:rsidR="00A636B3" w:rsidRDefault="00000000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/>
                <w:color w:val="000000"/>
                <w:sz w:val="22"/>
                <w:szCs w:val="22"/>
              </w:rPr>
            </w:pPr>
            <w:proofErr w:type="spellStart"/>
            <w:r>
              <w:rPr>
                <w:rFonts w:eastAsia="Arial"/>
                <w:color w:val="000000"/>
                <w:sz w:val="22"/>
                <w:szCs w:val="22"/>
              </w:rPr>
              <w:t>Repenser</w:t>
            </w:r>
            <w:proofErr w:type="spellEnd"/>
            <w:r>
              <w:rPr>
                <w:rFonts w:eastAsia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eastAsia="Arial"/>
                <w:color w:val="000000"/>
                <w:sz w:val="22"/>
                <w:szCs w:val="22"/>
              </w:rPr>
              <w:t>l'évaluation</w:t>
            </w:r>
            <w:proofErr w:type="spellEnd"/>
            <w:r>
              <w:rPr>
                <w:rFonts w:eastAsia="Arial"/>
                <w:color w:val="000000"/>
                <w:sz w:val="22"/>
                <w:szCs w:val="22"/>
              </w:rPr>
              <w:t xml:space="preserve"> des </w:t>
            </w:r>
            <w:proofErr w:type="spellStart"/>
            <w:r>
              <w:rPr>
                <w:rFonts w:eastAsia="Arial"/>
                <w:color w:val="000000"/>
                <w:sz w:val="22"/>
                <w:szCs w:val="22"/>
              </w:rPr>
              <w:t>avantages</w:t>
            </w:r>
            <w:proofErr w:type="spellEnd"/>
            <w:r>
              <w:rPr>
                <w:rFonts w:eastAsia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eastAsia="Arial"/>
                <w:color w:val="000000"/>
                <w:sz w:val="22"/>
                <w:szCs w:val="22"/>
              </w:rPr>
              <w:t>potentiels</w:t>
            </w:r>
            <w:proofErr w:type="spellEnd"/>
          </w:p>
          <w:p w14:paraId="14D4CBFA" w14:textId="77777777" w:rsidR="00A636B3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Les participants </w:t>
            </w:r>
            <w:proofErr w:type="spellStart"/>
            <w:r>
              <w:t>noteront</w:t>
            </w:r>
            <w:proofErr w:type="spellEnd"/>
            <w:r>
              <w:t xml:space="preserve"> </w:t>
            </w:r>
            <w:proofErr w:type="spellStart"/>
            <w:r>
              <w:t>leur</w:t>
            </w:r>
            <w:proofErr w:type="spellEnd"/>
            <w:r>
              <w:t xml:space="preserve"> </w:t>
            </w:r>
            <w:proofErr w:type="spellStart"/>
            <w:r>
              <w:t>évaluation</w:t>
            </w:r>
            <w:proofErr w:type="spellEnd"/>
            <w:r>
              <w:t xml:space="preserve"> et </w:t>
            </w:r>
            <w:proofErr w:type="spellStart"/>
            <w:r>
              <w:t>en</w:t>
            </w:r>
            <w:proofErr w:type="spellEnd"/>
            <w:r>
              <w:t xml:space="preserve"> </w:t>
            </w:r>
            <w:proofErr w:type="spellStart"/>
            <w:r>
              <w:t>discuteront</w:t>
            </w:r>
            <w:proofErr w:type="spellEnd"/>
            <w:r>
              <w:t xml:space="preserve"> avec le </w:t>
            </w:r>
            <w:proofErr w:type="spellStart"/>
            <w:r>
              <w:t>groupe</w:t>
            </w:r>
            <w:proofErr w:type="spellEnd"/>
            <w:r>
              <w:t xml:space="preserve"> à </w:t>
            </w:r>
            <w:proofErr w:type="spellStart"/>
            <w:r>
              <w:t>l'étape</w:t>
            </w:r>
            <w:proofErr w:type="spellEnd"/>
            <w:r>
              <w:t xml:space="preserve"> </w:t>
            </w:r>
            <w:proofErr w:type="spellStart"/>
            <w:r>
              <w:t>suivante</w:t>
            </w:r>
            <w:proofErr w:type="spellEnd"/>
            <w:r>
              <w:t>.</w:t>
            </w:r>
          </w:p>
          <w:p w14:paraId="42A1F5F6" w14:textId="77777777" w:rsidR="00A636B3" w:rsidRDefault="00A636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636B3" w14:paraId="2792CC84" w14:textId="77777777" w:rsidTr="00A636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bottom w:val="single" w:sz="4" w:space="0" w:color="C00000"/>
            </w:tcBorders>
            <w:shd w:val="clear" w:color="auto" w:fill="DEEBF6"/>
            <w:tcMar>
              <w:top w:w="284" w:type="dxa"/>
              <w:left w:w="284" w:type="dxa"/>
              <w:bottom w:w="284" w:type="dxa"/>
              <w:right w:w="284" w:type="dxa"/>
            </w:tcMar>
          </w:tcPr>
          <w:p w14:paraId="0861BD12" w14:textId="77777777" w:rsidR="00A636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0" w:line="240" w:lineRule="auto"/>
              <w:jc w:val="left"/>
              <w:rPr>
                <w:color w:val="002060"/>
              </w:rPr>
            </w:pPr>
            <w:r>
              <w:rPr>
                <w:color w:val="002060"/>
              </w:rPr>
              <w:t>9.1.6.</w:t>
            </w:r>
          </w:p>
          <w:p w14:paraId="289F1C5B" w14:textId="77777777" w:rsidR="00A636B3" w:rsidRDefault="00000000">
            <w:pPr>
              <w:spacing w:before="280" w:after="280" w:line="240" w:lineRule="auto"/>
              <w:jc w:val="left"/>
              <w:rPr>
                <w:color w:val="002060"/>
              </w:rPr>
            </w:pPr>
            <w:r>
              <w:rPr>
                <w:color w:val="002060"/>
              </w:rPr>
              <w:t>Discussion et questions ouvertes.</w:t>
            </w:r>
          </w:p>
          <w:p w14:paraId="7B0F871A" w14:textId="77777777" w:rsidR="00A636B3" w:rsidRDefault="00000000">
            <w:pPr>
              <w:spacing w:before="280" w:line="240" w:lineRule="auto"/>
              <w:jc w:val="left"/>
              <w:rPr>
                <w:color w:val="002060"/>
              </w:rPr>
            </w:pPr>
            <w:r>
              <w:rPr>
                <w:b w:val="0"/>
                <w:color w:val="002060"/>
              </w:rPr>
              <w:t>20 minutes</w:t>
            </w:r>
          </w:p>
        </w:tc>
        <w:tc>
          <w:tcPr>
            <w:tcW w:w="6469" w:type="dxa"/>
            <w:tcBorders>
              <w:bottom w:val="single" w:sz="4" w:space="0" w:color="C00000"/>
            </w:tcBorders>
            <w:tcMar>
              <w:top w:w="284" w:type="dxa"/>
              <w:left w:w="284" w:type="dxa"/>
              <w:bottom w:w="284" w:type="dxa"/>
              <w:right w:w="284" w:type="dxa"/>
            </w:tcMar>
          </w:tcPr>
          <w:p w14:paraId="1DBEEB8E" w14:textId="77777777" w:rsidR="00A636B3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Le </w:t>
            </w:r>
            <w:proofErr w:type="spellStart"/>
            <w:r>
              <w:t>formateur</w:t>
            </w:r>
            <w:proofErr w:type="spellEnd"/>
            <w:r>
              <w:t xml:space="preserve"> </w:t>
            </w:r>
            <w:proofErr w:type="spellStart"/>
            <w:r>
              <w:t>encouragera</w:t>
            </w:r>
            <w:proofErr w:type="spellEnd"/>
            <w:r>
              <w:t xml:space="preserve"> les participants à </w:t>
            </w:r>
            <w:proofErr w:type="spellStart"/>
            <w:r>
              <w:t>présenter</w:t>
            </w:r>
            <w:proofErr w:type="spellEnd"/>
            <w:r>
              <w:t xml:space="preserve"> </w:t>
            </w:r>
            <w:proofErr w:type="spellStart"/>
            <w:r>
              <w:t>leur</w:t>
            </w:r>
            <w:proofErr w:type="spellEnd"/>
            <w:r>
              <w:t xml:space="preserve"> propre </w:t>
            </w:r>
            <w:proofErr w:type="spellStart"/>
            <w:r>
              <w:t>réflexion</w:t>
            </w:r>
            <w:proofErr w:type="spellEnd"/>
            <w:r>
              <w:t xml:space="preserve"> sur le </w:t>
            </w:r>
            <w:proofErr w:type="spellStart"/>
            <w:r>
              <w:t>domaine</w:t>
            </w:r>
            <w:proofErr w:type="spellEnd"/>
            <w:r>
              <w:t xml:space="preserve"> </w:t>
            </w:r>
            <w:proofErr w:type="spellStart"/>
            <w:r>
              <w:t>clé</w:t>
            </w:r>
            <w:proofErr w:type="spellEnd"/>
            <w:r>
              <w:t xml:space="preserve"> le plus important du </w:t>
            </w:r>
            <w:proofErr w:type="spellStart"/>
            <w:r>
              <w:t>vieillissement</w:t>
            </w:r>
            <w:proofErr w:type="spellEnd"/>
            <w:r>
              <w:t xml:space="preserve"> </w:t>
            </w:r>
            <w:proofErr w:type="spellStart"/>
            <w:r>
              <w:t>en</w:t>
            </w:r>
            <w:proofErr w:type="spellEnd"/>
            <w:r>
              <w:t xml:space="preserve"> bonne santé, </w:t>
            </w:r>
            <w:proofErr w:type="spellStart"/>
            <w:r>
              <w:t>l'application</w:t>
            </w:r>
            <w:proofErr w:type="spellEnd"/>
            <w:r>
              <w:t xml:space="preserve"> de santé </w:t>
            </w:r>
            <w:proofErr w:type="spellStart"/>
            <w:r>
              <w:t>choisie</w:t>
            </w:r>
            <w:proofErr w:type="spellEnd"/>
            <w:r>
              <w:t xml:space="preserve"> pour </w:t>
            </w:r>
            <w:proofErr w:type="spellStart"/>
            <w:r>
              <w:t>améliorer</w:t>
            </w:r>
            <w:proofErr w:type="spellEnd"/>
            <w:r>
              <w:t xml:space="preserve"> </w:t>
            </w:r>
            <w:proofErr w:type="spellStart"/>
            <w:r>
              <w:t>ce</w:t>
            </w:r>
            <w:proofErr w:type="spellEnd"/>
            <w:r>
              <w:t xml:space="preserve"> </w:t>
            </w:r>
            <w:proofErr w:type="spellStart"/>
            <w:r>
              <w:t>domaine</w:t>
            </w:r>
            <w:proofErr w:type="spellEnd"/>
            <w:r>
              <w:t xml:space="preserve">, les </w:t>
            </w:r>
            <w:proofErr w:type="spellStart"/>
            <w:r>
              <w:t>avantages</w:t>
            </w:r>
            <w:proofErr w:type="spellEnd"/>
            <w:r>
              <w:t xml:space="preserve"> </w:t>
            </w:r>
            <w:proofErr w:type="spellStart"/>
            <w:r>
              <w:t>attendus</w:t>
            </w:r>
            <w:proofErr w:type="spellEnd"/>
            <w:r>
              <w:t xml:space="preserve"> </w:t>
            </w:r>
            <w:proofErr w:type="spellStart"/>
            <w:r>
              <w:t>ainsi</w:t>
            </w:r>
            <w:proofErr w:type="spellEnd"/>
            <w:r>
              <w:t xml:space="preserve"> que les </w:t>
            </w:r>
            <w:proofErr w:type="spellStart"/>
            <w:r>
              <w:t>mesures</w:t>
            </w:r>
            <w:proofErr w:type="spellEnd"/>
            <w:r>
              <w:t xml:space="preserve"> de </w:t>
            </w:r>
            <w:proofErr w:type="spellStart"/>
            <w:r>
              <w:t>soutien</w:t>
            </w:r>
            <w:proofErr w:type="spellEnd"/>
            <w:r>
              <w:t xml:space="preserve"> </w:t>
            </w:r>
            <w:proofErr w:type="spellStart"/>
            <w:r>
              <w:t>identifiées</w:t>
            </w:r>
            <w:proofErr w:type="spellEnd"/>
            <w:r>
              <w:t xml:space="preserve"> pour </w:t>
            </w:r>
            <w:proofErr w:type="spellStart"/>
            <w:r>
              <w:t>une</w:t>
            </w:r>
            <w:proofErr w:type="spellEnd"/>
            <w:r>
              <w:t xml:space="preserve"> utilisation </w:t>
            </w:r>
            <w:proofErr w:type="spellStart"/>
            <w:r>
              <w:t>cohérente</w:t>
            </w:r>
            <w:proofErr w:type="spellEnd"/>
            <w:r>
              <w:t xml:space="preserve"> dans la vie </w:t>
            </w:r>
            <w:proofErr w:type="spellStart"/>
            <w:r>
              <w:t>quotidienne</w:t>
            </w:r>
            <w:proofErr w:type="spellEnd"/>
            <w:r>
              <w:t>.</w:t>
            </w:r>
          </w:p>
          <w:p w14:paraId="405F6AD9" w14:textId="77777777" w:rsidR="00A636B3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lastRenderedPageBreak/>
              <w:t xml:space="preserve">Le </w:t>
            </w:r>
            <w:proofErr w:type="spellStart"/>
            <w:r>
              <w:t>formateur</w:t>
            </w:r>
            <w:proofErr w:type="spellEnd"/>
            <w:r>
              <w:t xml:space="preserve"> </w:t>
            </w:r>
            <w:proofErr w:type="spellStart"/>
            <w:r>
              <w:t>encouragera</w:t>
            </w:r>
            <w:proofErr w:type="spellEnd"/>
            <w:r>
              <w:t xml:space="preserve"> les participants à poser des questions relatives à </w:t>
            </w:r>
            <w:proofErr w:type="spellStart"/>
            <w:r>
              <w:t>tous</w:t>
            </w:r>
            <w:proofErr w:type="spellEnd"/>
            <w:r>
              <w:t xml:space="preserve"> les </w:t>
            </w:r>
            <w:proofErr w:type="spellStart"/>
            <w:r>
              <w:t>contenus</w:t>
            </w:r>
            <w:proofErr w:type="spellEnd"/>
            <w:r>
              <w:t xml:space="preserve"> </w:t>
            </w:r>
            <w:proofErr w:type="spellStart"/>
            <w:r>
              <w:t>précédents</w:t>
            </w:r>
            <w:proofErr w:type="spellEnd"/>
            <w:r>
              <w:t>.</w:t>
            </w:r>
          </w:p>
        </w:tc>
      </w:tr>
      <w:tr w:rsidR="00A636B3" w14:paraId="45108FC2" w14:textId="77777777" w:rsidTr="00A636B3">
        <w:trPr>
          <w:trHeight w:val="27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DEEBF6"/>
            <w:tcMar>
              <w:top w:w="284" w:type="dxa"/>
              <w:left w:w="284" w:type="dxa"/>
              <w:bottom w:w="284" w:type="dxa"/>
              <w:right w:w="284" w:type="dxa"/>
            </w:tcMar>
          </w:tcPr>
          <w:p w14:paraId="45BCBAF2" w14:textId="77777777" w:rsidR="00A636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0" w:line="240" w:lineRule="auto"/>
              <w:jc w:val="left"/>
              <w:rPr>
                <w:color w:val="002060"/>
              </w:rPr>
            </w:pPr>
            <w:r>
              <w:rPr>
                <w:color w:val="002060"/>
              </w:rPr>
              <w:lastRenderedPageBreak/>
              <w:t>9.1.7.</w:t>
            </w:r>
          </w:p>
          <w:p w14:paraId="745CAB54" w14:textId="77777777" w:rsidR="00A636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0" w:after="280" w:line="240" w:lineRule="auto"/>
              <w:jc w:val="left"/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Prochaines</w:t>
            </w:r>
            <w:proofErr w:type="spellEnd"/>
            <w:r>
              <w:rPr>
                <w:color w:val="002060"/>
              </w:rPr>
              <w:t xml:space="preserve"> étapes, </w:t>
            </w:r>
            <w:proofErr w:type="spellStart"/>
            <w:r>
              <w:rPr>
                <w:color w:val="002060"/>
              </w:rPr>
              <w:t>évaluation</w:t>
            </w:r>
            <w:proofErr w:type="spellEnd"/>
            <w:r>
              <w:rPr>
                <w:color w:val="002060"/>
              </w:rPr>
              <w:t xml:space="preserve"> et </w:t>
            </w:r>
            <w:proofErr w:type="spellStart"/>
            <w:r>
              <w:rPr>
                <w:color w:val="002060"/>
              </w:rPr>
              <w:t>clôture</w:t>
            </w:r>
            <w:proofErr w:type="spellEnd"/>
          </w:p>
          <w:p w14:paraId="2225B86B" w14:textId="77777777" w:rsidR="00A636B3" w:rsidRDefault="00000000">
            <w:pPr>
              <w:spacing w:before="280" w:line="240" w:lineRule="auto"/>
              <w:jc w:val="left"/>
              <w:rPr>
                <w:highlight w:val="yellow"/>
              </w:rPr>
            </w:pPr>
            <w:r>
              <w:rPr>
                <w:b w:val="0"/>
                <w:color w:val="002060"/>
              </w:rPr>
              <w:t>10 minutes</w:t>
            </w:r>
          </w:p>
        </w:tc>
        <w:tc>
          <w:tcPr>
            <w:tcW w:w="6469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tcMar>
              <w:top w:w="284" w:type="dxa"/>
              <w:left w:w="284" w:type="dxa"/>
              <w:bottom w:w="284" w:type="dxa"/>
              <w:right w:w="284" w:type="dxa"/>
            </w:tcMar>
          </w:tcPr>
          <w:p w14:paraId="1C20A0F0" w14:textId="77777777" w:rsidR="00A636B3" w:rsidRDefault="0000000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Enfin</w:t>
            </w:r>
            <w:proofErr w:type="spellEnd"/>
            <w:r>
              <w:t xml:space="preserve">, le </w:t>
            </w:r>
            <w:proofErr w:type="spellStart"/>
            <w:r>
              <w:t>formateur</w:t>
            </w:r>
            <w:proofErr w:type="spellEnd"/>
            <w:r>
              <w:t xml:space="preserve"> </w:t>
            </w:r>
            <w:proofErr w:type="spellStart"/>
            <w:r>
              <w:t>expliquera</w:t>
            </w:r>
            <w:proofErr w:type="spellEnd"/>
            <w:r>
              <w:t xml:space="preserve"> les étapes </w:t>
            </w:r>
            <w:proofErr w:type="spellStart"/>
            <w:r>
              <w:t>suivantes</w:t>
            </w:r>
            <w:proofErr w:type="spellEnd"/>
            <w:r>
              <w:t xml:space="preserve"> du module, </w:t>
            </w:r>
            <w:proofErr w:type="spellStart"/>
            <w:r>
              <w:t>c'est</w:t>
            </w:r>
            <w:proofErr w:type="spellEnd"/>
            <w:r>
              <w:t xml:space="preserve">-à-dire </w:t>
            </w:r>
            <w:proofErr w:type="spellStart"/>
            <w:r>
              <w:t>l'activité</w:t>
            </w:r>
            <w:proofErr w:type="spellEnd"/>
            <w:r>
              <w:t xml:space="preserve"> et la session de formation </w:t>
            </w:r>
            <w:proofErr w:type="spellStart"/>
            <w:r>
              <w:t>expérientielle</w:t>
            </w:r>
            <w:proofErr w:type="spellEnd"/>
            <w:r>
              <w:t xml:space="preserve"> </w:t>
            </w:r>
            <w:proofErr w:type="spellStart"/>
            <w:r>
              <w:t>ainsi</w:t>
            </w:r>
            <w:proofErr w:type="spellEnd"/>
            <w:r>
              <w:t xml:space="preserve"> que le </w:t>
            </w:r>
            <w:proofErr w:type="spellStart"/>
            <w:r>
              <w:t>contenu</w:t>
            </w:r>
            <w:proofErr w:type="spellEnd"/>
            <w:r>
              <w:t xml:space="preserve"> de la </w:t>
            </w:r>
            <w:proofErr w:type="spellStart"/>
            <w:r>
              <w:t>plateforme</w:t>
            </w:r>
            <w:proofErr w:type="spellEnd"/>
            <w:r>
              <w:t xml:space="preserve"> de formation </w:t>
            </w:r>
            <w:proofErr w:type="spellStart"/>
            <w:r>
              <w:t>en</w:t>
            </w:r>
            <w:proofErr w:type="spellEnd"/>
            <w:r>
              <w:t xml:space="preserve"> </w:t>
            </w:r>
            <w:proofErr w:type="spellStart"/>
            <w:r>
              <w:t>ligne</w:t>
            </w:r>
            <w:proofErr w:type="spellEnd"/>
            <w:r>
              <w:t xml:space="preserve">. </w:t>
            </w:r>
          </w:p>
          <w:p w14:paraId="2ACAD647" w14:textId="77777777" w:rsidR="00A636B3" w:rsidRDefault="0000000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Des </w:t>
            </w:r>
            <w:proofErr w:type="spellStart"/>
            <w:r>
              <w:t>références</w:t>
            </w:r>
            <w:proofErr w:type="spellEnd"/>
            <w:r>
              <w:t xml:space="preserve"> et des lectures </w:t>
            </w:r>
            <w:proofErr w:type="spellStart"/>
            <w:r>
              <w:t>complémentaires</w:t>
            </w:r>
            <w:proofErr w:type="spellEnd"/>
            <w:r>
              <w:t xml:space="preserve"> </w:t>
            </w:r>
            <w:proofErr w:type="spellStart"/>
            <w:r>
              <w:t>seront</w:t>
            </w:r>
            <w:proofErr w:type="spellEnd"/>
            <w:r>
              <w:t xml:space="preserve"> </w:t>
            </w:r>
            <w:proofErr w:type="spellStart"/>
            <w:r>
              <w:t>affichées</w:t>
            </w:r>
            <w:proofErr w:type="spellEnd"/>
            <w:r>
              <w:t xml:space="preserve"> et le </w:t>
            </w:r>
            <w:proofErr w:type="spellStart"/>
            <w:r>
              <w:t>formateur</w:t>
            </w:r>
            <w:proofErr w:type="spellEnd"/>
            <w:r>
              <w:t xml:space="preserve"> y </w:t>
            </w:r>
            <w:proofErr w:type="spellStart"/>
            <w:r>
              <w:t>renverra</w:t>
            </w:r>
            <w:proofErr w:type="spellEnd"/>
            <w:r>
              <w:t xml:space="preserve"> les participants pour </w:t>
            </w:r>
            <w:proofErr w:type="spellStart"/>
            <w:r>
              <w:t>une</w:t>
            </w:r>
            <w:proofErr w:type="spellEnd"/>
            <w:r>
              <w:t xml:space="preserve"> </w:t>
            </w:r>
            <w:proofErr w:type="spellStart"/>
            <w:r>
              <w:t>meilleure</w:t>
            </w:r>
            <w:proofErr w:type="spellEnd"/>
            <w:r>
              <w:t xml:space="preserve"> </w:t>
            </w:r>
            <w:proofErr w:type="spellStart"/>
            <w:r>
              <w:t>compréhension</w:t>
            </w:r>
            <w:proofErr w:type="spellEnd"/>
            <w:r>
              <w:t xml:space="preserve"> du </w:t>
            </w:r>
            <w:proofErr w:type="spellStart"/>
            <w:r>
              <w:t>contenu</w:t>
            </w:r>
            <w:proofErr w:type="spellEnd"/>
            <w:r>
              <w:t xml:space="preserve"> du module.</w:t>
            </w:r>
          </w:p>
          <w:p w14:paraId="428B3962" w14:textId="77777777" w:rsidR="00A636B3" w:rsidRDefault="0000000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Le questionnaire </w:t>
            </w:r>
            <w:proofErr w:type="spellStart"/>
            <w:r>
              <w:t>d'évaluation</w:t>
            </w:r>
            <w:proofErr w:type="spellEnd"/>
            <w:r>
              <w:t xml:space="preserve"> </w:t>
            </w:r>
            <w:proofErr w:type="spellStart"/>
            <w:r>
              <w:t>s'affiche</w:t>
            </w:r>
            <w:proofErr w:type="spellEnd"/>
            <w:r>
              <w:t>.</w:t>
            </w:r>
          </w:p>
          <w:p w14:paraId="72254B67" w14:textId="77777777" w:rsidR="00A636B3" w:rsidRDefault="0000000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Ensuite, le </w:t>
            </w:r>
            <w:proofErr w:type="spellStart"/>
            <w:r>
              <w:t>formateur</w:t>
            </w:r>
            <w:proofErr w:type="spellEnd"/>
            <w:r>
              <w:t xml:space="preserve"> </w:t>
            </w:r>
            <w:proofErr w:type="spellStart"/>
            <w:r>
              <w:t>remerciera</w:t>
            </w:r>
            <w:proofErr w:type="spellEnd"/>
            <w:r>
              <w:t xml:space="preserve"> </w:t>
            </w:r>
            <w:proofErr w:type="spellStart"/>
            <w:r>
              <w:t>tous</w:t>
            </w:r>
            <w:proofErr w:type="spellEnd"/>
            <w:r>
              <w:t xml:space="preserve"> les participants </w:t>
            </w:r>
            <w:proofErr w:type="spellStart"/>
            <w:r>
              <w:t>d'avoir</w:t>
            </w:r>
            <w:proofErr w:type="spellEnd"/>
            <w:r>
              <w:t xml:space="preserve"> </w:t>
            </w:r>
            <w:proofErr w:type="spellStart"/>
            <w:r>
              <w:t>assisté</w:t>
            </w:r>
            <w:proofErr w:type="spellEnd"/>
            <w:r>
              <w:t xml:space="preserve"> à la session.</w:t>
            </w:r>
          </w:p>
          <w:p w14:paraId="1BCA905A" w14:textId="77777777" w:rsidR="00A636B3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proofErr w:type="gramStart"/>
            <w:r>
              <w:t>Ressources</w:t>
            </w:r>
            <w:proofErr w:type="spellEnd"/>
            <w:r>
              <w:t xml:space="preserve"> :</w:t>
            </w:r>
            <w:proofErr w:type="gramEnd"/>
            <w:r>
              <w:t xml:space="preserve"> PPT</w:t>
            </w:r>
          </w:p>
        </w:tc>
      </w:tr>
    </w:tbl>
    <w:p w14:paraId="2767CEC2" w14:textId="77777777" w:rsidR="00A636B3" w:rsidRDefault="00000000">
      <w:pPr>
        <w:pStyle w:val="2"/>
        <w:numPr>
          <w:ilvl w:val="1"/>
          <w:numId w:val="1"/>
        </w:numPr>
      </w:pPr>
      <w:bookmarkStart w:id="14" w:name="_heading=h.lnxbz9" w:colFirst="0" w:colLast="0"/>
      <w:bookmarkEnd w:id="14"/>
      <w:r>
        <w:rPr>
          <w:rFonts w:eastAsia="Arial"/>
        </w:rPr>
        <w:t xml:space="preserve">Session de formation </w:t>
      </w:r>
      <w:proofErr w:type="spellStart"/>
      <w:r>
        <w:rPr>
          <w:rFonts w:eastAsia="Arial"/>
        </w:rPr>
        <w:t>expérimentale</w:t>
      </w:r>
      <w:proofErr w:type="spellEnd"/>
    </w:p>
    <w:tbl>
      <w:tblPr>
        <w:tblStyle w:val="afb"/>
        <w:tblW w:w="9016" w:type="dxa"/>
        <w:tblInd w:w="0" w:type="dxa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ayout w:type="fixed"/>
        <w:tblLook w:val="04A0" w:firstRow="1" w:lastRow="0" w:firstColumn="1" w:lastColumn="0" w:noHBand="0" w:noVBand="1"/>
      </w:tblPr>
      <w:tblGrid>
        <w:gridCol w:w="2547"/>
        <w:gridCol w:w="6469"/>
      </w:tblGrid>
      <w:tr w:rsidR="00A636B3" w14:paraId="448DA35F" w14:textId="77777777" w:rsidTr="00A636B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bottom w:val="nil"/>
            </w:tcBorders>
            <w:shd w:val="clear" w:color="auto" w:fill="002060"/>
            <w:tcMar>
              <w:top w:w="284" w:type="dxa"/>
              <w:left w:w="284" w:type="dxa"/>
              <w:bottom w:w="284" w:type="dxa"/>
              <w:right w:w="284" w:type="dxa"/>
            </w:tcMar>
          </w:tcPr>
          <w:p w14:paraId="5473B4AD" w14:textId="77777777" w:rsidR="00A636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</w:pPr>
            <w:r>
              <w:t>Étape et durée</w:t>
            </w:r>
          </w:p>
        </w:tc>
        <w:tc>
          <w:tcPr>
            <w:tcW w:w="6469" w:type="dxa"/>
            <w:tcBorders>
              <w:bottom w:val="nil"/>
            </w:tcBorders>
            <w:shd w:val="clear" w:color="auto" w:fill="002060"/>
            <w:tcMar>
              <w:top w:w="284" w:type="dxa"/>
              <w:left w:w="284" w:type="dxa"/>
              <w:bottom w:w="284" w:type="dxa"/>
              <w:right w:w="284" w:type="dxa"/>
            </w:tcMar>
          </w:tcPr>
          <w:p w14:paraId="75E746A2" w14:textId="77777777" w:rsidR="00A636B3" w:rsidRDefault="00000000">
            <w:pPr>
              <w:spacing w:line="36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  <w:color w:val="7030A0"/>
                <w:highlight w:val="yellow"/>
              </w:rPr>
            </w:pPr>
            <w:proofErr w:type="spellStart"/>
            <w:r>
              <w:t>Contenu</w:t>
            </w:r>
            <w:proofErr w:type="spellEnd"/>
          </w:p>
        </w:tc>
      </w:tr>
      <w:tr w:rsidR="00A636B3" w14:paraId="656AD7D5" w14:textId="77777777" w:rsidTr="00A636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shd w:val="clear" w:color="auto" w:fill="DEEBF6"/>
            <w:tcMar>
              <w:top w:w="284" w:type="dxa"/>
              <w:left w:w="284" w:type="dxa"/>
              <w:bottom w:w="284" w:type="dxa"/>
              <w:right w:w="284" w:type="dxa"/>
            </w:tcMar>
          </w:tcPr>
          <w:p w14:paraId="08C14A5B" w14:textId="77777777" w:rsidR="00A636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0" w:line="240" w:lineRule="auto"/>
              <w:jc w:val="left"/>
              <w:rPr>
                <w:color w:val="002060"/>
              </w:rPr>
            </w:pPr>
            <w:r>
              <w:rPr>
                <w:color w:val="002060"/>
              </w:rPr>
              <w:t xml:space="preserve">9.2.1. </w:t>
            </w:r>
            <w:proofErr w:type="spellStart"/>
            <w:r>
              <w:rPr>
                <w:color w:val="002060"/>
              </w:rPr>
              <w:t>Exemple</w:t>
            </w:r>
            <w:proofErr w:type="spellEnd"/>
            <w:r>
              <w:rPr>
                <w:color w:val="002060"/>
              </w:rPr>
              <w:t xml:space="preserve"> </w:t>
            </w:r>
            <w:proofErr w:type="spellStart"/>
            <w:r>
              <w:rPr>
                <w:color w:val="002060"/>
              </w:rPr>
              <w:t>spécifique</w:t>
            </w:r>
            <w:proofErr w:type="spellEnd"/>
            <w:r>
              <w:rPr>
                <w:color w:val="002060"/>
              </w:rPr>
              <w:t xml:space="preserve"> </w:t>
            </w:r>
            <w:proofErr w:type="spellStart"/>
            <w:r>
              <w:rPr>
                <w:color w:val="002060"/>
              </w:rPr>
              <w:t>d'une</w:t>
            </w:r>
            <w:proofErr w:type="spellEnd"/>
            <w:r>
              <w:rPr>
                <w:color w:val="002060"/>
              </w:rPr>
              <w:t xml:space="preserve"> application de santé </w:t>
            </w:r>
            <w:proofErr w:type="gramStart"/>
            <w:r>
              <w:rPr>
                <w:color w:val="002060"/>
              </w:rPr>
              <w:t>pour</w:t>
            </w:r>
            <w:proofErr w:type="gramEnd"/>
            <w:r>
              <w:rPr>
                <w:color w:val="002060"/>
              </w:rPr>
              <w:t xml:space="preserve"> les </w:t>
            </w:r>
            <w:proofErr w:type="spellStart"/>
            <w:r>
              <w:rPr>
                <w:color w:val="002060"/>
              </w:rPr>
              <w:t>personnes</w:t>
            </w:r>
            <w:proofErr w:type="spellEnd"/>
            <w:r>
              <w:rPr>
                <w:color w:val="002060"/>
              </w:rPr>
              <w:t xml:space="preserve"> </w:t>
            </w:r>
            <w:proofErr w:type="spellStart"/>
            <w:r>
              <w:rPr>
                <w:color w:val="002060"/>
              </w:rPr>
              <w:t>âgées</w:t>
            </w:r>
            <w:proofErr w:type="spellEnd"/>
          </w:p>
          <w:p w14:paraId="7A4E4C89" w14:textId="77777777" w:rsidR="00A636B3" w:rsidRDefault="00000000">
            <w:pPr>
              <w:spacing w:before="280" w:line="240" w:lineRule="auto"/>
              <w:jc w:val="left"/>
              <w:rPr>
                <w:highlight w:val="yellow"/>
              </w:rPr>
            </w:pPr>
            <w:r>
              <w:rPr>
                <w:b w:val="0"/>
                <w:color w:val="002060"/>
              </w:rPr>
              <w:t xml:space="preserve"> 30 minutes</w:t>
            </w:r>
          </w:p>
        </w:tc>
        <w:tc>
          <w:tcPr>
            <w:tcW w:w="6469" w:type="dxa"/>
            <w:tcMar>
              <w:top w:w="284" w:type="dxa"/>
              <w:left w:w="284" w:type="dxa"/>
              <w:bottom w:w="284" w:type="dxa"/>
              <w:right w:w="284" w:type="dxa"/>
            </w:tcMar>
          </w:tcPr>
          <w:p w14:paraId="28DB2EEA" w14:textId="77777777" w:rsidR="00A636B3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Le </w:t>
            </w:r>
            <w:proofErr w:type="spellStart"/>
            <w:r>
              <w:t>formateur</w:t>
            </w:r>
            <w:proofErr w:type="spellEnd"/>
            <w:r>
              <w:t xml:space="preserve"> </w:t>
            </w:r>
            <w:proofErr w:type="spellStart"/>
            <w:r>
              <w:t>présentera</w:t>
            </w:r>
            <w:proofErr w:type="spellEnd"/>
            <w:r>
              <w:t xml:space="preserve"> un </w:t>
            </w:r>
            <w:proofErr w:type="spellStart"/>
            <w:r>
              <w:t>exemple</w:t>
            </w:r>
            <w:proofErr w:type="spellEnd"/>
            <w:r>
              <w:t xml:space="preserve"> </w:t>
            </w:r>
            <w:proofErr w:type="spellStart"/>
            <w:r>
              <w:t>d'application</w:t>
            </w:r>
            <w:proofErr w:type="spellEnd"/>
            <w:r>
              <w:t xml:space="preserve"> pour un </w:t>
            </w:r>
            <w:proofErr w:type="spellStart"/>
            <w:r>
              <w:t>domaine</w:t>
            </w:r>
            <w:proofErr w:type="spellEnd"/>
            <w:r>
              <w:t xml:space="preserve"> </w:t>
            </w:r>
            <w:proofErr w:type="spellStart"/>
            <w:r>
              <w:t>clé</w:t>
            </w:r>
            <w:proofErr w:type="spellEnd"/>
            <w:r>
              <w:t xml:space="preserve"> du </w:t>
            </w:r>
            <w:proofErr w:type="spellStart"/>
            <w:r>
              <w:t>vieillissement</w:t>
            </w:r>
            <w:proofErr w:type="spellEnd"/>
            <w:r>
              <w:t xml:space="preserve"> </w:t>
            </w:r>
            <w:proofErr w:type="spellStart"/>
            <w:r>
              <w:t>en</w:t>
            </w:r>
            <w:proofErr w:type="spellEnd"/>
            <w:r>
              <w:t xml:space="preserve"> bonne santé.</w:t>
            </w:r>
          </w:p>
          <w:p w14:paraId="7BA38652" w14:textId="77777777" w:rsidR="00A636B3" w:rsidRDefault="0000000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color w:val="000000"/>
              </w:rPr>
              <w:t>Voir</w:t>
            </w:r>
            <w:proofErr w:type="spellEnd"/>
            <w:r>
              <w:rPr>
                <w:color w:val="000000"/>
              </w:rPr>
              <w:t xml:space="preserve"> ci-dessous les aspects </w:t>
            </w:r>
            <w:proofErr w:type="spellStart"/>
            <w:r>
              <w:rPr>
                <w:color w:val="000000"/>
              </w:rPr>
              <w:t>suivants</w:t>
            </w:r>
            <w:proofErr w:type="spellEnd"/>
            <w:r>
              <w:rPr>
                <w:color w:val="000000"/>
              </w:rPr>
              <w:t xml:space="preserve"> de </w:t>
            </w:r>
            <w:proofErr w:type="spellStart"/>
            <w:r>
              <w:rPr>
                <w:color w:val="000000"/>
              </w:rPr>
              <w:t>cette</w:t>
            </w:r>
            <w:proofErr w:type="spellEnd"/>
            <w:r>
              <w:rPr>
                <w:color w:val="000000"/>
              </w:rPr>
              <w:t xml:space="preserve"> </w:t>
            </w:r>
            <w:proofErr w:type="gramStart"/>
            <w:r>
              <w:rPr>
                <w:color w:val="000000"/>
              </w:rPr>
              <w:t>session :</w:t>
            </w:r>
            <w:proofErr w:type="gramEnd"/>
          </w:p>
          <w:p w14:paraId="4B64E449" w14:textId="77777777" w:rsidR="00A636B3" w:rsidRDefault="0000000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color w:val="000000"/>
              </w:rPr>
              <w:t>Mentionner</w:t>
            </w:r>
            <w:proofErr w:type="spellEnd"/>
            <w:r>
              <w:rPr>
                <w:color w:val="000000"/>
              </w:rPr>
              <w:t xml:space="preserve"> le nom et </w:t>
            </w:r>
            <w:proofErr w:type="spellStart"/>
            <w:r>
              <w:rPr>
                <w:color w:val="000000"/>
              </w:rPr>
              <w:t>l'icône</w:t>
            </w:r>
            <w:proofErr w:type="spellEnd"/>
            <w:r>
              <w:rPr>
                <w:color w:val="000000"/>
              </w:rPr>
              <w:t xml:space="preserve"> de </w:t>
            </w:r>
            <w:proofErr w:type="spellStart"/>
            <w:r>
              <w:rPr>
                <w:color w:val="000000"/>
              </w:rPr>
              <w:t>l'application</w:t>
            </w:r>
            <w:proofErr w:type="spellEnd"/>
            <w:r>
              <w:rPr>
                <w:color w:val="000000"/>
              </w:rPr>
              <w:t>.</w:t>
            </w:r>
          </w:p>
          <w:p w14:paraId="78969EF4" w14:textId="77777777" w:rsidR="00A636B3" w:rsidRDefault="0000000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color w:val="000000"/>
              </w:rPr>
              <w:t xml:space="preserve">Identifier et </w:t>
            </w:r>
            <w:proofErr w:type="spellStart"/>
            <w:r>
              <w:rPr>
                <w:color w:val="000000"/>
              </w:rPr>
              <w:t>catégoriser</w:t>
            </w:r>
            <w:proofErr w:type="spellEnd"/>
            <w:r>
              <w:rPr>
                <w:color w:val="000000"/>
              </w:rPr>
              <w:t xml:space="preserve"> le type </w:t>
            </w:r>
            <w:proofErr w:type="spellStart"/>
            <w:r>
              <w:rPr>
                <w:color w:val="000000"/>
              </w:rPr>
              <w:t>d'application</w:t>
            </w:r>
            <w:proofErr w:type="spellEnd"/>
            <w:r>
              <w:rPr>
                <w:color w:val="000000"/>
              </w:rPr>
              <w:t>.</w:t>
            </w:r>
          </w:p>
          <w:p w14:paraId="455D000F" w14:textId="77777777" w:rsidR="00A636B3" w:rsidRDefault="0000000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color w:val="000000"/>
              </w:rPr>
              <w:t>Présenter</w:t>
            </w:r>
            <w:proofErr w:type="spellEnd"/>
            <w:r>
              <w:rPr>
                <w:color w:val="000000"/>
              </w:rPr>
              <w:t xml:space="preserve"> les </w:t>
            </w:r>
            <w:proofErr w:type="spellStart"/>
            <w:r>
              <w:rPr>
                <w:color w:val="000000"/>
              </w:rPr>
              <w:t>principales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fonctionnalités</w:t>
            </w:r>
            <w:proofErr w:type="spellEnd"/>
            <w:r>
              <w:rPr>
                <w:color w:val="000000"/>
              </w:rPr>
              <w:t xml:space="preserve"> et sections de </w:t>
            </w:r>
            <w:proofErr w:type="spellStart"/>
            <w:r>
              <w:rPr>
                <w:color w:val="000000"/>
              </w:rPr>
              <w:t>l'application</w:t>
            </w:r>
            <w:proofErr w:type="spellEnd"/>
            <w:r>
              <w:rPr>
                <w:color w:val="000000"/>
              </w:rPr>
              <w:t xml:space="preserve">. </w:t>
            </w:r>
          </w:p>
          <w:p w14:paraId="1BD81E63" w14:textId="77777777" w:rsidR="00A636B3" w:rsidRDefault="0000000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color w:val="000000"/>
              </w:rPr>
              <w:t>Montrer</w:t>
            </w:r>
            <w:proofErr w:type="spellEnd"/>
            <w:r>
              <w:rPr>
                <w:color w:val="000000"/>
              </w:rPr>
              <w:t xml:space="preserve"> des captures </w:t>
            </w:r>
            <w:proofErr w:type="spellStart"/>
            <w:r>
              <w:rPr>
                <w:color w:val="000000"/>
              </w:rPr>
              <w:t>d'écran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montrant</w:t>
            </w:r>
            <w:proofErr w:type="spellEnd"/>
            <w:r>
              <w:rPr>
                <w:color w:val="000000"/>
              </w:rPr>
              <w:t xml:space="preserve"> aux </w:t>
            </w:r>
            <w:proofErr w:type="spellStart"/>
            <w:r>
              <w:rPr>
                <w:color w:val="000000"/>
              </w:rPr>
              <w:t>apprenants</w:t>
            </w:r>
            <w:proofErr w:type="spellEnd"/>
            <w:r>
              <w:rPr>
                <w:color w:val="000000"/>
              </w:rPr>
              <w:t xml:space="preserve"> comment utiliser </w:t>
            </w:r>
            <w:proofErr w:type="spellStart"/>
            <w:r>
              <w:rPr>
                <w:color w:val="000000"/>
              </w:rPr>
              <w:t>l'application</w:t>
            </w:r>
            <w:proofErr w:type="spellEnd"/>
            <w:r>
              <w:rPr>
                <w:color w:val="000000"/>
              </w:rPr>
              <w:t xml:space="preserve"> pour la première </w:t>
            </w:r>
            <w:proofErr w:type="spellStart"/>
            <w:r>
              <w:rPr>
                <w:color w:val="000000"/>
              </w:rPr>
              <w:t>fois</w:t>
            </w:r>
            <w:proofErr w:type="spellEnd"/>
            <w:r>
              <w:rPr>
                <w:color w:val="000000"/>
              </w:rPr>
              <w:t xml:space="preserve"> et </w:t>
            </w:r>
            <w:proofErr w:type="spellStart"/>
            <w:r>
              <w:rPr>
                <w:color w:val="000000"/>
              </w:rPr>
              <w:t>présentant</w:t>
            </w:r>
            <w:proofErr w:type="spellEnd"/>
            <w:r>
              <w:rPr>
                <w:color w:val="000000"/>
              </w:rPr>
              <w:t xml:space="preserve"> les </w:t>
            </w:r>
            <w:proofErr w:type="spellStart"/>
            <w:r>
              <w:rPr>
                <w:color w:val="000000"/>
              </w:rPr>
              <w:t>fonctionnalités</w:t>
            </w:r>
            <w:proofErr w:type="spellEnd"/>
            <w:r>
              <w:rPr>
                <w:color w:val="000000"/>
              </w:rPr>
              <w:t xml:space="preserve"> de </w:t>
            </w:r>
            <w:proofErr w:type="spellStart"/>
            <w:r>
              <w:rPr>
                <w:color w:val="000000"/>
              </w:rPr>
              <w:t>l'application</w:t>
            </w:r>
            <w:proofErr w:type="spellEnd"/>
            <w:r>
              <w:rPr>
                <w:color w:val="000000"/>
              </w:rPr>
              <w:t>.</w:t>
            </w:r>
          </w:p>
          <w:p w14:paraId="4D1274C3" w14:textId="77777777" w:rsidR="00A636B3" w:rsidRDefault="0000000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color w:val="000000"/>
              </w:rPr>
              <w:t>Fournir</w:t>
            </w:r>
            <w:proofErr w:type="spellEnd"/>
            <w:r>
              <w:rPr>
                <w:color w:val="000000"/>
              </w:rPr>
              <w:t xml:space="preserve"> des lectures </w:t>
            </w:r>
            <w:proofErr w:type="spellStart"/>
            <w:r>
              <w:rPr>
                <w:color w:val="000000"/>
              </w:rPr>
              <w:t>complémentaires</w:t>
            </w:r>
            <w:proofErr w:type="spellEnd"/>
            <w:r>
              <w:rPr>
                <w:color w:val="000000"/>
              </w:rPr>
              <w:t>/</w:t>
            </w:r>
            <w:proofErr w:type="spellStart"/>
            <w:r>
              <w:rPr>
                <w:color w:val="000000"/>
              </w:rPr>
              <w:t>vidéos</w:t>
            </w:r>
            <w:proofErr w:type="spellEnd"/>
            <w:r>
              <w:rPr>
                <w:color w:val="000000"/>
              </w:rPr>
              <w:t>.</w:t>
            </w:r>
          </w:p>
          <w:p w14:paraId="58162A8A" w14:textId="77777777" w:rsidR="00A636B3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proofErr w:type="gramStart"/>
            <w:r>
              <w:t>Ressources</w:t>
            </w:r>
            <w:proofErr w:type="spellEnd"/>
            <w:r>
              <w:t xml:space="preserve"> :</w:t>
            </w:r>
            <w:proofErr w:type="gramEnd"/>
            <w:r>
              <w:t xml:space="preserve"> PPT</w:t>
            </w:r>
          </w:p>
        </w:tc>
      </w:tr>
      <w:tr w:rsidR="00A636B3" w14:paraId="36C9A1C6" w14:textId="77777777" w:rsidTr="00A636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shd w:val="clear" w:color="auto" w:fill="DEEBF6"/>
            <w:tcMar>
              <w:top w:w="284" w:type="dxa"/>
              <w:left w:w="284" w:type="dxa"/>
              <w:bottom w:w="284" w:type="dxa"/>
              <w:right w:w="284" w:type="dxa"/>
            </w:tcMar>
          </w:tcPr>
          <w:p w14:paraId="4EE6EF34" w14:textId="77777777" w:rsidR="00A636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0" w:line="240" w:lineRule="auto"/>
              <w:jc w:val="left"/>
              <w:rPr>
                <w:color w:val="002060"/>
              </w:rPr>
            </w:pPr>
            <w:r>
              <w:rPr>
                <w:color w:val="002060"/>
              </w:rPr>
              <w:lastRenderedPageBreak/>
              <w:t xml:space="preserve">9.2.2. </w:t>
            </w:r>
            <w:proofErr w:type="spellStart"/>
            <w:r>
              <w:rPr>
                <w:color w:val="002060"/>
              </w:rPr>
              <w:t>Défi</w:t>
            </w:r>
            <w:proofErr w:type="spellEnd"/>
            <w:r>
              <w:rPr>
                <w:color w:val="002060"/>
              </w:rPr>
              <w:t xml:space="preserve"> </w:t>
            </w:r>
            <w:proofErr w:type="spellStart"/>
            <w:r>
              <w:rPr>
                <w:color w:val="002060"/>
              </w:rPr>
              <w:t>d'intégration</w:t>
            </w:r>
            <w:proofErr w:type="spellEnd"/>
            <w:r>
              <w:rPr>
                <w:color w:val="002060"/>
              </w:rPr>
              <w:t xml:space="preserve"> dans la vie </w:t>
            </w:r>
            <w:proofErr w:type="spellStart"/>
            <w:r>
              <w:rPr>
                <w:color w:val="002060"/>
              </w:rPr>
              <w:t>réelle</w:t>
            </w:r>
            <w:proofErr w:type="spellEnd"/>
            <w:r>
              <w:rPr>
                <w:color w:val="002060"/>
              </w:rPr>
              <w:t xml:space="preserve"> - utilisation de la plate-</w:t>
            </w:r>
            <w:proofErr w:type="spellStart"/>
            <w:r>
              <w:rPr>
                <w:color w:val="002060"/>
              </w:rPr>
              <w:t>forme</w:t>
            </w:r>
            <w:proofErr w:type="spellEnd"/>
            <w:r>
              <w:rPr>
                <w:color w:val="002060"/>
              </w:rPr>
              <w:t xml:space="preserve"> de formation </w:t>
            </w:r>
            <w:proofErr w:type="spellStart"/>
            <w:r>
              <w:rPr>
                <w:color w:val="002060"/>
              </w:rPr>
              <w:t>en</w:t>
            </w:r>
            <w:proofErr w:type="spellEnd"/>
            <w:r>
              <w:rPr>
                <w:color w:val="002060"/>
              </w:rPr>
              <w:t xml:space="preserve"> </w:t>
            </w:r>
            <w:proofErr w:type="spellStart"/>
            <w:r>
              <w:rPr>
                <w:color w:val="002060"/>
              </w:rPr>
              <w:t>ligne</w:t>
            </w:r>
            <w:proofErr w:type="spellEnd"/>
            <w:r>
              <w:rPr>
                <w:color w:val="002060"/>
              </w:rPr>
              <w:t xml:space="preserve">. </w:t>
            </w:r>
          </w:p>
          <w:p w14:paraId="0C737C27" w14:textId="77777777" w:rsidR="00A636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0" w:after="280" w:line="240" w:lineRule="auto"/>
              <w:rPr>
                <w:color w:val="002060"/>
              </w:rPr>
            </w:pPr>
            <w:r>
              <w:rPr>
                <w:b w:val="0"/>
                <w:color w:val="002060"/>
              </w:rPr>
              <w:t>30 minutes</w:t>
            </w:r>
          </w:p>
          <w:p w14:paraId="456EAAFA" w14:textId="77777777" w:rsidR="00A636B3" w:rsidRDefault="00A636B3">
            <w:pPr>
              <w:spacing w:before="280" w:line="240" w:lineRule="auto"/>
              <w:jc w:val="left"/>
              <w:rPr>
                <w:highlight w:val="yellow"/>
              </w:rPr>
            </w:pPr>
          </w:p>
        </w:tc>
        <w:tc>
          <w:tcPr>
            <w:tcW w:w="6469" w:type="dxa"/>
            <w:tcMar>
              <w:top w:w="284" w:type="dxa"/>
              <w:left w:w="284" w:type="dxa"/>
              <w:bottom w:w="284" w:type="dxa"/>
              <w:right w:w="284" w:type="dxa"/>
            </w:tcMar>
          </w:tcPr>
          <w:p w14:paraId="41A2053F" w14:textId="77777777" w:rsidR="00A636B3" w:rsidRDefault="00000000">
            <w:pPr>
              <w:spacing w:after="28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 xml:space="preserve">Le </w:t>
            </w:r>
            <w:proofErr w:type="spellStart"/>
            <w:r>
              <w:rPr>
                <w:color w:val="000000"/>
              </w:rPr>
              <w:t>formateur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invitera</w:t>
            </w:r>
            <w:proofErr w:type="spellEnd"/>
            <w:r>
              <w:rPr>
                <w:color w:val="000000"/>
              </w:rPr>
              <w:t xml:space="preserve"> les participants à </w:t>
            </w:r>
            <w:proofErr w:type="spellStart"/>
            <w:r>
              <w:rPr>
                <w:color w:val="000000"/>
              </w:rPr>
              <w:t>relever</w:t>
            </w:r>
            <w:proofErr w:type="spellEnd"/>
            <w:r>
              <w:rPr>
                <w:color w:val="000000"/>
              </w:rPr>
              <w:t xml:space="preserve"> un </w:t>
            </w:r>
            <w:proofErr w:type="spellStart"/>
            <w:r>
              <w:rPr>
                <w:color w:val="000000"/>
              </w:rPr>
              <w:t>défi</w:t>
            </w:r>
            <w:proofErr w:type="spellEnd"/>
            <w:r>
              <w:rPr>
                <w:color w:val="000000"/>
              </w:rPr>
              <w:t xml:space="preserve"> de 7 </w:t>
            </w:r>
            <w:proofErr w:type="spellStart"/>
            <w:r>
              <w:rPr>
                <w:color w:val="000000"/>
              </w:rPr>
              <w:t>jours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qu'ils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pourront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réaliser</w:t>
            </w:r>
            <w:proofErr w:type="spellEnd"/>
            <w:r>
              <w:rPr>
                <w:color w:val="000000"/>
              </w:rPr>
              <w:t xml:space="preserve"> par </w:t>
            </w:r>
            <w:proofErr w:type="spellStart"/>
            <w:r>
              <w:rPr>
                <w:color w:val="000000"/>
              </w:rPr>
              <w:t>eux-mêmes</w:t>
            </w:r>
            <w:proofErr w:type="spellEnd"/>
            <w:r>
              <w:rPr>
                <w:color w:val="000000"/>
              </w:rPr>
              <w:t xml:space="preserve">. Les participants </w:t>
            </w:r>
            <w:proofErr w:type="spellStart"/>
            <w:r>
              <w:rPr>
                <w:color w:val="000000"/>
              </w:rPr>
              <w:t>sont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invités</w:t>
            </w:r>
            <w:proofErr w:type="spellEnd"/>
            <w:r>
              <w:rPr>
                <w:color w:val="000000"/>
              </w:rPr>
              <w:t xml:space="preserve"> à faire </w:t>
            </w:r>
            <w:proofErr w:type="spellStart"/>
            <w:r>
              <w:rPr>
                <w:color w:val="000000"/>
              </w:rPr>
              <w:t>l'effort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d'utiliser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une</w:t>
            </w:r>
            <w:proofErr w:type="spellEnd"/>
            <w:r>
              <w:rPr>
                <w:color w:val="000000"/>
              </w:rPr>
              <w:t xml:space="preserve"> application et à </w:t>
            </w:r>
            <w:proofErr w:type="spellStart"/>
            <w:r>
              <w:rPr>
                <w:color w:val="000000"/>
              </w:rPr>
              <w:t>partager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leurs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expériences</w:t>
            </w:r>
            <w:proofErr w:type="spellEnd"/>
            <w:r>
              <w:rPr>
                <w:color w:val="000000"/>
              </w:rPr>
              <w:t xml:space="preserve"> sur la </w:t>
            </w:r>
            <w:proofErr w:type="spellStart"/>
            <w:r>
              <w:rPr>
                <w:color w:val="000000"/>
              </w:rPr>
              <w:t>plateforme</w:t>
            </w:r>
            <w:proofErr w:type="spellEnd"/>
            <w:r>
              <w:rPr>
                <w:color w:val="000000"/>
              </w:rPr>
              <w:t xml:space="preserve"> de formation </w:t>
            </w:r>
            <w:proofErr w:type="spellStart"/>
            <w:r>
              <w:rPr>
                <w:color w:val="000000"/>
              </w:rPr>
              <w:t>en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ligne</w:t>
            </w:r>
            <w:proofErr w:type="spellEnd"/>
            <w:r>
              <w:rPr>
                <w:color w:val="000000"/>
              </w:rPr>
              <w:t xml:space="preserve">. </w:t>
            </w:r>
            <w:proofErr w:type="spellStart"/>
            <w:r>
              <w:rPr>
                <w:color w:val="000000"/>
              </w:rPr>
              <w:t>Cependant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ce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défi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peut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être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réalisé</w:t>
            </w:r>
            <w:proofErr w:type="spellEnd"/>
            <w:r>
              <w:rPr>
                <w:color w:val="000000"/>
              </w:rPr>
              <w:t xml:space="preserve"> sur </w:t>
            </w:r>
            <w:proofErr w:type="spellStart"/>
            <w:r>
              <w:rPr>
                <w:color w:val="000000"/>
              </w:rPr>
              <w:t>leur</w:t>
            </w:r>
            <w:proofErr w:type="spellEnd"/>
            <w:r>
              <w:rPr>
                <w:color w:val="000000"/>
              </w:rPr>
              <w:t xml:space="preserve"> propre temps et </w:t>
            </w:r>
            <w:proofErr w:type="spellStart"/>
            <w:r>
              <w:rPr>
                <w:color w:val="000000"/>
              </w:rPr>
              <w:t>en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privé</w:t>
            </w:r>
            <w:proofErr w:type="spellEnd"/>
            <w:r>
              <w:rPr>
                <w:color w:val="000000"/>
              </w:rPr>
              <w:t>.</w:t>
            </w:r>
          </w:p>
          <w:p w14:paraId="7FB02636" w14:textId="77777777" w:rsidR="00A636B3" w:rsidRDefault="00000000">
            <w:pPr>
              <w:spacing w:before="28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 xml:space="preserve">Les </w:t>
            </w:r>
            <w:proofErr w:type="spellStart"/>
            <w:r>
              <w:rPr>
                <w:color w:val="000000"/>
              </w:rPr>
              <w:t>éléments</w:t>
            </w:r>
            <w:proofErr w:type="spellEnd"/>
            <w:r>
              <w:rPr>
                <w:color w:val="000000"/>
              </w:rPr>
              <w:t xml:space="preserve"> du </w:t>
            </w:r>
            <w:proofErr w:type="spellStart"/>
            <w:r>
              <w:rPr>
                <w:color w:val="000000"/>
              </w:rPr>
              <w:t>défi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d'intégration</w:t>
            </w:r>
            <w:proofErr w:type="spellEnd"/>
            <w:r>
              <w:rPr>
                <w:color w:val="000000"/>
              </w:rPr>
              <w:t xml:space="preserve"> dans la vie </w:t>
            </w:r>
            <w:proofErr w:type="spellStart"/>
            <w:r>
              <w:rPr>
                <w:color w:val="000000"/>
              </w:rPr>
              <w:t>réelle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sont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présentés</w:t>
            </w:r>
            <w:proofErr w:type="spellEnd"/>
            <w:r>
              <w:rPr>
                <w:color w:val="000000"/>
              </w:rPr>
              <w:t xml:space="preserve"> ci-</w:t>
            </w:r>
            <w:proofErr w:type="gramStart"/>
            <w:r>
              <w:rPr>
                <w:color w:val="000000"/>
              </w:rPr>
              <w:t>dessous :</w:t>
            </w:r>
            <w:proofErr w:type="gramEnd"/>
          </w:p>
          <w:p w14:paraId="23B6EE23" w14:textId="77777777" w:rsidR="00A636B3" w:rsidRDefault="0000000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color w:val="000000"/>
              </w:rPr>
              <w:t xml:space="preserve">Les participants </w:t>
            </w:r>
            <w:proofErr w:type="spellStart"/>
            <w:r>
              <w:rPr>
                <w:color w:val="000000"/>
              </w:rPr>
              <w:t>sont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invités</w:t>
            </w:r>
            <w:proofErr w:type="spellEnd"/>
            <w:r>
              <w:rPr>
                <w:color w:val="000000"/>
              </w:rPr>
              <w:t xml:space="preserve"> à </w:t>
            </w:r>
            <w:proofErr w:type="spellStart"/>
            <w:r>
              <w:rPr>
                <w:color w:val="000000"/>
              </w:rPr>
              <w:t>choisir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une</w:t>
            </w:r>
            <w:proofErr w:type="spellEnd"/>
            <w:r>
              <w:rPr>
                <w:color w:val="000000"/>
              </w:rPr>
              <w:t xml:space="preserve"> application pour </w:t>
            </w:r>
            <w:proofErr w:type="spellStart"/>
            <w:r>
              <w:rPr>
                <w:color w:val="000000"/>
              </w:rPr>
              <w:t>ce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défi</w:t>
            </w:r>
            <w:proofErr w:type="spellEnd"/>
            <w:r>
              <w:rPr>
                <w:color w:val="000000"/>
              </w:rPr>
              <w:t xml:space="preserve">, sur la base des contributions </w:t>
            </w:r>
            <w:proofErr w:type="spellStart"/>
            <w:r>
              <w:rPr>
                <w:color w:val="000000"/>
              </w:rPr>
              <w:t>précédentes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ou</w:t>
            </w:r>
            <w:proofErr w:type="spellEnd"/>
            <w:r>
              <w:rPr>
                <w:color w:val="000000"/>
              </w:rPr>
              <w:t xml:space="preserve"> de </w:t>
            </w:r>
            <w:proofErr w:type="spellStart"/>
            <w:r>
              <w:rPr>
                <w:color w:val="000000"/>
              </w:rPr>
              <w:t>leur</w:t>
            </w:r>
            <w:proofErr w:type="spellEnd"/>
            <w:r>
              <w:rPr>
                <w:color w:val="000000"/>
              </w:rPr>
              <w:t xml:space="preserve"> propre </w:t>
            </w:r>
            <w:proofErr w:type="spellStart"/>
            <w:r>
              <w:rPr>
                <w:color w:val="000000"/>
              </w:rPr>
              <w:t>évaluation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lors</w:t>
            </w:r>
            <w:proofErr w:type="spellEnd"/>
            <w:r>
              <w:rPr>
                <w:color w:val="000000"/>
              </w:rPr>
              <w:t xml:space="preserve"> de la session </w:t>
            </w:r>
            <w:proofErr w:type="spellStart"/>
            <w:r>
              <w:rPr>
                <w:color w:val="000000"/>
              </w:rPr>
              <w:t>d'enseignement</w:t>
            </w:r>
            <w:proofErr w:type="spellEnd"/>
            <w:r>
              <w:rPr>
                <w:color w:val="000000"/>
              </w:rPr>
              <w:t>.</w:t>
            </w:r>
          </w:p>
          <w:p w14:paraId="3BDA8CC2" w14:textId="77777777" w:rsidR="00A636B3" w:rsidRDefault="0000000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color w:val="000000"/>
              </w:rPr>
              <w:t xml:space="preserve">Le </w:t>
            </w:r>
            <w:proofErr w:type="spellStart"/>
            <w:r>
              <w:rPr>
                <w:color w:val="000000"/>
              </w:rPr>
              <w:t>formateur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présentera</w:t>
            </w:r>
            <w:proofErr w:type="spellEnd"/>
            <w:r>
              <w:rPr>
                <w:color w:val="000000"/>
              </w:rPr>
              <w:t xml:space="preserve"> le </w:t>
            </w:r>
            <w:proofErr w:type="spellStart"/>
            <w:r>
              <w:rPr>
                <w:color w:val="000000"/>
              </w:rPr>
              <w:t>défi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en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utilisant</w:t>
            </w:r>
            <w:proofErr w:type="spellEnd"/>
            <w:r>
              <w:rPr>
                <w:color w:val="000000"/>
              </w:rPr>
              <w:t xml:space="preserve"> le cadre des </w:t>
            </w:r>
            <w:proofErr w:type="spellStart"/>
            <w:r>
              <w:rPr>
                <w:color w:val="000000"/>
              </w:rPr>
              <w:t>objectifs</w:t>
            </w:r>
            <w:proofErr w:type="spellEnd"/>
            <w:r>
              <w:rPr>
                <w:color w:val="000000"/>
              </w:rPr>
              <w:t xml:space="preserve"> SMART.</w:t>
            </w:r>
          </w:p>
          <w:p w14:paraId="4A56B25C" w14:textId="77777777" w:rsidR="00A636B3" w:rsidRDefault="0000000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color w:val="000000"/>
              </w:rPr>
              <w:t xml:space="preserve">Les participants </w:t>
            </w:r>
            <w:proofErr w:type="spellStart"/>
            <w:r>
              <w:rPr>
                <w:color w:val="000000"/>
              </w:rPr>
              <w:t>sont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invités</w:t>
            </w:r>
            <w:proofErr w:type="spellEnd"/>
            <w:r>
              <w:rPr>
                <w:color w:val="000000"/>
              </w:rPr>
              <w:t xml:space="preserve"> à faire part de </w:t>
            </w:r>
            <w:proofErr w:type="spellStart"/>
            <w:r>
              <w:rPr>
                <w:color w:val="000000"/>
              </w:rPr>
              <w:t>leur</w:t>
            </w:r>
            <w:proofErr w:type="spellEnd"/>
            <w:r>
              <w:rPr>
                <w:color w:val="000000"/>
              </w:rPr>
              <w:t xml:space="preserve"> choix et de </w:t>
            </w:r>
            <w:proofErr w:type="spellStart"/>
            <w:r>
              <w:rPr>
                <w:color w:val="000000"/>
              </w:rPr>
              <w:t>leurs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objectifs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en</w:t>
            </w:r>
            <w:proofErr w:type="spellEnd"/>
            <w:r>
              <w:rPr>
                <w:color w:val="000000"/>
              </w:rPr>
              <w:t xml:space="preserve"> matière </w:t>
            </w:r>
            <w:proofErr w:type="spellStart"/>
            <w:r>
              <w:rPr>
                <w:color w:val="000000"/>
              </w:rPr>
              <w:t>d'intégration</w:t>
            </w:r>
            <w:proofErr w:type="spellEnd"/>
            <w:r>
              <w:rPr>
                <w:color w:val="000000"/>
              </w:rPr>
              <w:t xml:space="preserve"> dans la vie </w:t>
            </w:r>
            <w:proofErr w:type="spellStart"/>
            <w:r>
              <w:rPr>
                <w:color w:val="000000"/>
              </w:rPr>
              <w:t>réelle</w:t>
            </w:r>
            <w:proofErr w:type="spellEnd"/>
            <w:r>
              <w:rPr>
                <w:color w:val="000000"/>
              </w:rPr>
              <w:t xml:space="preserve">. </w:t>
            </w:r>
          </w:p>
          <w:p w14:paraId="7B0562FD" w14:textId="77777777" w:rsidR="00A636B3" w:rsidRDefault="0000000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color w:val="000000"/>
              </w:rPr>
              <w:t xml:space="preserve">Le </w:t>
            </w:r>
            <w:proofErr w:type="spellStart"/>
            <w:r>
              <w:rPr>
                <w:color w:val="000000"/>
              </w:rPr>
              <w:t>formateur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présentera</w:t>
            </w:r>
            <w:proofErr w:type="spellEnd"/>
            <w:r>
              <w:rPr>
                <w:color w:val="000000"/>
              </w:rPr>
              <w:t xml:space="preserve"> le journal de </w:t>
            </w:r>
            <w:proofErr w:type="spellStart"/>
            <w:r>
              <w:rPr>
                <w:color w:val="000000"/>
              </w:rPr>
              <w:t>l'utilisateur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comme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une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ressource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permettant</w:t>
            </w:r>
            <w:proofErr w:type="spellEnd"/>
            <w:r>
              <w:rPr>
                <w:color w:val="000000"/>
              </w:rPr>
              <w:t xml:space="preserve"> de </w:t>
            </w:r>
            <w:proofErr w:type="spellStart"/>
            <w:r>
              <w:rPr>
                <w:color w:val="000000"/>
              </w:rPr>
              <w:t>partager</w:t>
            </w:r>
            <w:proofErr w:type="spellEnd"/>
            <w:r>
              <w:rPr>
                <w:color w:val="000000"/>
              </w:rPr>
              <w:t xml:space="preserve"> des </w:t>
            </w:r>
            <w:proofErr w:type="spellStart"/>
            <w:r>
              <w:rPr>
                <w:color w:val="000000"/>
              </w:rPr>
              <w:t>expériences</w:t>
            </w:r>
            <w:proofErr w:type="spellEnd"/>
            <w:r>
              <w:rPr>
                <w:color w:val="000000"/>
              </w:rPr>
              <w:t xml:space="preserve"> sur la plate-</w:t>
            </w:r>
            <w:proofErr w:type="spellStart"/>
            <w:r>
              <w:rPr>
                <w:color w:val="000000"/>
              </w:rPr>
              <w:t>forme</w:t>
            </w:r>
            <w:proofErr w:type="spellEnd"/>
            <w:r>
              <w:rPr>
                <w:color w:val="000000"/>
              </w:rPr>
              <w:t xml:space="preserve"> de formation </w:t>
            </w:r>
            <w:proofErr w:type="spellStart"/>
            <w:r>
              <w:rPr>
                <w:color w:val="000000"/>
              </w:rPr>
              <w:t>en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ligne</w:t>
            </w:r>
            <w:proofErr w:type="spellEnd"/>
            <w:r>
              <w:rPr>
                <w:color w:val="000000"/>
              </w:rPr>
              <w:t>.</w:t>
            </w:r>
          </w:p>
          <w:p w14:paraId="18B36F83" w14:textId="77777777" w:rsidR="00A636B3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proofErr w:type="gramStart"/>
            <w:r>
              <w:t>Ressources</w:t>
            </w:r>
            <w:proofErr w:type="spellEnd"/>
            <w:r>
              <w:t xml:space="preserve"> :</w:t>
            </w:r>
            <w:proofErr w:type="gramEnd"/>
            <w:r>
              <w:t xml:space="preserve"> PPT</w:t>
            </w:r>
          </w:p>
        </w:tc>
      </w:tr>
    </w:tbl>
    <w:p w14:paraId="704FF0B5" w14:textId="77777777" w:rsidR="00A636B3" w:rsidRDefault="00000000">
      <w:pPr>
        <w:pStyle w:val="2"/>
        <w:numPr>
          <w:ilvl w:val="1"/>
          <w:numId w:val="1"/>
        </w:numPr>
      </w:pPr>
      <w:bookmarkStart w:id="15" w:name="_heading=h.35nkun2" w:colFirst="0" w:colLast="0"/>
      <w:bookmarkEnd w:id="15"/>
      <w:r>
        <w:rPr>
          <w:rFonts w:eastAsia="Arial"/>
        </w:rPr>
        <w:t>Auto-</w:t>
      </w:r>
      <w:proofErr w:type="spellStart"/>
      <w:r>
        <w:rPr>
          <w:rFonts w:eastAsia="Arial"/>
        </w:rPr>
        <w:t>apprentissage</w:t>
      </w:r>
      <w:proofErr w:type="spellEnd"/>
      <w:r>
        <w:rPr>
          <w:rFonts w:eastAsia="Arial"/>
        </w:rPr>
        <w:t xml:space="preserve"> soutenu par des </w:t>
      </w:r>
      <w:proofErr w:type="spellStart"/>
      <w:r>
        <w:rPr>
          <w:rFonts w:eastAsia="Arial"/>
        </w:rPr>
        <w:t>outils</w:t>
      </w:r>
      <w:proofErr w:type="spellEnd"/>
      <w:r>
        <w:rPr>
          <w:rFonts w:eastAsia="Arial"/>
        </w:rPr>
        <w:t xml:space="preserve"> de formation </w:t>
      </w:r>
      <w:proofErr w:type="spellStart"/>
      <w:r>
        <w:rPr>
          <w:rFonts w:eastAsia="Arial"/>
        </w:rPr>
        <w:t>en</w:t>
      </w:r>
      <w:proofErr w:type="spellEnd"/>
      <w:r>
        <w:rPr>
          <w:rFonts w:eastAsia="Arial"/>
        </w:rPr>
        <w:t xml:space="preserve"> </w:t>
      </w:r>
      <w:proofErr w:type="spellStart"/>
      <w:r>
        <w:rPr>
          <w:rFonts w:eastAsia="Arial"/>
        </w:rPr>
        <w:t>ligne</w:t>
      </w:r>
      <w:proofErr w:type="spellEnd"/>
    </w:p>
    <w:tbl>
      <w:tblPr>
        <w:tblStyle w:val="afc"/>
        <w:tblW w:w="9016" w:type="dxa"/>
        <w:tblInd w:w="0" w:type="dxa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ayout w:type="fixed"/>
        <w:tblLook w:val="04A0" w:firstRow="1" w:lastRow="0" w:firstColumn="1" w:lastColumn="0" w:noHBand="0" w:noVBand="1"/>
      </w:tblPr>
      <w:tblGrid>
        <w:gridCol w:w="2547"/>
        <w:gridCol w:w="6469"/>
      </w:tblGrid>
      <w:tr w:rsidR="00A636B3" w14:paraId="73719073" w14:textId="77777777" w:rsidTr="00A636B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bottom w:val="nil"/>
            </w:tcBorders>
            <w:shd w:val="clear" w:color="auto" w:fill="002060"/>
            <w:tcMar>
              <w:top w:w="284" w:type="dxa"/>
              <w:left w:w="284" w:type="dxa"/>
              <w:bottom w:w="284" w:type="dxa"/>
              <w:right w:w="284" w:type="dxa"/>
            </w:tcMar>
          </w:tcPr>
          <w:p w14:paraId="45D25068" w14:textId="77777777" w:rsidR="00A636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</w:pPr>
            <w:r>
              <w:t>Étape et durée</w:t>
            </w:r>
          </w:p>
        </w:tc>
        <w:tc>
          <w:tcPr>
            <w:tcW w:w="6469" w:type="dxa"/>
            <w:tcBorders>
              <w:bottom w:val="nil"/>
            </w:tcBorders>
            <w:shd w:val="clear" w:color="auto" w:fill="002060"/>
            <w:tcMar>
              <w:top w:w="284" w:type="dxa"/>
              <w:left w:w="284" w:type="dxa"/>
              <w:bottom w:w="284" w:type="dxa"/>
              <w:right w:w="284" w:type="dxa"/>
            </w:tcMar>
          </w:tcPr>
          <w:p w14:paraId="30637AFA" w14:textId="77777777" w:rsidR="00A636B3" w:rsidRDefault="00000000">
            <w:pPr>
              <w:spacing w:line="36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  <w:color w:val="7030A0"/>
                <w:highlight w:val="yellow"/>
              </w:rPr>
            </w:pPr>
            <w:proofErr w:type="spellStart"/>
            <w:r>
              <w:t>Contenu</w:t>
            </w:r>
            <w:proofErr w:type="spellEnd"/>
          </w:p>
        </w:tc>
      </w:tr>
      <w:tr w:rsidR="00A636B3" w14:paraId="486B27DD" w14:textId="77777777" w:rsidTr="00A636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shd w:val="clear" w:color="auto" w:fill="DEEBF6"/>
            <w:tcMar>
              <w:top w:w="284" w:type="dxa"/>
              <w:left w:w="284" w:type="dxa"/>
              <w:bottom w:w="284" w:type="dxa"/>
              <w:right w:w="284" w:type="dxa"/>
            </w:tcMar>
          </w:tcPr>
          <w:p w14:paraId="66BF7E7E" w14:textId="77777777" w:rsidR="00A636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0" w:line="240" w:lineRule="auto"/>
              <w:jc w:val="left"/>
              <w:rPr>
                <w:color w:val="002060"/>
              </w:rPr>
            </w:pPr>
            <w:r>
              <w:rPr>
                <w:color w:val="002060"/>
              </w:rPr>
              <w:t>9.3.1</w:t>
            </w:r>
          </w:p>
          <w:p w14:paraId="5B648535" w14:textId="77777777" w:rsidR="00A636B3" w:rsidRDefault="00000000">
            <w:pPr>
              <w:jc w:val="left"/>
              <w:rPr>
                <w:color w:val="002060"/>
              </w:rPr>
            </w:pPr>
            <w:r>
              <w:rPr>
                <w:color w:val="002060"/>
              </w:rPr>
              <w:t>Quiz et auto-</w:t>
            </w:r>
            <w:proofErr w:type="spellStart"/>
            <w:r>
              <w:rPr>
                <w:color w:val="002060"/>
              </w:rPr>
              <w:t>évaluation</w:t>
            </w:r>
            <w:proofErr w:type="spellEnd"/>
            <w:r>
              <w:rPr>
                <w:color w:val="002060"/>
              </w:rPr>
              <w:t xml:space="preserve"> </w:t>
            </w:r>
          </w:p>
          <w:p w14:paraId="3A572F80" w14:textId="77777777" w:rsidR="00A636B3" w:rsidRDefault="00000000">
            <w:pPr>
              <w:jc w:val="left"/>
              <w:rPr>
                <w:highlight w:val="yellow"/>
              </w:rPr>
            </w:pPr>
            <w:r>
              <w:rPr>
                <w:b w:val="0"/>
                <w:color w:val="002060"/>
              </w:rPr>
              <w:t>20 minutes</w:t>
            </w:r>
          </w:p>
        </w:tc>
        <w:tc>
          <w:tcPr>
            <w:tcW w:w="6469" w:type="dxa"/>
            <w:tcMar>
              <w:top w:w="284" w:type="dxa"/>
              <w:left w:w="284" w:type="dxa"/>
              <w:bottom w:w="284" w:type="dxa"/>
              <w:right w:w="284" w:type="dxa"/>
            </w:tcMar>
          </w:tcPr>
          <w:p w14:paraId="3DC614E5" w14:textId="77777777" w:rsidR="00A636B3" w:rsidRDefault="00000000">
            <w:pPr>
              <w:spacing w:after="20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Le </w:t>
            </w:r>
            <w:proofErr w:type="spellStart"/>
            <w:r>
              <w:t>formateur</w:t>
            </w:r>
            <w:proofErr w:type="spellEnd"/>
            <w:r>
              <w:t xml:space="preserve"> </w:t>
            </w:r>
            <w:proofErr w:type="spellStart"/>
            <w:r>
              <w:t>demandera</w:t>
            </w:r>
            <w:proofErr w:type="spellEnd"/>
            <w:r>
              <w:t xml:space="preserve"> aux </w:t>
            </w:r>
            <w:proofErr w:type="spellStart"/>
            <w:r>
              <w:t>apprenants</w:t>
            </w:r>
            <w:proofErr w:type="spellEnd"/>
            <w:r>
              <w:t xml:space="preserve"> de </w:t>
            </w:r>
            <w:proofErr w:type="spellStart"/>
            <w:r>
              <w:t>répondre</w:t>
            </w:r>
            <w:proofErr w:type="spellEnd"/>
            <w:r>
              <w:t xml:space="preserve"> à un questionnaire sur la plate-</w:t>
            </w:r>
            <w:proofErr w:type="spellStart"/>
            <w:r>
              <w:t>forme</w:t>
            </w:r>
            <w:proofErr w:type="spellEnd"/>
            <w:r>
              <w:t xml:space="preserve"> de formation </w:t>
            </w:r>
            <w:proofErr w:type="spellStart"/>
            <w:r>
              <w:t>en</w:t>
            </w:r>
            <w:proofErr w:type="spellEnd"/>
            <w:r>
              <w:t xml:space="preserve"> </w:t>
            </w:r>
            <w:proofErr w:type="spellStart"/>
            <w:r>
              <w:t>ligne</w:t>
            </w:r>
            <w:proofErr w:type="spellEnd"/>
            <w:r>
              <w:t xml:space="preserve">. Ce quiz, </w:t>
            </w:r>
            <w:proofErr w:type="spellStart"/>
            <w:r>
              <w:t>composé</w:t>
            </w:r>
            <w:proofErr w:type="spellEnd"/>
            <w:r>
              <w:t xml:space="preserve"> de choix multiples, de </w:t>
            </w:r>
            <w:proofErr w:type="spellStart"/>
            <w:r>
              <w:t>vrai</w:t>
            </w:r>
            <w:proofErr w:type="spellEnd"/>
            <w:r>
              <w:t xml:space="preserve">-faux et </w:t>
            </w:r>
            <w:proofErr w:type="spellStart"/>
            <w:r>
              <w:t>d'exercices</w:t>
            </w:r>
            <w:proofErr w:type="spellEnd"/>
            <w:r>
              <w:t xml:space="preserve"> </w:t>
            </w:r>
            <w:proofErr w:type="spellStart"/>
            <w:r>
              <w:t>d'appariement</w:t>
            </w:r>
            <w:proofErr w:type="spellEnd"/>
            <w:r>
              <w:t xml:space="preserve">, </w:t>
            </w:r>
            <w:proofErr w:type="spellStart"/>
            <w:r>
              <w:t>aidera</w:t>
            </w:r>
            <w:proofErr w:type="spellEnd"/>
            <w:r>
              <w:t xml:space="preserve"> les </w:t>
            </w:r>
            <w:proofErr w:type="spellStart"/>
            <w:r>
              <w:t>apprenants</w:t>
            </w:r>
            <w:proofErr w:type="spellEnd"/>
            <w:r>
              <w:t xml:space="preserve"> à </w:t>
            </w:r>
            <w:proofErr w:type="spellStart"/>
            <w:r>
              <w:t>évaluer</w:t>
            </w:r>
            <w:proofErr w:type="spellEnd"/>
            <w:r>
              <w:t xml:space="preserve"> </w:t>
            </w:r>
            <w:proofErr w:type="spellStart"/>
            <w:r>
              <w:t>leur</w:t>
            </w:r>
            <w:proofErr w:type="spellEnd"/>
            <w:r>
              <w:t xml:space="preserve"> </w:t>
            </w:r>
            <w:proofErr w:type="spellStart"/>
            <w:r>
              <w:t>compréhension</w:t>
            </w:r>
            <w:proofErr w:type="spellEnd"/>
            <w:r>
              <w:t xml:space="preserve"> du </w:t>
            </w:r>
            <w:proofErr w:type="spellStart"/>
            <w:r>
              <w:t>contenu</w:t>
            </w:r>
            <w:proofErr w:type="spellEnd"/>
            <w:r>
              <w:t xml:space="preserve"> </w:t>
            </w:r>
            <w:proofErr w:type="spellStart"/>
            <w:r>
              <w:t>théorique</w:t>
            </w:r>
            <w:proofErr w:type="spellEnd"/>
            <w:r>
              <w:t xml:space="preserve"> de la session de formation. </w:t>
            </w:r>
          </w:p>
          <w:p w14:paraId="731C7566" w14:textId="77777777" w:rsidR="00A636B3" w:rsidRDefault="0000000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Les </w:t>
            </w:r>
            <w:proofErr w:type="spellStart"/>
            <w:r>
              <w:t>formateurs</w:t>
            </w:r>
            <w:proofErr w:type="spellEnd"/>
            <w:r>
              <w:t xml:space="preserve"> </w:t>
            </w:r>
            <w:proofErr w:type="spellStart"/>
            <w:r>
              <w:t>vérifieront</w:t>
            </w:r>
            <w:proofErr w:type="spellEnd"/>
            <w:r>
              <w:t xml:space="preserve"> que le quiz a bien </w:t>
            </w:r>
            <w:proofErr w:type="spellStart"/>
            <w:r>
              <w:t>été</w:t>
            </w:r>
            <w:proofErr w:type="spellEnd"/>
            <w:r>
              <w:t xml:space="preserve"> </w:t>
            </w:r>
            <w:proofErr w:type="spellStart"/>
            <w:r>
              <w:t>rempli</w:t>
            </w:r>
            <w:proofErr w:type="spellEnd"/>
            <w:r>
              <w:t xml:space="preserve"> et </w:t>
            </w:r>
            <w:proofErr w:type="spellStart"/>
            <w:r>
              <w:t>aideront</w:t>
            </w:r>
            <w:proofErr w:type="spellEnd"/>
            <w:r>
              <w:t xml:space="preserve"> </w:t>
            </w:r>
            <w:proofErr w:type="spellStart"/>
            <w:r>
              <w:t>chaque</w:t>
            </w:r>
            <w:proofErr w:type="spellEnd"/>
            <w:r>
              <w:t xml:space="preserve"> </w:t>
            </w:r>
            <w:proofErr w:type="spellStart"/>
            <w:r>
              <w:t>apprenant</w:t>
            </w:r>
            <w:proofErr w:type="spellEnd"/>
            <w:r>
              <w:t xml:space="preserve"> </w:t>
            </w:r>
            <w:proofErr w:type="spellStart"/>
            <w:r>
              <w:t>en</w:t>
            </w:r>
            <w:proofErr w:type="spellEnd"/>
            <w:r>
              <w:t xml:space="preserve"> </w:t>
            </w:r>
            <w:proofErr w:type="spellStart"/>
            <w:r>
              <w:t>fonction</w:t>
            </w:r>
            <w:proofErr w:type="spellEnd"/>
            <w:r>
              <w:t xml:space="preserve"> de </w:t>
            </w:r>
            <w:proofErr w:type="spellStart"/>
            <w:r>
              <w:t>ses</w:t>
            </w:r>
            <w:proofErr w:type="spellEnd"/>
            <w:r>
              <w:t xml:space="preserve"> </w:t>
            </w:r>
            <w:proofErr w:type="spellStart"/>
            <w:r>
              <w:t>principales</w:t>
            </w:r>
            <w:proofErr w:type="spellEnd"/>
            <w:r>
              <w:t xml:space="preserve"> lacunes.</w:t>
            </w:r>
          </w:p>
          <w:p w14:paraId="25D0AC96" w14:textId="77777777" w:rsidR="00A636B3" w:rsidRDefault="0000000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proofErr w:type="gramStart"/>
            <w:r>
              <w:t>Ressources</w:t>
            </w:r>
            <w:proofErr w:type="spellEnd"/>
            <w:r>
              <w:t xml:space="preserve"> :</w:t>
            </w:r>
            <w:proofErr w:type="gramEnd"/>
          </w:p>
          <w:p w14:paraId="5179CAF0" w14:textId="77777777" w:rsidR="00A636B3" w:rsidRDefault="0000000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color w:val="000000"/>
              </w:rPr>
              <w:t>Quiz. Plate-</w:t>
            </w:r>
            <w:proofErr w:type="spellStart"/>
            <w:r>
              <w:rPr>
                <w:color w:val="000000"/>
              </w:rPr>
              <w:t>forme</w:t>
            </w:r>
            <w:proofErr w:type="spellEnd"/>
            <w:r>
              <w:rPr>
                <w:color w:val="000000"/>
              </w:rPr>
              <w:t xml:space="preserve"> de formation </w:t>
            </w:r>
            <w:proofErr w:type="spellStart"/>
            <w:r>
              <w:rPr>
                <w:color w:val="000000"/>
              </w:rPr>
              <w:t>en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ligne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ou</w:t>
            </w:r>
            <w:proofErr w:type="spellEnd"/>
            <w:r>
              <w:rPr>
                <w:color w:val="000000"/>
              </w:rPr>
              <w:t xml:space="preserve"> </w:t>
            </w:r>
            <w:proofErr w:type="gramStart"/>
            <w:r>
              <w:rPr>
                <w:color w:val="000000"/>
              </w:rPr>
              <w:t>ppt ?</w:t>
            </w:r>
            <w:proofErr w:type="gramEnd"/>
          </w:p>
        </w:tc>
      </w:tr>
      <w:tr w:rsidR="00A636B3" w14:paraId="74506593" w14:textId="77777777" w:rsidTr="00A636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shd w:val="clear" w:color="auto" w:fill="DEEBF6"/>
            <w:tcMar>
              <w:top w:w="284" w:type="dxa"/>
              <w:left w:w="284" w:type="dxa"/>
              <w:bottom w:w="284" w:type="dxa"/>
              <w:right w:w="284" w:type="dxa"/>
            </w:tcMar>
          </w:tcPr>
          <w:p w14:paraId="51E5187C" w14:textId="77777777" w:rsidR="00A636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0" w:line="240" w:lineRule="auto"/>
              <w:jc w:val="left"/>
              <w:rPr>
                <w:color w:val="002060"/>
              </w:rPr>
            </w:pPr>
            <w:r>
              <w:rPr>
                <w:color w:val="002060"/>
              </w:rPr>
              <w:lastRenderedPageBreak/>
              <w:t>9.3.2</w:t>
            </w:r>
          </w:p>
          <w:p w14:paraId="5CE926A9" w14:textId="77777777" w:rsidR="00A636B3" w:rsidRDefault="00000000">
            <w:pPr>
              <w:jc w:val="left"/>
              <w:rPr>
                <w:color w:val="002060"/>
              </w:rPr>
            </w:pPr>
            <w:r>
              <w:rPr>
                <w:color w:val="002060"/>
              </w:rPr>
              <w:t xml:space="preserve">Journal de </w:t>
            </w:r>
            <w:proofErr w:type="spellStart"/>
            <w:r>
              <w:rPr>
                <w:color w:val="002060"/>
              </w:rPr>
              <w:t>l'utilisateur</w:t>
            </w:r>
            <w:proofErr w:type="spellEnd"/>
          </w:p>
          <w:p w14:paraId="777D0486" w14:textId="77777777" w:rsidR="00A636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0" w:line="240" w:lineRule="auto"/>
              <w:jc w:val="left"/>
              <w:rPr>
                <w:color w:val="002060"/>
              </w:rPr>
            </w:pPr>
            <w:r>
              <w:rPr>
                <w:b w:val="0"/>
                <w:color w:val="002060"/>
              </w:rPr>
              <w:t>70 minutes</w:t>
            </w:r>
          </w:p>
        </w:tc>
        <w:tc>
          <w:tcPr>
            <w:tcW w:w="6469" w:type="dxa"/>
            <w:tcMar>
              <w:top w:w="284" w:type="dxa"/>
              <w:left w:w="284" w:type="dxa"/>
              <w:bottom w:w="284" w:type="dxa"/>
              <w:right w:w="284" w:type="dxa"/>
            </w:tcMar>
          </w:tcPr>
          <w:p w14:paraId="12236E6F" w14:textId="77777777" w:rsidR="00A636B3" w:rsidRDefault="0000000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Le </w:t>
            </w:r>
            <w:proofErr w:type="spellStart"/>
            <w:r>
              <w:t>formateur</w:t>
            </w:r>
            <w:proofErr w:type="spellEnd"/>
            <w:r>
              <w:t xml:space="preserve"> invite les </w:t>
            </w:r>
            <w:proofErr w:type="spellStart"/>
            <w:r>
              <w:t>apprenants</w:t>
            </w:r>
            <w:proofErr w:type="spellEnd"/>
            <w:r>
              <w:t xml:space="preserve"> à </w:t>
            </w:r>
            <w:proofErr w:type="spellStart"/>
            <w:r>
              <w:t>relever</w:t>
            </w:r>
            <w:proofErr w:type="spellEnd"/>
            <w:r>
              <w:t xml:space="preserve"> un </w:t>
            </w:r>
            <w:proofErr w:type="spellStart"/>
            <w:r>
              <w:t>défi</w:t>
            </w:r>
            <w:proofErr w:type="spellEnd"/>
            <w:r>
              <w:t xml:space="preserve"> </w:t>
            </w:r>
            <w:proofErr w:type="spellStart"/>
            <w:r>
              <w:t>d'intégration</w:t>
            </w:r>
            <w:proofErr w:type="spellEnd"/>
            <w:r>
              <w:t xml:space="preserve"> dans la vie </w:t>
            </w:r>
            <w:proofErr w:type="spellStart"/>
            <w:r>
              <w:t>réelle</w:t>
            </w:r>
            <w:proofErr w:type="spellEnd"/>
            <w:r>
              <w:t xml:space="preserve"> de 7 </w:t>
            </w:r>
            <w:proofErr w:type="spellStart"/>
            <w:r>
              <w:t>jours</w:t>
            </w:r>
            <w:proofErr w:type="spellEnd"/>
            <w:r>
              <w:t xml:space="preserve"> et à </w:t>
            </w:r>
            <w:proofErr w:type="spellStart"/>
            <w:r>
              <w:t>refléter</w:t>
            </w:r>
            <w:proofErr w:type="spellEnd"/>
            <w:r>
              <w:t xml:space="preserve"> </w:t>
            </w:r>
            <w:proofErr w:type="spellStart"/>
            <w:r>
              <w:t>constamment</w:t>
            </w:r>
            <w:proofErr w:type="spellEnd"/>
            <w:r>
              <w:t xml:space="preserve"> </w:t>
            </w:r>
            <w:proofErr w:type="spellStart"/>
            <w:r>
              <w:t>leurs</w:t>
            </w:r>
            <w:proofErr w:type="spellEnd"/>
            <w:r>
              <w:t xml:space="preserve"> </w:t>
            </w:r>
            <w:proofErr w:type="spellStart"/>
            <w:r>
              <w:t>expériences</w:t>
            </w:r>
            <w:proofErr w:type="spellEnd"/>
            <w:r>
              <w:t xml:space="preserve"> </w:t>
            </w:r>
            <w:proofErr w:type="spellStart"/>
            <w:r>
              <w:t>en</w:t>
            </w:r>
            <w:proofErr w:type="spellEnd"/>
            <w:r>
              <w:t xml:space="preserve"> </w:t>
            </w:r>
            <w:proofErr w:type="spellStart"/>
            <w:r>
              <w:t>complétant</w:t>
            </w:r>
            <w:proofErr w:type="spellEnd"/>
            <w:r>
              <w:t xml:space="preserve"> un journal </w:t>
            </w:r>
            <w:proofErr w:type="spellStart"/>
            <w:r>
              <w:t>d'utilisateur</w:t>
            </w:r>
            <w:proofErr w:type="spellEnd"/>
            <w:r>
              <w:t xml:space="preserve">. Un </w:t>
            </w:r>
            <w:proofErr w:type="spellStart"/>
            <w:r>
              <w:t>modèle</w:t>
            </w:r>
            <w:proofErr w:type="spellEnd"/>
            <w:r>
              <w:t xml:space="preserve"> de journal </w:t>
            </w:r>
            <w:proofErr w:type="spellStart"/>
            <w:r>
              <w:t>d'utilisateur</w:t>
            </w:r>
            <w:proofErr w:type="spellEnd"/>
            <w:r>
              <w:t xml:space="preserve"> sera </w:t>
            </w:r>
            <w:proofErr w:type="spellStart"/>
            <w:r>
              <w:t>téléchargé</w:t>
            </w:r>
            <w:proofErr w:type="spellEnd"/>
            <w:r>
              <w:t xml:space="preserve"> sur la </w:t>
            </w:r>
            <w:proofErr w:type="spellStart"/>
            <w:r>
              <w:t>plateforme</w:t>
            </w:r>
            <w:proofErr w:type="spellEnd"/>
            <w:r>
              <w:t xml:space="preserve"> de formation </w:t>
            </w:r>
            <w:proofErr w:type="spellStart"/>
            <w:r>
              <w:t>en</w:t>
            </w:r>
            <w:proofErr w:type="spellEnd"/>
            <w:r>
              <w:t xml:space="preserve"> </w:t>
            </w:r>
            <w:proofErr w:type="spellStart"/>
            <w:r>
              <w:t>ligne</w:t>
            </w:r>
            <w:proofErr w:type="spellEnd"/>
            <w:r>
              <w:t xml:space="preserve">. Les participants </w:t>
            </w:r>
            <w:proofErr w:type="spellStart"/>
            <w:r>
              <w:t>sont</w:t>
            </w:r>
            <w:proofErr w:type="spellEnd"/>
            <w:r>
              <w:t xml:space="preserve"> </w:t>
            </w:r>
            <w:proofErr w:type="spellStart"/>
            <w:r>
              <w:t>invités</w:t>
            </w:r>
            <w:proofErr w:type="spellEnd"/>
            <w:r>
              <w:t xml:space="preserve"> à prendre dix minutes par jour </w:t>
            </w:r>
            <w:proofErr w:type="gramStart"/>
            <w:r>
              <w:t>pour</w:t>
            </w:r>
            <w:proofErr w:type="gramEnd"/>
            <w:r>
              <w:t xml:space="preserve"> noter </w:t>
            </w:r>
            <w:proofErr w:type="spellStart"/>
            <w:r>
              <w:t>leur</w:t>
            </w:r>
            <w:proofErr w:type="spellEnd"/>
            <w:r>
              <w:t xml:space="preserve"> </w:t>
            </w:r>
            <w:proofErr w:type="spellStart"/>
            <w:r>
              <w:t>expérience</w:t>
            </w:r>
            <w:proofErr w:type="spellEnd"/>
            <w:r>
              <w:t xml:space="preserve"> </w:t>
            </w:r>
            <w:proofErr w:type="spellStart"/>
            <w:r>
              <w:t>quotidienne</w:t>
            </w:r>
            <w:proofErr w:type="spellEnd"/>
            <w:r>
              <w:t xml:space="preserve"> de </w:t>
            </w:r>
            <w:proofErr w:type="spellStart"/>
            <w:r>
              <w:t>l'utilisation</w:t>
            </w:r>
            <w:proofErr w:type="spellEnd"/>
            <w:r>
              <w:t xml:space="preserve"> de </w:t>
            </w:r>
            <w:proofErr w:type="spellStart"/>
            <w:r>
              <w:t>l'application</w:t>
            </w:r>
            <w:proofErr w:type="spellEnd"/>
            <w:r>
              <w:t xml:space="preserve">. Les </w:t>
            </w:r>
            <w:proofErr w:type="spellStart"/>
            <w:r>
              <w:t>journaux</w:t>
            </w:r>
            <w:proofErr w:type="spellEnd"/>
            <w:r>
              <w:t xml:space="preserve"> </w:t>
            </w:r>
            <w:proofErr w:type="spellStart"/>
            <w:r>
              <w:t>d'utilisation</w:t>
            </w:r>
            <w:proofErr w:type="spellEnd"/>
            <w:r>
              <w:t xml:space="preserve"> </w:t>
            </w:r>
            <w:proofErr w:type="spellStart"/>
            <w:r>
              <w:t>individuels</w:t>
            </w:r>
            <w:proofErr w:type="spellEnd"/>
            <w:r>
              <w:t xml:space="preserve"> </w:t>
            </w:r>
            <w:proofErr w:type="spellStart"/>
            <w:r>
              <w:t>peuvent</w:t>
            </w:r>
            <w:proofErr w:type="spellEnd"/>
            <w:r>
              <w:t xml:space="preserve"> </w:t>
            </w:r>
            <w:proofErr w:type="spellStart"/>
            <w:r>
              <w:t>être</w:t>
            </w:r>
            <w:proofErr w:type="spellEnd"/>
            <w:r>
              <w:t xml:space="preserve"> </w:t>
            </w:r>
            <w:proofErr w:type="spellStart"/>
            <w:r>
              <w:t>rendus</w:t>
            </w:r>
            <w:proofErr w:type="spellEnd"/>
            <w:r>
              <w:t xml:space="preserve"> publics </w:t>
            </w:r>
            <w:proofErr w:type="spellStart"/>
            <w:r>
              <w:t>afin</w:t>
            </w:r>
            <w:proofErr w:type="spellEnd"/>
            <w:r>
              <w:t xml:space="preserve"> de </w:t>
            </w:r>
            <w:proofErr w:type="spellStart"/>
            <w:r>
              <w:t>favoriser</w:t>
            </w:r>
            <w:proofErr w:type="spellEnd"/>
            <w:r>
              <w:t xml:space="preserve"> les </w:t>
            </w:r>
            <w:proofErr w:type="spellStart"/>
            <w:r>
              <w:t>échanges</w:t>
            </w:r>
            <w:proofErr w:type="spellEnd"/>
            <w:r>
              <w:t xml:space="preserve"> entre les participants. </w:t>
            </w:r>
            <w:proofErr w:type="spellStart"/>
            <w:r>
              <w:t>Toutefois</w:t>
            </w:r>
            <w:proofErr w:type="spellEnd"/>
            <w:r>
              <w:t xml:space="preserve">, les participants </w:t>
            </w:r>
            <w:proofErr w:type="spellStart"/>
            <w:r>
              <w:t>peuvent</w:t>
            </w:r>
            <w:proofErr w:type="spellEnd"/>
            <w:r>
              <w:t xml:space="preserve"> </w:t>
            </w:r>
            <w:proofErr w:type="spellStart"/>
            <w:r>
              <w:t>également</w:t>
            </w:r>
            <w:proofErr w:type="spellEnd"/>
            <w:r>
              <w:t xml:space="preserve"> </w:t>
            </w:r>
            <w:proofErr w:type="spellStart"/>
            <w:r>
              <w:t>relever</w:t>
            </w:r>
            <w:proofErr w:type="spellEnd"/>
            <w:r>
              <w:t xml:space="preserve"> le </w:t>
            </w:r>
            <w:proofErr w:type="spellStart"/>
            <w:r>
              <w:t>défi</w:t>
            </w:r>
            <w:proofErr w:type="spellEnd"/>
            <w:r>
              <w:t xml:space="preserve"> </w:t>
            </w:r>
            <w:proofErr w:type="spellStart"/>
            <w:r>
              <w:t>en</w:t>
            </w:r>
            <w:proofErr w:type="spellEnd"/>
            <w:r>
              <w:t xml:space="preserve"> </w:t>
            </w:r>
            <w:proofErr w:type="spellStart"/>
            <w:r>
              <w:t>privé</w:t>
            </w:r>
            <w:proofErr w:type="spellEnd"/>
            <w:r>
              <w:t xml:space="preserve">. En </w:t>
            </w:r>
            <w:proofErr w:type="spellStart"/>
            <w:r>
              <w:t>cas</w:t>
            </w:r>
            <w:proofErr w:type="spellEnd"/>
            <w:r>
              <w:t xml:space="preserve"> de </w:t>
            </w:r>
            <w:proofErr w:type="spellStart"/>
            <w:r>
              <w:t>problèmes</w:t>
            </w:r>
            <w:proofErr w:type="spellEnd"/>
            <w:r>
              <w:t xml:space="preserve"> </w:t>
            </w:r>
            <w:proofErr w:type="spellStart"/>
            <w:r>
              <w:t>d'utilisation</w:t>
            </w:r>
            <w:proofErr w:type="spellEnd"/>
            <w:r>
              <w:t xml:space="preserve">, les participants </w:t>
            </w:r>
            <w:proofErr w:type="spellStart"/>
            <w:r>
              <w:t>sont</w:t>
            </w:r>
            <w:proofErr w:type="spellEnd"/>
            <w:r>
              <w:t xml:space="preserve"> </w:t>
            </w:r>
            <w:proofErr w:type="spellStart"/>
            <w:r>
              <w:t>invités</w:t>
            </w:r>
            <w:proofErr w:type="spellEnd"/>
            <w:r>
              <w:t xml:space="preserve"> à poser des questions. </w:t>
            </w:r>
          </w:p>
        </w:tc>
      </w:tr>
    </w:tbl>
    <w:p w14:paraId="4B559CA8" w14:textId="77777777" w:rsidR="00A636B3" w:rsidRDefault="00000000">
      <w:pPr>
        <w:pStyle w:val="2"/>
        <w:numPr>
          <w:ilvl w:val="1"/>
          <w:numId w:val="1"/>
        </w:numPr>
      </w:pPr>
      <w:bookmarkStart w:id="16" w:name="_heading=h.1ksv4uv" w:colFirst="0" w:colLast="0"/>
      <w:bookmarkEnd w:id="16"/>
      <w:r>
        <w:rPr>
          <w:rFonts w:eastAsia="Arial"/>
        </w:rPr>
        <w:t xml:space="preserve">Session de </w:t>
      </w:r>
      <w:proofErr w:type="spellStart"/>
      <w:r>
        <w:rPr>
          <w:rFonts w:eastAsia="Arial"/>
        </w:rPr>
        <w:t>clôture</w:t>
      </w:r>
      <w:proofErr w:type="spellEnd"/>
      <w:r>
        <w:rPr>
          <w:rFonts w:eastAsia="Arial"/>
        </w:rPr>
        <w:t xml:space="preserve"> </w:t>
      </w:r>
    </w:p>
    <w:tbl>
      <w:tblPr>
        <w:tblStyle w:val="afd"/>
        <w:tblW w:w="9016" w:type="dxa"/>
        <w:tblInd w:w="0" w:type="dxa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ayout w:type="fixed"/>
        <w:tblLook w:val="04A0" w:firstRow="1" w:lastRow="0" w:firstColumn="1" w:lastColumn="0" w:noHBand="0" w:noVBand="1"/>
      </w:tblPr>
      <w:tblGrid>
        <w:gridCol w:w="2547"/>
        <w:gridCol w:w="6469"/>
      </w:tblGrid>
      <w:tr w:rsidR="00A636B3" w14:paraId="412FE6C7" w14:textId="77777777" w:rsidTr="00A636B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bottom w:val="single" w:sz="4" w:space="0" w:color="C00000"/>
            </w:tcBorders>
            <w:shd w:val="clear" w:color="auto" w:fill="002060"/>
            <w:tcMar>
              <w:top w:w="284" w:type="dxa"/>
              <w:left w:w="284" w:type="dxa"/>
              <w:bottom w:w="284" w:type="dxa"/>
              <w:right w:w="284" w:type="dxa"/>
            </w:tcMar>
          </w:tcPr>
          <w:p w14:paraId="2E67B45F" w14:textId="77777777" w:rsidR="00A636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</w:pPr>
            <w:r>
              <w:t>Étape et durée</w:t>
            </w:r>
          </w:p>
        </w:tc>
        <w:tc>
          <w:tcPr>
            <w:tcW w:w="6469" w:type="dxa"/>
            <w:tcBorders>
              <w:bottom w:val="single" w:sz="4" w:space="0" w:color="C00000"/>
            </w:tcBorders>
            <w:shd w:val="clear" w:color="auto" w:fill="002060"/>
            <w:tcMar>
              <w:top w:w="284" w:type="dxa"/>
              <w:left w:w="284" w:type="dxa"/>
              <w:bottom w:w="284" w:type="dxa"/>
              <w:right w:w="284" w:type="dxa"/>
            </w:tcMar>
          </w:tcPr>
          <w:p w14:paraId="5B7F6418" w14:textId="77777777" w:rsidR="00A636B3" w:rsidRDefault="00000000">
            <w:pPr>
              <w:spacing w:line="36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  <w:color w:val="7030A0"/>
                <w:highlight w:val="yellow"/>
              </w:rPr>
            </w:pPr>
            <w:proofErr w:type="spellStart"/>
            <w:r>
              <w:t>Contenu</w:t>
            </w:r>
            <w:proofErr w:type="spellEnd"/>
          </w:p>
        </w:tc>
      </w:tr>
      <w:tr w:rsidR="00A636B3" w14:paraId="166DA35E" w14:textId="77777777" w:rsidTr="00A636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top w:val="single" w:sz="4" w:space="0" w:color="C00000"/>
            </w:tcBorders>
            <w:shd w:val="clear" w:color="auto" w:fill="DEEBF6"/>
            <w:tcMar>
              <w:top w:w="284" w:type="dxa"/>
              <w:left w:w="284" w:type="dxa"/>
              <w:bottom w:w="284" w:type="dxa"/>
              <w:right w:w="284" w:type="dxa"/>
            </w:tcMar>
          </w:tcPr>
          <w:p w14:paraId="65B53602" w14:textId="77777777" w:rsidR="00A636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0" w:line="240" w:lineRule="auto"/>
              <w:jc w:val="left"/>
              <w:rPr>
                <w:color w:val="002060"/>
              </w:rPr>
            </w:pPr>
            <w:r>
              <w:rPr>
                <w:color w:val="002060"/>
              </w:rPr>
              <w:t>9.4.1</w:t>
            </w:r>
          </w:p>
          <w:p w14:paraId="73E5E322" w14:textId="77777777" w:rsidR="00A636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0" w:after="280" w:line="240" w:lineRule="auto"/>
              <w:jc w:val="left"/>
              <w:rPr>
                <w:color w:val="002060"/>
              </w:rPr>
            </w:pPr>
            <w:r>
              <w:rPr>
                <w:color w:val="002060"/>
              </w:rPr>
              <w:t xml:space="preserve">Questions et </w:t>
            </w:r>
            <w:proofErr w:type="spellStart"/>
            <w:r>
              <w:rPr>
                <w:color w:val="002060"/>
              </w:rPr>
              <w:t>réponses</w:t>
            </w:r>
            <w:proofErr w:type="spellEnd"/>
          </w:p>
          <w:p w14:paraId="55478B95" w14:textId="77777777" w:rsidR="00A636B3" w:rsidRDefault="00000000">
            <w:pPr>
              <w:jc w:val="left"/>
              <w:rPr>
                <w:highlight w:val="yellow"/>
              </w:rPr>
            </w:pPr>
            <w:r>
              <w:rPr>
                <w:b w:val="0"/>
                <w:color w:val="002060"/>
              </w:rPr>
              <w:t xml:space="preserve">1 </w:t>
            </w:r>
            <w:proofErr w:type="spellStart"/>
            <w:r>
              <w:rPr>
                <w:b w:val="0"/>
                <w:color w:val="002060"/>
              </w:rPr>
              <w:t>heure</w:t>
            </w:r>
            <w:proofErr w:type="spellEnd"/>
          </w:p>
        </w:tc>
        <w:tc>
          <w:tcPr>
            <w:tcW w:w="6469" w:type="dxa"/>
            <w:tcBorders>
              <w:top w:val="single" w:sz="4" w:space="0" w:color="C00000"/>
            </w:tcBorders>
            <w:tcMar>
              <w:top w:w="284" w:type="dxa"/>
              <w:left w:w="284" w:type="dxa"/>
              <w:bottom w:w="284" w:type="dxa"/>
              <w:right w:w="284" w:type="dxa"/>
            </w:tcMar>
          </w:tcPr>
          <w:p w14:paraId="34C2B343" w14:textId="77777777" w:rsidR="00A636B3" w:rsidRDefault="0000000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Les participants </w:t>
            </w:r>
            <w:proofErr w:type="spellStart"/>
            <w:r>
              <w:t>seront</w:t>
            </w:r>
            <w:proofErr w:type="spellEnd"/>
            <w:r>
              <w:t xml:space="preserve"> </w:t>
            </w:r>
            <w:proofErr w:type="spellStart"/>
            <w:r>
              <w:t>encouragés</w:t>
            </w:r>
            <w:proofErr w:type="spellEnd"/>
            <w:r>
              <w:t xml:space="preserve"> à </w:t>
            </w:r>
            <w:proofErr w:type="spellStart"/>
            <w:r>
              <w:t>discuter</w:t>
            </w:r>
            <w:proofErr w:type="spellEnd"/>
            <w:r>
              <w:t xml:space="preserve"> de </w:t>
            </w:r>
            <w:proofErr w:type="spellStart"/>
            <w:r>
              <w:t>leur</w:t>
            </w:r>
            <w:proofErr w:type="spellEnd"/>
            <w:r>
              <w:t xml:space="preserve"> </w:t>
            </w:r>
            <w:proofErr w:type="spellStart"/>
            <w:r>
              <w:t>défi</w:t>
            </w:r>
            <w:proofErr w:type="spellEnd"/>
            <w:r>
              <w:t xml:space="preserve"> </w:t>
            </w:r>
            <w:proofErr w:type="spellStart"/>
            <w:r>
              <w:t>d'intégration</w:t>
            </w:r>
            <w:proofErr w:type="spellEnd"/>
            <w:r>
              <w:t xml:space="preserve"> dans la vie </w:t>
            </w:r>
            <w:proofErr w:type="spellStart"/>
            <w:r>
              <w:t>réelle</w:t>
            </w:r>
            <w:proofErr w:type="spellEnd"/>
            <w:r>
              <w:t xml:space="preserve"> et à </w:t>
            </w:r>
            <w:proofErr w:type="spellStart"/>
            <w:r>
              <w:t>réfléchir</w:t>
            </w:r>
            <w:proofErr w:type="spellEnd"/>
            <w:r>
              <w:t xml:space="preserve"> à </w:t>
            </w:r>
            <w:proofErr w:type="spellStart"/>
            <w:r>
              <w:t>leur</w:t>
            </w:r>
            <w:proofErr w:type="spellEnd"/>
            <w:r>
              <w:t xml:space="preserve"> utilisation </w:t>
            </w:r>
            <w:proofErr w:type="gramStart"/>
            <w:r>
              <w:t>future :</w:t>
            </w:r>
            <w:proofErr w:type="gramEnd"/>
            <w:r>
              <w:t xml:space="preserve"> </w:t>
            </w:r>
          </w:p>
          <w:p w14:paraId="2C63ECE7" w14:textId="77777777" w:rsidR="00A636B3" w:rsidRDefault="0000000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color w:val="000000"/>
              </w:rPr>
              <w:t xml:space="preserve">Fournissez </w:t>
            </w:r>
            <w:proofErr w:type="spellStart"/>
            <w:r>
              <w:rPr>
                <w:color w:val="000000"/>
              </w:rPr>
              <w:t>une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déclaration</w:t>
            </w:r>
            <w:proofErr w:type="spellEnd"/>
            <w:r>
              <w:rPr>
                <w:color w:val="000000"/>
              </w:rPr>
              <w:t xml:space="preserve"> sur </w:t>
            </w:r>
            <w:proofErr w:type="spellStart"/>
            <w:r>
              <w:rPr>
                <w:color w:val="000000"/>
              </w:rPr>
              <w:t>vos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propres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expériences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concernant</w:t>
            </w:r>
            <w:proofErr w:type="spellEnd"/>
            <w:r>
              <w:rPr>
                <w:color w:val="000000"/>
              </w:rPr>
              <w:t xml:space="preserve"> les obstacles et les </w:t>
            </w:r>
            <w:proofErr w:type="spellStart"/>
            <w:r>
              <w:rPr>
                <w:color w:val="000000"/>
              </w:rPr>
              <w:t>avantages</w:t>
            </w:r>
            <w:proofErr w:type="spellEnd"/>
            <w:r>
              <w:rPr>
                <w:color w:val="000000"/>
              </w:rPr>
              <w:t>.</w:t>
            </w:r>
          </w:p>
          <w:p w14:paraId="10843269" w14:textId="77777777" w:rsidR="00A636B3" w:rsidRDefault="0000000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color w:val="000000"/>
              </w:rPr>
              <w:t xml:space="preserve">Comment </w:t>
            </w:r>
            <w:proofErr w:type="spellStart"/>
            <w:r>
              <w:rPr>
                <w:color w:val="000000"/>
              </w:rPr>
              <w:t>surmonter</w:t>
            </w:r>
            <w:proofErr w:type="spellEnd"/>
            <w:r>
              <w:rPr>
                <w:color w:val="000000"/>
              </w:rPr>
              <w:t xml:space="preserve"> les </w:t>
            </w:r>
            <w:proofErr w:type="gramStart"/>
            <w:r>
              <w:rPr>
                <w:color w:val="000000"/>
              </w:rPr>
              <w:t>obstacles ?</w:t>
            </w:r>
            <w:proofErr w:type="gramEnd"/>
          </w:p>
          <w:p w14:paraId="3A8EAD7A" w14:textId="77777777" w:rsidR="00A636B3" w:rsidRDefault="0000000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color w:val="000000"/>
              </w:rPr>
              <w:t xml:space="preserve">Comment </w:t>
            </w:r>
            <w:proofErr w:type="spellStart"/>
            <w:r>
              <w:rPr>
                <w:color w:val="000000"/>
              </w:rPr>
              <w:t>peut</w:t>
            </w:r>
            <w:proofErr w:type="spellEnd"/>
            <w:r>
              <w:rPr>
                <w:color w:val="000000"/>
              </w:rPr>
              <w:t xml:space="preserve">-on </w:t>
            </w:r>
            <w:proofErr w:type="spellStart"/>
            <w:r>
              <w:rPr>
                <w:color w:val="000000"/>
              </w:rPr>
              <w:t>bénéficier</w:t>
            </w:r>
            <w:proofErr w:type="spellEnd"/>
            <w:r>
              <w:rPr>
                <w:color w:val="000000"/>
              </w:rPr>
              <w:t xml:space="preserve"> de </w:t>
            </w:r>
            <w:proofErr w:type="spellStart"/>
            <w:r>
              <w:rPr>
                <w:color w:val="000000"/>
              </w:rPr>
              <w:t>tous</w:t>
            </w:r>
            <w:proofErr w:type="spellEnd"/>
            <w:r>
              <w:rPr>
                <w:color w:val="000000"/>
              </w:rPr>
              <w:t xml:space="preserve"> les </w:t>
            </w:r>
            <w:proofErr w:type="spellStart"/>
            <w:proofErr w:type="gramStart"/>
            <w:r>
              <w:rPr>
                <w:color w:val="000000"/>
              </w:rPr>
              <w:t>avantages</w:t>
            </w:r>
            <w:proofErr w:type="spellEnd"/>
            <w:r>
              <w:rPr>
                <w:color w:val="000000"/>
              </w:rPr>
              <w:t xml:space="preserve"> ?</w:t>
            </w:r>
            <w:proofErr w:type="gramEnd"/>
          </w:p>
          <w:p w14:paraId="0EA1F82A" w14:textId="77777777" w:rsidR="00A636B3" w:rsidRDefault="0000000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color w:val="000000"/>
              </w:rPr>
              <w:t>Utiliseriez-vous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cette</w:t>
            </w:r>
            <w:proofErr w:type="spellEnd"/>
            <w:r>
              <w:rPr>
                <w:color w:val="000000"/>
              </w:rPr>
              <w:t xml:space="preserve"> application à long </w:t>
            </w:r>
            <w:proofErr w:type="spellStart"/>
            <w:r>
              <w:rPr>
                <w:color w:val="000000"/>
              </w:rPr>
              <w:t>terme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ou</w:t>
            </w:r>
            <w:proofErr w:type="spellEnd"/>
            <w:r>
              <w:rPr>
                <w:color w:val="000000"/>
              </w:rPr>
              <w:t xml:space="preserve"> </w:t>
            </w:r>
            <w:proofErr w:type="gramStart"/>
            <w:r>
              <w:rPr>
                <w:color w:val="000000"/>
              </w:rPr>
              <w:t>non ?</w:t>
            </w:r>
            <w:proofErr w:type="gramEnd"/>
            <w:r>
              <w:rPr>
                <w:color w:val="000000"/>
              </w:rPr>
              <w:t xml:space="preserve"> </w:t>
            </w:r>
            <w:proofErr w:type="spellStart"/>
            <w:proofErr w:type="gramStart"/>
            <w:r>
              <w:rPr>
                <w:color w:val="000000"/>
              </w:rPr>
              <w:t>Expliquez</w:t>
            </w:r>
            <w:proofErr w:type="spellEnd"/>
            <w:r>
              <w:rPr>
                <w:color w:val="000000"/>
              </w:rPr>
              <w:t xml:space="preserve"> !</w:t>
            </w:r>
            <w:proofErr w:type="gramEnd"/>
          </w:p>
          <w:p w14:paraId="76BA2ABD" w14:textId="77777777" w:rsidR="00A636B3" w:rsidRDefault="0000000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color w:val="000000"/>
              </w:rPr>
              <w:t xml:space="preserve">Compte </w:t>
            </w:r>
            <w:proofErr w:type="spellStart"/>
            <w:r>
              <w:rPr>
                <w:color w:val="000000"/>
              </w:rPr>
              <w:t>tenu</w:t>
            </w:r>
            <w:proofErr w:type="spellEnd"/>
            <w:r>
              <w:rPr>
                <w:color w:val="000000"/>
              </w:rPr>
              <w:t xml:space="preserve"> de </w:t>
            </w:r>
            <w:proofErr w:type="spellStart"/>
            <w:r>
              <w:rPr>
                <w:color w:val="000000"/>
              </w:rPr>
              <w:t>votre</w:t>
            </w:r>
            <w:proofErr w:type="spellEnd"/>
            <w:r>
              <w:rPr>
                <w:color w:val="000000"/>
              </w:rPr>
              <w:t xml:space="preserve"> propre processus de </w:t>
            </w:r>
            <w:proofErr w:type="spellStart"/>
            <w:r>
              <w:rPr>
                <w:color w:val="000000"/>
              </w:rPr>
              <w:t>vieillissement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futur</w:t>
            </w:r>
            <w:proofErr w:type="spellEnd"/>
            <w:r>
              <w:rPr>
                <w:color w:val="000000"/>
              </w:rPr>
              <w:t xml:space="preserve">, quelle application </w:t>
            </w:r>
            <w:proofErr w:type="spellStart"/>
            <w:r>
              <w:rPr>
                <w:color w:val="000000"/>
              </w:rPr>
              <w:t>vous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intéresse</w:t>
            </w:r>
            <w:proofErr w:type="spellEnd"/>
            <w:r>
              <w:rPr>
                <w:color w:val="000000"/>
              </w:rPr>
              <w:t xml:space="preserve"> et </w:t>
            </w:r>
            <w:proofErr w:type="spellStart"/>
            <w:proofErr w:type="gramStart"/>
            <w:r>
              <w:rPr>
                <w:color w:val="000000"/>
              </w:rPr>
              <w:t>pourquoi</w:t>
            </w:r>
            <w:proofErr w:type="spellEnd"/>
            <w:r>
              <w:rPr>
                <w:color w:val="000000"/>
              </w:rPr>
              <w:t xml:space="preserve"> ?</w:t>
            </w:r>
            <w:proofErr w:type="gramEnd"/>
          </w:p>
          <w:p w14:paraId="5F067970" w14:textId="77777777" w:rsidR="00A636B3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proofErr w:type="gramStart"/>
            <w:r>
              <w:t>Ressources</w:t>
            </w:r>
            <w:proofErr w:type="spellEnd"/>
            <w:r>
              <w:t xml:space="preserve"> :</w:t>
            </w:r>
            <w:proofErr w:type="gramEnd"/>
            <w:r>
              <w:t xml:space="preserve"> PPT</w:t>
            </w:r>
          </w:p>
        </w:tc>
      </w:tr>
    </w:tbl>
    <w:p w14:paraId="07211349" w14:textId="77777777" w:rsidR="00A636B3" w:rsidRDefault="00A636B3">
      <w:pPr>
        <w:sectPr w:rsidR="00A636B3">
          <w:footerReference w:type="default" r:id="rId18"/>
          <w:headerReference w:type="first" r:id="rId19"/>
          <w:footerReference w:type="first" r:id="rId20"/>
          <w:type w:val="continuous"/>
          <w:pgSz w:w="11906" w:h="16838"/>
          <w:pgMar w:top="1440" w:right="1440" w:bottom="1440" w:left="1440" w:header="708" w:footer="708" w:gutter="0"/>
          <w:pgNumType w:start="1"/>
          <w:cols w:space="720"/>
          <w:titlePg/>
        </w:sectPr>
      </w:pPr>
    </w:p>
    <w:p w14:paraId="1AED8B99" w14:textId="77777777" w:rsidR="00A636B3" w:rsidRDefault="00000000">
      <w:pPr>
        <w:pStyle w:val="1"/>
        <w:numPr>
          <w:ilvl w:val="0"/>
          <w:numId w:val="1"/>
        </w:numPr>
      </w:pPr>
      <w:bookmarkStart w:id="17" w:name="_heading=h.44sinio" w:colFirst="0" w:colLast="0"/>
      <w:bookmarkEnd w:id="17"/>
      <w:r>
        <w:lastRenderedPageBreak/>
        <w:t xml:space="preserve">Annexe - Applications de santé </w:t>
      </w:r>
      <w:proofErr w:type="gramStart"/>
      <w:r>
        <w:t>pour</w:t>
      </w:r>
      <w:proofErr w:type="gramEnd"/>
      <w:r>
        <w:t xml:space="preserve"> les </w:t>
      </w:r>
      <w:proofErr w:type="spellStart"/>
      <w:r>
        <w:t>personnes</w:t>
      </w:r>
      <w:proofErr w:type="spellEnd"/>
      <w:r>
        <w:t xml:space="preserve"> </w:t>
      </w:r>
      <w:proofErr w:type="spellStart"/>
      <w:r>
        <w:t>âgées</w:t>
      </w:r>
      <w:proofErr w:type="spellEnd"/>
    </w:p>
    <w:tbl>
      <w:tblPr>
        <w:tblStyle w:val="afe"/>
        <w:tblpPr w:leftFromText="141" w:rightFromText="141" w:vertAnchor="text" w:tblpX="-577" w:tblpY="399"/>
        <w:tblW w:w="15593" w:type="dxa"/>
        <w:tblInd w:w="0" w:type="dxa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ayout w:type="fixed"/>
        <w:tblLook w:val="0400" w:firstRow="0" w:lastRow="0" w:firstColumn="0" w:lastColumn="0" w:noHBand="0" w:noVBand="1"/>
      </w:tblPr>
      <w:tblGrid>
        <w:gridCol w:w="1926"/>
        <w:gridCol w:w="1755"/>
        <w:gridCol w:w="1276"/>
        <w:gridCol w:w="992"/>
        <w:gridCol w:w="4111"/>
        <w:gridCol w:w="1701"/>
        <w:gridCol w:w="3832"/>
      </w:tblGrid>
      <w:tr w:rsidR="00A636B3" w14:paraId="4144852E" w14:textId="77777777">
        <w:trPr>
          <w:trHeight w:val="344"/>
          <w:tblHeader/>
        </w:trPr>
        <w:tc>
          <w:tcPr>
            <w:tcW w:w="1926" w:type="dxa"/>
            <w:shd w:val="clear" w:color="auto" w:fill="002060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6112947" w14:textId="77777777" w:rsidR="00A636B3" w:rsidRDefault="00000000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Nom</w:t>
            </w:r>
          </w:p>
        </w:tc>
        <w:tc>
          <w:tcPr>
            <w:tcW w:w="1755" w:type="dxa"/>
            <w:shd w:val="clear" w:color="auto" w:fill="002060"/>
          </w:tcPr>
          <w:p w14:paraId="7B694136" w14:textId="77777777" w:rsidR="00A636B3" w:rsidRDefault="00000000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Propriétaire</w:t>
            </w:r>
          </w:p>
        </w:tc>
        <w:tc>
          <w:tcPr>
            <w:tcW w:w="1276" w:type="dxa"/>
            <w:shd w:val="clear" w:color="auto" w:fill="002060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FF7AC35" w14:textId="77777777" w:rsidR="00A636B3" w:rsidRDefault="00000000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Pays</w:t>
            </w:r>
          </w:p>
        </w:tc>
        <w:tc>
          <w:tcPr>
            <w:tcW w:w="992" w:type="dxa"/>
            <w:shd w:val="clear" w:color="auto" w:fill="002060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B961CD6" w14:textId="77777777" w:rsidR="00A636B3" w:rsidRDefault="00000000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Coût</w:t>
            </w:r>
            <w:proofErr w:type="spellEnd"/>
          </w:p>
        </w:tc>
        <w:tc>
          <w:tcPr>
            <w:tcW w:w="4111" w:type="dxa"/>
            <w:shd w:val="clear" w:color="auto" w:fill="002060"/>
          </w:tcPr>
          <w:p w14:paraId="38DCFE55" w14:textId="77777777" w:rsidR="00A636B3" w:rsidRDefault="00000000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Plate-</w:t>
            </w:r>
            <w:proofErr w:type="spellStart"/>
            <w:r>
              <w:rPr>
                <w:b/>
                <w:sz w:val="20"/>
                <w:szCs w:val="20"/>
              </w:rPr>
              <w:t>forme</w:t>
            </w:r>
            <w:proofErr w:type="spellEnd"/>
            <w:r>
              <w:rPr>
                <w:b/>
                <w:sz w:val="20"/>
                <w:szCs w:val="20"/>
              </w:rPr>
              <w:t xml:space="preserve"> (lien)</w:t>
            </w:r>
          </w:p>
        </w:tc>
        <w:tc>
          <w:tcPr>
            <w:tcW w:w="1701" w:type="dxa"/>
            <w:shd w:val="clear" w:color="auto" w:fill="002060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115CC63" w14:textId="77777777" w:rsidR="00A636B3" w:rsidRDefault="00000000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Groupe </w:t>
            </w:r>
            <w:proofErr w:type="spellStart"/>
            <w:r>
              <w:rPr>
                <w:b/>
                <w:sz w:val="20"/>
                <w:szCs w:val="20"/>
              </w:rPr>
              <w:t>cible</w:t>
            </w:r>
            <w:proofErr w:type="spellEnd"/>
          </w:p>
        </w:tc>
        <w:tc>
          <w:tcPr>
            <w:tcW w:w="3832" w:type="dxa"/>
            <w:shd w:val="clear" w:color="auto" w:fill="002060"/>
          </w:tcPr>
          <w:p w14:paraId="0C4EACB6" w14:textId="77777777" w:rsidR="00A636B3" w:rsidRDefault="00000000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Description</w:t>
            </w:r>
          </w:p>
        </w:tc>
      </w:tr>
      <w:tr w:rsidR="00A636B3" w14:paraId="21AAC93E" w14:textId="77777777">
        <w:trPr>
          <w:trHeight w:val="296"/>
        </w:trPr>
        <w:tc>
          <w:tcPr>
            <w:tcW w:w="1926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CB5FEFD" w14:textId="77777777" w:rsidR="00A636B3" w:rsidRDefault="00A636B3">
            <w:pPr>
              <w:spacing w:line="360" w:lineRule="auto"/>
              <w:jc w:val="left"/>
              <w:rPr>
                <w:sz w:val="18"/>
                <w:szCs w:val="18"/>
                <w:highlight w:val="yellow"/>
              </w:rPr>
            </w:pPr>
            <w:bookmarkStart w:id="18" w:name="_heading=h.2jxsxqh" w:colFirst="0" w:colLast="0"/>
            <w:bookmarkEnd w:id="18"/>
          </w:p>
        </w:tc>
        <w:tc>
          <w:tcPr>
            <w:tcW w:w="1755" w:type="dxa"/>
            <w:shd w:val="clear" w:color="auto" w:fill="FFFFFF"/>
          </w:tcPr>
          <w:p w14:paraId="6D042279" w14:textId="77777777" w:rsidR="00A636B3" w:rsidRDefault="00A636B3">
            <w:pPr>
              <w:spacing w:line="360" w:lineRule="auto"/>
              <w:jc w:val="left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276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2AB71D2" w14:textId="77777777" w:rsidR="00A636B3" w:rsidRDefault="00A636B3">
            <w:pPr>
              <w:spacing w:line="360" w:lineRule="auto"/>
              <w:jc w:val="left"/>
              <w:rPr>
                <w:sz w:val="18"/>
                <w:szCs w:val="18"/>
                <w:highlight w:val="yellow"/>
              </w:rPr>
            </w:pPr>
          </w:p>
        </w:tc>
        <w:tc>
          <w:tcPr>
            <w:tcW w:w="992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63A547E" w14:textId="77777777" w:rsidR="00A636B3" w:rsidRDefault="00A636B3">
            <w:pPr>
              <w:spacing w:line="360" w:lineRule="auto"/>
              <w:jc w:val="left"/>
              <w:rPr>
                <w:sz w:val="18"/>
                <w:szCs w:val="18"/>
                <w:highlight w:val="yellow"/>
              </w:rPr>
            </w:pPr>
          </w:p>
        </w:tc>
        <w:tc>
          <w:tcPr>
            <w:tcW w:w="4111" w:type="dxa"/>
            <w:shd w:val="clear" w:color="auto" w:fill="FFFFFF"/>
          </w:tcPr>
          <w:p w14:paraId="56C81906" w14:textId="77777777" w:rsidR="00A636B3" w:rsidRDefault="00A636B3">
            <w:pPr>
              <w:spacing w:line="360" w:lineRule="auto"/>
              <w:jc w:val="left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701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574DE4F" w14:textId="77777777" w:rsidR="00A636B3" w:rsidRDefault="00A636B3">
            <w:pPr>
              <w:spacing w:line="36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3832" w:type="dxa"/>
            <w:shd w:val="clear" w:color="auto" w:fill="FFFFFF"/>
          </w:tcPr>
          <w:p w14:paraId="7F816273" w14:textId="77777777" w:rsidR="00A636B3" w:rsidRDefault="00A636B3">
            <w:pPr>
              <w:spacing w:line="360" w:lineRule="auto"/>
              <w:jc w:val="left"/>
              <w:rPr>
                <w:sz w:val="18"/>
                <w:szCs w:val="18"/>
              </w:rPr>
            </w:pPr>
          </w:p>
        </w:tc>
      </w:tr>
      <w:tr w:rsidR="00A636B3" w14:paraId="25A932A6" w14:textId="77777777">
        <w:trPr>
          <w:trHeight w:val="296"/>
        </w:trPr>
        <w:tc>
          <w:tcPr>
            <w:tcW w:w="1926" w:type="dxa"/>
            <w:shd w:val="clear" w:color="auto" w:fill="DEEBF6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FF725EB" w14:textId="77777777" w:rsidR="00A636B3" w:rsidRDefault="00A636B3">
            <w:pPr>
              <w:spacing w:line="360" w:lineRule="auto"/>
              <w:jc w:val="left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755" w:type="dxa"/>
            <w:shd w:val="clear" w:color="auto" w:fill="DEEBF6"/>
          </w:tcPr>
          <w:p w14:paraId="37766C68" w14:textId="77777777" w:rsidR="00A636B3" w:rsidRDefault="00A636B3">
            <w:pPr>
              <w:spacing w:line="360" w:lineRule="auto"/>
              <w:jc w:val="left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276" w:type="dxa"/>
            <w:shd w:val="clear" w:color="auto" w:fill="DEEBF6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529A8EC" w14:textId="77777777" w:rsidR="00A636B3" w:rsidRDefault="00A636B3">
            <w:pPr>
              <w:spacing w:line="360" w:lineRule="auto"/>
              <w:jc w:val="left"/>
              <w:rPr>
                <w:sz w:val="18"/>
                <w:szCs w:val="18"/>
                <w:highlight w:val="yellow"/>
              </w:rPr>
            </w:pPr>
          </w:p>
        </w:tc>
        <w:tc>
          <w:tcPr>
            <w:tcW w:w="992" w:type="dxa"/>
            <w:shd w:val="clear" w:color="auto" w:fill="DEEBF6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A424917" w14:textId="77777777" w:rsidR="00A636B3" w:rsidRDefault="00A636B3">
            <w:pPr>
              <w:spacing w:line="360" w:lineRule="auto"/>
              <w:jc w:val="left"/>
              <w:rPr>
                <w:sz w:val="18"/>
                <w:szCs w:val="18"/>
                <w:highlight w:val="yellow"/>
              </w:rPr>
            </w:pPr>
          </w:p>
        </w:tc>
        <w:tc>
          <w:tcPr>
            <w:tcW w:w="4111" w:type="dxa"/>
            <w:shd w:val="clear" w:color="auto" w:fill="DEEBF6"/>
          </w:tcPr>
          <w:p w14:paraId="1BFACBA7" w14:textId="77777777" w:rsidR="00A636B3" w:rsidRDefault="00A636B3">
            <w:pPr>
              <w:spacing w:line="360" w:lineRule="auto"/>
              <w:jc w:val="left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701" w:type="dxa"/>
            <w:shd w:val="clear" w:color="auto" w:fill="DEEBF6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F638667" w14:textId="77777777" w:rsidR="00A636B3" w:rsidRDefault="00A636B3">
            <w:pPr>
              <w:spacing w:line="36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3832" w:type="dxa"/>
            <w:shd w:val="clear" w:color="auto" w:fill="DEEBF6"/>
          </w:tcPr>
          <w:p w14:paraId="28281B39" w14:textId="77777777" w:rsidR="00A636B3" w:rsidRDefault="00A636B3">
            <w:pPr>
              <w:spacing w:line="360" w:lineRule="auto"/>
              <w:jc w:val="left"/>
              <w:rPr>
                <w:sz w:val="18"/>
                <w:szCs w:val="18"/>
              </w:rPr>
            </w:pPr>
          </w:p>
        </w:tc>
      </w:tr>
    </w:tbl>
    <w:p w14:paraId="6708D515" w14:textId="77777777" w:rsidR="00A636B3" w:rsidRDefault="00A636B3">
      <w:pPr>
        <w:spacing w:before="0" w:after="160" w:line="259" w:lineRule="auto"/>
        <w:jc w:val="left"/>
        <w:rPr>
          <w:sz w:val="20"/>
          <w:szCs w:val="20"/>
        </w:rPr>
      </w:pPr>
    </w:p>
    <w:sectPr w:rsidR="00A636B3">
      <w:headerReference w:type="default" r:id="rId21"/>
      <w:footerReference w:type="first" r:id="rId22"/>
      <w:pgSz w:w="16838" w:h="11906" w:orient="landscape"/>
      <w:pgMar w:top="1440" w:right="1440" w:bottom="1440" w:left="1440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EDB9B97" w14:textId="77777777" w:rsidR="001F34D3" w:rsidRDefault="001F34D3">
      <w:pPr>
        <w:spacing w:before="0" w:after="0" w:line="240" w:lineRule="auto"/>
      </w:pPr>
      <w:r>
        <w:separator/>
      </w:r>
    </w:p>
  </w:endnote>
  <w:endnote w:type="continuationSeparator" w:id="0">
    <w:p w14:paraId="5A30D849" w14:textId="77777777" w:rsidR="001F34D3" w:rsidRDefault="001F34D3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Noto Sans Symbols">
    <w:charset w:val="00"/>
    <w:family w:val="auto"/>
    <w:pitch w:val="default"/>
    <w:embedRegular r:id="rId1" w:fontKey="{8E3789C0-A6B4-431B-A23B-6DB556752DB4}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MyriadPro-Regular">
    <w:panose1 w:val="00000000000000000000"/>
    <w:charset w:val="00"/>
    <w:family w:val="roman"/>
    <w:notTrueType/>
    <w:pitch w:val="default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  <w:embedRegular r:id="rId2" w:fontKey="{4C8D7581-4A86-4169-8EED-2867CEE20715}"/>
    <w:embedItalic r:id="rId3" w:fontKey="{E27D84DA-2AA8-4895-BCB1-86FD450ABAD8}"/>
  </w:font>
  <w:font w:name="Verdana">
    <w:panose1 w:val="020B0604030504040204"/>
    <w:charset w:val="00"/>
    <w:family w:val="roman"/>
    <w:pitch w:val="variable"/>
    <w:sig w:usb0="00000003" w:usb1="00000000" w:usb2="00000000" w:usb3="00000000" w:csb0="00000001" w:csb1="00000000"/>
    <w:embedRegular r:id="rId4" w:fontKey="{304D0B82-4B61-40BE-B6AF-701BEFFEA845}"/>
    <w:embedBold r:id="rId5" w:fontKey="{EA171CBA-CC3B-46DA-BF89-35FD88AA086B}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  <w:embedRegular r:id="rId6" w:fontKey="{A72A5DFF-F4F6-4357-81CD-1EB2B53F5FD4}"/>
    <w:embedBold r:id="rId7" w:fontKey="{81F15AE0-B736-475F-BD78-F7C79E8319C8}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  <w:embedRegular r:id="rId8" w:fontKey="{5F432EBC-6BFD-4BD8-9514-A13D0F34D091}"/>
    <w:embedBold r:id="rId9" w:fontKey="{80EEED65-9488-4F4F-AC14-3D7FDC01D7AB}"/>
  </w:font>
  <w:font w:name="Consolas">
    <w:panose1 w:val="020B0609020204030204"/>
    <w:charset w:val="00"/>
    <w:family w:val="roman"/>
    <w:notTrueType/>
    <w:pitch w:val="default"/>
    <w:embedRegular r:id="rId10" w:fontKey="{A7AA4814-D314-4D76-A4FF-5B25C61F14E2}"/>
    <w:embedBold r:id="rId11" w:fontKey="{56B03747-0D10-484A-870A-C9EBB3185F70}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  <w:embedRegular r:id="rId12" w:fontKey="{961CEFC9-5476-4D75-A9B2-EDB7AF4EC26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E0E7DC" w14:textId="77777777" w:rsidR="00A636B3" w:rsidRDefault="00A636B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before="0" w:after="160"/>
      <w:jc w:val="center"/>
      <w:rPr>
        <w:rFonts w:eastAsia="Arial"/>
        <w:color w:val="000000"/>
      </w:rPr>
    </w:pPr>
  </w:p>
  <w:p w14:paraId="6B2BD423" w14:textId="77777777" w:rsidR="00A636B3" w:rsidRDefault="00A636B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before="0" w:after="160"/>
      <w:rPr>
        <w:rFonts w:eastAsia="Arial"/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6F2DCE" w14:textId="77777777" w:rsidR="00A636B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before="0" w:after="160"/>
      <w:rPr>
        <w:rFonts w:eastAsia="Arial"/>
        <w:color w:val="000000"/>
      </w:rPr>
    </w:pPr>
    <w:r>
      <w:rPr>
        <w:noProof/>
      </w:rPr>
      <w:drawing>
        <wp:anchor distT="0" distB="0" distL="114300" distR="114300" simplePos="0" relativeHeight="251659264" behindDoc="0" locked="0" layoutInCell="1" hidden="0" allowOverlap="1" wp14:anchorId="700D5668" wp14:editId="4AB8C9CB">
          <wp:simplePos x="0" y="0"/>
          <wp:positionH relativeFrom="column">
            <wp:posOffset>-895349</wp:posOffset>
          </wp:positionH>
          <wp:positionV relativeFrom="paragraph">
            <wp:posOffset>212090</wp:posOffset>
          </wp:positionV>
          <wp:extent cx="8555990" cy="610235"/>
          <wp:effectExtent l="0" t="0" r="0" b="0"/>
          <wp:wrapTopAndBottom distT="0" distB="0"/>
          <wp:docPr id="2070874741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555990" cy="61023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FD944B" w14:textId="77777777" w:rsidR="00A636B3" w:rsidRDefault="00A636B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before="0" w:after="160"/>
      <w:rPr>
        <w:rFonts w:eastAsia="Arial"/>
        <w:color w:val="000000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D71554" w14:textId="04CD97D6" w:rsidR="00A636B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before="0" w:after="160"/>
      <w:jc w:val="center"/>
      <w:rPr>
        <w:rFonts w:eastAsia="Arial"/>
        <w:color w:val="000000"/>
      </w:rPr>
    </w:pPr>
    <w:r>
      <w:rPr>
        <w:rFonts w:eastAsia="Arial"/>
        <w:color w:val="000000"/>
      </w:rPr>
      <w:fldChar w:fldCharType="begin"/>
    </w:r>
    <w:r>
      <w:rPr>
        <w:rFonts w:eastAsia="Arial"/>
        <w:color w:val="000000"/>
      </w:rPr>
      <w:instrText>PAGE</w:instrText>
    </w:r>
    <w:r>
      <w:rPr>
        <w:rFonts w:eastAsia="Arial"/>
        <w:color w:val="000000"/>
      </w:rPr>
      <w:fldChar w:fldCharType="separate"/>
    </w:r>
    <w:r w:rsidR="000F2AC8">
      <w:rPr>
        <w:rFonts w:eastAsia="Arial"/>
        <w:noProof/>
        <w:color w:val="000000"/>
      </w:rPr>
      <w:t>2</w:t>
    </w:r>
    <w:r>
      <w:rPr>
        <w:rFonts w:eastAsia="Arial"/>
        <w:color w:val="000000"/>
      </w:rPr>
      <w:fldChar w:fldCharType="end"/>
    </w:r>
  </w:p>
  <w:p w14:paraId="675A1879" w14:textId="77777777" w:rsidR="00A636B3" w:rsidRDefault="00A636B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before="0" w:after="160"/>
      <w:rPr>
        <w:rFonts w:eastAsia="Arial"/>
        <w:color w:val="000000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68030C" w14:textId="4F157245" w:rsidR="00A636B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before="0" w:after="160"/>
      <w:jc w:val="center"/>
      <w:rPr>
        <w:rFonts w:eastAsia="Arial"/>
        <w:color w:val="000000"/>
      </w:rPr>
    </w:pPr>
    <w:r>
      <w:rPr>
        <w:rFonts w:eastAsia="Arial"/>
        <w:color w:val="000000"/>
      </w:rPr>
      <w:fldChar w:fldCharType="begin"/>
    </w:r>
    <w:r>
      <w:rPr>
        <w:rFonts w:eastAsia="Arial"/>
        <w:color w:val="000000"/>
      </w:rPr>
      <w:instrText>PAGE</w:instrText>
    </w:r>
    <w:r>
      <w:rPr>
        <w:rFonts w:eastAsia="Arial"/>
        <w:color w:val="000000"/>
      </w:rPr>
      <w:fldChar w:fldCharType="separate"/>
    </w:r>
    <w:r w:rsidR="000F2AC8">
      <w:rPr>
        <w:rFonts w:eastAsia="Arial"/>
        <w:noProof/>
        <w:color w:val="000000"/>
      </w:rPr>
      <w:t>1</w:t>
    </w:r>
    <w:r>
      <w:rPr>
        <w:rFonts w:eastAsia="Arial"/>
        <w:color w:val="000000"/>
      </w:rPr>
      <w:fldChar w:fldCharType="end"/>
    </w:r>
  </w:p>
  <w:p w14:paraId="7549AE5C" w14:textId="77777777" w:rsidR="00A636B3" w:rsidRDefault="00A636B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before="0" w:after="160"/>
      <w:rPr>
        <w:rFonts w:eastAsia="Arial"/>
        <w:color w:val="000000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20B745" w14:textId="77777777" w:rsidR="00A636B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before="0" w:after="160"/>
      <w:jc w:val="center"/>
      <w:rPr>
        <w:rFonts w:eastAsia="Arial"/>
        <w:color w:val="000000"/>
      </w:rPr>
    </w:pPr>
    <w:r>
      <w:rPr>
        <w:rFonts w:eastAsia="Arial"/>
        <w:color w:val="000000"/>
      </w:rPr>
      <w:fldChar w:fldCharType="begin"/>
    </w:r>
    <w:r>
      <w:rPr>
        <w:rFonts w:eastAsia="Arial"/>
        <w:color w:val="000000"/>
      </w:rPr>
      <w:instrText>PAGE</w:instrText>
    </w:r>
    <w:r>
      <w:rPr>
        <w:rFonts w:eastAsia="Arial"/>
        <w:color w:val="000000"/>
      </w:rPr>
      <w:fldChar w:fldCharType="separate"/>
    </w:r>
    <w:r>
      <w:rPr>
        <w:rFonts w:eastAsia="Arial"/>
        <w:color w:val="000000"/>
      </w:rPr>
      <w:fldChar w:fldCharType="end"/>
    </w:r>
  </w:p>
  <w:p w14:paraId="2623D1BF" w14:textId="77777777" w:rsidR="00A636B3" w:rsidRDefault="00A636B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before="0" w:after="160"/>
      <w:rPr>
        <w:rFonts w:eastAsia="Arial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17181CA" w14:textId="77777777" w:rsidR="001F34D3" w:rsidRDefault="001F34D3">
      <w:pPr>
        <w:spacing w:before="0" w:after="0" w:line="240" w:lineRule="auto"/>
      </w:pPr>
      <w:r>
        <w:separator/>
      </w:r>
    </w:p>
  </w:footnote>
  <w:footnote w:type="continuationSeparator" w:id="0">
    <w:p w14:paraId="3AC3CA43" w14:textId="77777777" w:rsidR="001F34D3" w:rsidRDefault="001F34D3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9DB30B" w14:textId="77777777" w:rsidR="00A636B3" w:rsidRDefault="00A636B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before="0" w:after="160"/>
      <w:rPr>
        <w:rFonts w:eastAsia="Arial"/>
        <w:color w:val="000000"/>
      </w:rPr>
    </w:pPr>
  </w:p>
  <w:p w14:paraId="47EA5FCC" w14:textId="77777777" w:rsidR="00A636B3" w:rsidRDefault="00A636B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before="0" w:after="160"/>
      <w:rPr>
        <w:rFonts w:eastAsia="Arial"/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D5C704" w14:textId="77777777" w:rsidR="00A636B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before="0" w:after="160"/>
      <w:rPr>
        <w:rFonts w:eastAsia="Arial"/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04EF0D88" wp14:editId="61E6D885">
          <wp:simplePos x="0" y="0"/>
          <wp:positionH relativeFrom="column">
            <wp:posOffset>-895984</wp:posOffset>
          </wp:positionH>
          <wp:positionV relativeFrom="paragraph">
            <wp:posOffset>-440689</wp:posOffset>
          </wp:positionV>
          <wp:extent cx="13277215" cy="381000"/>
          <wp:effectExtent l="0" t="0" r="0" b="0"/>
          <wp:wrapSquare wrapText="bothSides" distT="0" distB="0" distL="114300" distR="114300"/>
          <wp:docPr id="2070874745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 preferRelativeResize="0"/>
                </pic:nvPicPr>
                <pic:blipFill>
                  <a:blip r:embed="rId1"/>
                  <a:srcRect b="59835"/>
                  <a:stretch>
                    <a:fillRect/>
                  </a:stretch>
                </pic:blipFill>
                <pic:spPr>
                  <a:xfrm rot="10800000">
                    <a:off x="0" y="0"/>
                    <a:ext cx="13277215" cy="381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51C638" w14:textId="77777777" w:rsidR="00A636B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before="0" w:after="160"/>
      <w:rPr>
        <w:rFonts w:eastAsia="Arial"/>
        <w:color w:val="000000"/>
      </w:rPr>
    </w:pPr>
    <w:bookmarkStart w:id="3" w:name="_heading=h.z337ya" w:colFirst="0" w:colLast="0"/>
    <w:bookmarkEnd w:id="3"/>
    <w:r>
      <w:rPr>
        <w:rFonts w:eastAsia="Arial"/>
        <w:color w:val="002060"/>
      </w:rPr>
      <w:t xml:space="preserve">ATE 9 - Applications de santé </w:t>
    </w:r>
    <w:proofErr w:type="gramStart"/>
    <w:r>
      <w:rPr>
        <w:rFonts w:eastAsia="Arial"/>
        <w:color w:val="002060"/>
      </w:rPr>
      <w:t>pour</w:t>
    </w:r>
    <w:proofErr w:type="gramEnd"/>
    <w:r>
      <w:rPr>
        <w:rFonts w:eastAsia="Arial"/>
        <w:color w:val="002060"/>
      </w:rPr>
      <w:t xml:space="preserve"> les </w:t>
    </w:r>
    <w:proofErr w:type="spellStart"/>
    <w:r>
      <w:rPr>
        <w:rFonts w:eastAsia="Arial"/>
        <w:color w:val="002060"/>
      </w:rPr>
      <w:t>personnes</w:t>
    </w:r>
    <w:proofErr w:type="spellEnd"/>
    <w:r>
      <w:rPr>
        <w:rFonts w:eastAsia="Arial"/>
        <w:color w:val="002060"/>
      </w:rPr>
      <w:t xml:space="preserve"> </w:t>
    </w:r>
    <w:proofErr w:type="spellStart"/>
    <w:r>
      <w:rPr>
        <w:rFonts w:eastAsia="Arial"/>
        <w:color w:val="002060"/>
      </w:rPr>
      <w:t>âgées</w:t>
    </w:r>
    <w:proofErr w:type="spellEnd"/>
    <w:r>
      <w:rPr>
        <w:noProof/>
      </w:rPr>
      <w:drawing>
        <wp:anchor distT="0" distB="0" distL="114300" distR="114300" simplePos="0" relativeHeight="251660288" behindDoc="0" locked="0" layoutInCell="1" hidden="0" allowOverlap="1" wp14:anchorId="2E224DE2" wp14:editId="7512A879">
          <wp:simplePos x="0" y="0"/>
          <wp:positionH relativeFrom="column">
            <wp:posOffset>-962024</wp:posOffset>
          </wp:positionH>
          <wp:positionV relativeFrom="paragraph">
            <wp:posOffset>-440054</wp:posOffset>
          </wp:positionV>
          <wp:extent cx="13277215" cy="381000"/>
          <wp:effectExtent l="0" t="0" r="0" b="0"/>
          <wp:wrapSquare wrapText="bothSides" distT="0" distB="0" distL="114300" distR="114300"/>
          <wp:docPr id="2070874743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 preferRelativeResize="0"/>
                </pic:nvPicPr>
                <pic:blipFill>
                  <a:blip r:embed="rId1"/>
                  <a:srcRect b="59835"/>
                  <a:stretch>
                    <a:fillRect/>
                  </a:stretch>
                </pic:blipFill>
                <pic:spPr>
                  <a:xfrm rot="10800000">
                    <a:off x="0" y="0"/>
                    <a:ext cx="13277215" cy="381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hidden="0" allowOverlap="1" wp14:anchorId="67D60DD6" wp14:editId="19DDA987">
          <wp:simplePos x="0" y="0"/>
          <wp:positionH relativeFrom="column">
            <wp:posOffset>5429250</wp:posOffset>
          </wp:positionH>
          <wp:positionV relativeFrom="paragraph">
            <wp:posOffset>-106678</wp:posOffset>
          </wp:positionV>
          <wp:extent cx="285750" cy="516255"/>
          <wp:effectExtent l="0" t="0" r="0" b="0"/>
          <wp:wrapSquare wrapText="bothSides" distT="0" distB="0" distL="114300" distR="114300"/>
          <wp:docPr id="2070874739" name="image1.png" descr="Εικόνα που περιέχει clipart, καρτούν, σύμβολο, λογότυπο&#10;&#10;Περιγραφή που δημιουργήθηκε αυτόματα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Εικόνα που περιέχει clipart, καρτούν, σύμβολο, λογότυπο&#10;&#10;Περιγραφή που δημιουργήθηκε αυτόματα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85750" cy="51625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62A7F0" w14:textId="77777777" w:rsidR="00A636B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before="0" w:after="160"/>
      <w:rPr>
        <w:rFonts w:eastAsia="Arial"/>
        <w:color w:val="000000"/>
      </w:rPr>
    </w:pPr>
    <w:r>
      <w:rPr>
        <w:rFonts w:eastAsia="Arial"/>
        <w:color w:val="002060"/>
      </w:rPr>
      <w:t xml:space="preserve">ATE 9 - Applications de santé </w:t>
    </w:r>
    <w:proofErr w:type="gramStart"/>
    <w:r>
      <w:rPr>
        <w:rFonts w:eastAsia="Arial"/>
        <w:color w:val="002060"/>
      </w:rPr>
      <w:t>pour</w:t>
    </w:r>
    <w:proofErr w:type="gramEnd"/>
    <w:r>
      <w:rPr>
        <w:rFonts w:eastAsia="Arial"/>
        <w:color w:val="002060"/>
      </w:rPr>
      <w:t xml:space="preserve"> les </w:t>
    </w:r>
    <w:proofErr w:type="spellStart"/>
    <w:r>
      <w:rPr>
        <w:rFonts w:eastAsia="Arial"/>
        <w:color w:val="002060"/>
      </w:rPr>
      <w:t>personnes</w:t>
    </w:r>
    <w:proofErr w:type="spellEnd"/>
    <w:r>
      <w:rPr>
        <w:rFonts w:eastAsia="Arial"/>
        <w:color w:val="002060"/>
      </w:rPr>
      <w:t xml:space="preserve"> </w:t>
    </w:r>
    <w:proofErr w:type="spellStart"/>
    <w:r>
      <w:rPr>
        <w:rFonts w:eastAsia="Arial"/>
        <w:color w:val="002060"/>
      </w:rPr>
      <w:t>âgées</w:t>
    </w:r>
    <w:proofErr w:type="spellEnd"/>
    <w:r>
      <w:rPr>
        <w:noProof/>
      </w:rPr>
      <w:drawing>
        <wp:anchor distT="0" distB="0" distL="114300" distR="114300" simplePos="0" relativeHeight="251662336" behindDoc="0" locked="0" layoutInCell="1" hidden="0" allowOverlap="1" wp14:anchorId="67BD7143" wp14:editId="69AF13A5">
          <wp:simplePos x="0" y="0"/>
          <wp:positionH relativeFrom="column">
            <wp:posOffset>-895984</wp:posOffset>
          </wp:positionH>
          <wp:positionV relativeFrom="paragraph">
            <wp:posOffset>-444499</wp:posOffset>
          </wp:positionV>
          <wp:extent cx="13277215" cy="381000"/>
          <wp:effectExtent l="0" t="0" r="0" b="0"/>
          <wp:wrapSquare wrapText="bothSides" distT="0" distB="0" distL="114300" distR="114300"/>
          <wp:docPr id="2070874747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 preferRelativeResize="0"/>
                </pic:nvPicPr>
                <pic:blipFill>
                  <a:blip r:embed="rId1"/>
                  <a:srcRect b="59835"/>
                  <a:stretch>
                    <a:fillRect/>
                  </a:stretch>
                </pic:blipFill>
                <pic:spPr>
                  <a:xfrm rot="10800000">
                    <a:off x="0" y="0"/>
                    <a:ext cx="13277215" cy="381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3360" behindDoc="0" locked="0" layoutInCell="1" hidden="0" allowOverlap="1" wp14:anchorId="7C9187E4" wp14:editId="761725B1">
          <wp:simplePos x="0" y="0"/>
          <wp:positionH relativeFrom="column">
            <wp:posOffset>5495925</wp:posOffset>
          </wp:positionH>
          <wp:positionV relativeFrom="paragraph">
            <wp:posOffset>-106678</wp:posOffset>
          </wp:positionV>
          <wp:extent cx="285750" cy="516255"/>
          <wp:effectExtent l="0" t="0" r="0" b="0"/>
          <wp:wrapSquare wrapText="bothSides" distT="0" distB="0" distL="114300" distR="114300"/>
          <wp:docPr id="2070874740" name="image1.png" descr="Εικόνα που περιέχει clipart, καρτούν, σύμβολο, λογότυπο&#10;&#10;Περιγραφή που δημιουργήθηκε αυτόματα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Εικόνα που περιέχει clipart, καρτούν, σύμβολο, λογότυπο&#10;&#10;Περιγραφή που δημιουργήθηκε αυτόματα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85750" cy="51625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FFDA91" w14:textId="77777777" w:rsidR="00A636B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before="0" w:after="160"/>
      <w:rPr>
        <w:rFonts w:eastAsia="Arial"/>
        <w:color w:val="000000"/>
      </w:rPr>
    </w:pPr>
    <w:r>
      <w:rPr>
        <w:rFonts w:eastAsia="Arial"/>
        <w:color w:val="002060"/>
      </w:rPr>
      <w:t xml:space="preserve">ATE 9 - Applications de santé </w:t>
    </w:r>
    <w:proofErr w:type="gramStart"/>
    <w:r>
      <w:rPr>
        <w:rFonts w:eastAsia="Arial"/>
        <w:color w:val="002060"/>
      </w:rPr>
      <w:t>pour</w:t>
    </w:r>
    <w:proofErr w:type="gramEnd"/>
    <w:r>
      <w:rPr>
        <w:rFonts w:eastAsia="Arial"/>
        <w:color w:val="002060"/>
      </w:rPr>
      <w:t xml:space="preserve"> les </w:t>
    </w:r>
    <w:proofErr w:type="spellStart"/>
    <w:r>
      <w:rPr>
        <w:rFonts w:eastAsia="Arial"/>
        <w:color w:val="002060"/>
      </w:rPr>
      <w:t>personnes</w:t>
    </w:r>
    <w:proofErr w:type="spellEnd"/>
    <w:r>
      <w:rPr>
        <w:rFonts w:eastAsia="Arial"/>
        <w:color w:val="002060"/>
      </w:rPr>
      <w:t xml:space="preserve"> </w:t>
    </w:r>
    <w:proofErr w:type="spellStart"/>
    <w:r>
      <w:rPr>
        <w:rFonts w:eastAsia="Arial"/>
        <w:color w:val="002060"/>
      </w:rPr>
      <w:t>âgées</w:t>
    </w:r>
    <w:proofErr w:type="spellEnd"/>
    <w:r>
      <w:rPr>
        <w:noProof/>
      </w:rPr>
      <w:drawing>
        <wp:anchor distT="0" distB="0" distL="114300" distR="114300" simplePos="0" relativeHeight="251664384" behindDoc="0" locked="0" layoutInCell="1" hidden="0" allowOverlap="1" wp14:anchorId="710DFED8" wp14:editId="40F694F0">
          <wp:simplePos x="0" y="0"/>
          <wp:positionH relativeFrom="column">
            <wp:posOffset>9182100</wp:posOffset>
          </wp:positionH>
          <wp:positionV relativeFrom="paragraph">
            <wp:posOffset>-173354</wp:posOffset>
          </wp:positionV>
          <wp:extent cx="285750" cy="516255"/>
          <wp:effectExtent l="0" t="0" r="0" b="0"/>
          <wp:wrapSquare wrapText="bothSides" distT="0" distB="0" distL="114300" distR="114300"/>
          <wp:docPr id="2070874749" name="image1.png" descr="Εικόνα που περιέχει clipart, καρτούν, σύμβολο, λογότυπο&#10;&#10;Περιγραφή που δημιουργήθηκε αυτόματα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Εικόνα που περιέχει clipart, καρτούν, σύμβολο, λογότυπο&#10;&#10;Περιγραφή που δημιουργήθηκε αυτόματα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85750" cy="51625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231FEE"/>
    <w:multiLevelType w:val="multilevel"/>
    <w:tmpl w:val="5E4CEFA8"/>
    <w:lvl w:ilvl="0">
      <w:start w:val="1"/>
      <w:numFmt w:val="decimal"/>
      <w:pStyle w:val="a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04864979"/>
    <w:multiLevelType w:val="multilevel"/>
    <w:tmpl w:val="C6E85508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8C403DF"/>
    <w:multiLevelType w:val="multilevel"/>
    <w:tmpl w:val="5C6AAEDC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17414D1A"/>
    <w:multiLevelType w:val="multilevel"/>
    <w:tmpl w:val="4B346BDE"/>
    <w:lvl w:ilvl="0">
      <w:start w:val="1"/>
      <w:numFmt w:val="bullet"/>
      <w:lvlText w:val="●"/>
      <w:lvlJc w:val="left"/>
      <w:pPr>
        <w:ind w:left="77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9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1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3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5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7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9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1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3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4250373B"/>
    <w:multiLevelType w:val="multilevel"/>
    <w:tmpl w:val="33220CD8"/>
    <w:lvl w:ilvl="0">
      <w:start w:val="1"/>
      <w:numFmt w:val="bullet"/>
      <w:pStyle w:val="BulletHeader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46A27D90"/>
    <w:multiLevelType w:val="multilevel"/>
    <w:tmpl w:val="C0AC103E"/>
    <w:lvl w:ilvl="0">
      <w:start w:val="1"/>
      <w:numFmt w:val="bullet"/>
      <w:pStyle w:val="1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pStyle w:val="2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pStyle w:val="3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pStyle w:val="4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pStyle w:val="5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pStyle w:val="6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pStyle w:val="7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pStyle w:val="8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pStyle w:val="9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5FE52FAF"/>
    <w:multiLevelType w:val="multilevel"/>
    <w:tmpl w:val="F1FA8D4C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6D25653C"/>
    <w:multiLevelType w:val="multilevel"/>
    <w:tmpl w:val="E6C803E6"/>
    <w:lvl w:ilvl="0">
      <w:start w:val="1"/>
      <w:numFmt w:val="bullet"/>
      <w:lvlText w:val="▪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70776639"/>
    <w:multiLevelType w:val="multilevel"/>
    <w:tmpl w:val="BAD0308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747F00E7"/>
    <w:multiLevelType w:val="multilevel"/>
    <w:tmpl w:val="BB4E490E"/>
    <w:lvl w:ilvl="0">
      <w:start w:val="1"/>
      <w:numFmt w:val="decimal"/>
      <w:pStyle w:val="RererencesText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 w16cid:durableId="1881554941">
    <w:abstractNumId w:val="9"/>
  </w:num>
  <w:num w:numId="2" w16cid:durableId="846364147">
    <w:abstractNumId w:val="4"/>
  </w:num>
  <w:num w:numId="3" w16cid:durableId="555969410">
    <w:abstractNumId w:val="7"/>
  </w:num>
  <w:num w:numId="4" w16cid:durableId="970135226">
    <w:abstractNumId w:val="5"/>
  </w:num>
  <w:num w:numId="5" w16cid:durableId="1944875264">
    <w:abstractNumId w:val="6"/>
  </w:num>
  <w:num w:numId="6" w16cid:durableId="1194153295">
    <w:abstractNumId w:val="2"/>
  </w:num>
  <w:num w:numId="7" w16cid:durableId="609049631">
    <w:abstractNumId w:val="1"/>
  </w:num>
  <w:num w:numId="8" w16cid:durableId="1198472156">
    <w:abstractNumId w:val="8"/>
  </w:num>
  <w:num w:numId="9" w16cid:durableId="1095710260">
    <w:abstractNumId w:val="3"/>
  </w:num>
  <w:num w:numId="10" w16cid:durableId="16956950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36B3"/>
    <w:rsid w:val="000F2AC8"/>
    <w:rsid w:val="00190458"/>
    <w:rsid w:val="001F34D3"/>
    <w:rsid w:val="00A63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A2D6C1"/>
  <w15:docId w15:val="{2B1425F5-BD5A-4FCD-9389-E4176FB24C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n-GB" w:eastAsia="el-GR" w:bidi="ar-SA"/>
      </w:rPr>
    </w:rPrDefault>
    <w:pPrDefault>
      <w:pPr>
        <w:spacing w:after="160" w:line="312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776DC9"/>
    <w:pPr>
      <w:spacing w:before="100" w:beforeAutospacing="1" w:after="100" w:afterAutospacing="1"/>
    </w:pPr>
    <w:rPr>
      <w:rFonts w:eastAsia="MyriadPro-Regular"/>
      <w:bCs/>
    </w:rPr>
  </w:style>
  <w:style w:type="paragraph" w:styleId="1">
    <w:name w:val="heading 1"/>
    <w:basedOn w:val="a0"/>
    <w:next w:val="a0"/>
    <w:link w:val="1Char"/>
    <w:uiPriority w:val="9"/>
    <w:qFormat/>
    <w:rsid w:val="00871134"/>
    <w:pPr>
      <w:keepNext/>
      <w:keepLines/>
      <w:numPr>
        <w:numId w:val="4"/>
      </w:numPr>
      <w:pBdr>
        <w:bottom w:val="single" w:sz="4" w:space="1" w:color="C00000"/>
      </w:pBdr>
      <w:spacing w:after="480" w:afterAutospacing="0"/>
      <w:outlineLvl w:val="0"/>
    </w:pPr>
    <w:rPr>
      <w:rFonts w:eastAsiaTheme="majorEastAsia" w:cstheme="majorBidi"/>
      <w:bCs w:val="0"/>
      <w:color w:val="002060"/>
      <w:sz w:val="36"/>
      <w:szCs w:val="36"/>
    </w:rPr>
  </w:style>
  <w:style w:type="paragraph" w:styleId="2">
    <w:name w:val="heading 2"/>
    <w:basedOn w:val="a0"/>
    <w:next w:val="a0"/>
    <w:link w:val="2Char"/>
    <w:uiPriority w:val="9"/>
    <w:unhideWhenUsed/>
    <w:qFormat/>
    <w:rsid w:val="00254EEE"/>
    <w:pPr>
      <w:keepNext/>
      <w:keepLines/>
      <w:numPr>
        <w:ilvl w:val="1"/>
        <w:numId w:val="4"/>
      </w:numPr>
      <w:spacing w:line="22" w:lineRule="atLeast"/>
      <w:jc w:val="left"/>
      <w:outlineLvl w:val="1"/>
    </w:pPr>
    <w:rPr>
      <w:iCs/>
      <w:color w:val="002060"/>
      <w:sz w:val="28"/>
      <w:szCs w:val="28"/>
      <w:lang w:val="en-US"/>
    </w:rPr>
  </w:style>
  <w:style w:type="paragraph" w:styleId="3">
    <w:name w:val="heading 3"/>
    <w:basedOn w:val="a0"/>
    <w:next w:val="a0"/>
    <w:link w:val="3Char"/>
    <w:uiPriority w:val="9"/>
    <w:semiHidden/>
    <w:unhideWhenUsed/>
    <w:qFormat/>
    <w:rsid w:val="00B55EA2"/>
    <w:pPr>
      <w:keepNext/>
      <w:keepLines/>
      <w:numPr>
        <w:ilvl w:val="2"/>
        <w:numId w:val="4"/>
      </w:numPr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basedOn w:val="a0"/>
    <w:next w:val="a0"/>
    <w:link w:val="4Char"/>
    <w:uiPriority w:val="9"/>
    <w:semiHidden/>
    <w:unhideWhenUsed/>
    <w:qFormat/>
    <w:rsid w:val="00995B63"/>
    <w:pPr>
      <w:keepNext/>
      <w:keepLines/>
      <w:numPr>
        <w:ilvl w:val="3"/>
        <w:numId w:val="4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5">
    <w:name w:val="heading 5"/>
    <w:basedOn w:val="a0"/>
    <w:next w:val="a0"/>
    <w:link w:val="5Char"/>
    <w:uiPriority w:val="9"/>
    <w:semiHidden/>
    <w:unhideWhenUsed/>
    <w:qFormat/>
    <w:rsid w:val="002C4693"/>
    <w:pPr>
      <w:keepNext/>
      <w:keepLines/>
      <w:numPr>
        <w:ilvl w:val="4"/>
        <w:numId w:val="4"/>
      </w:numPr>
      <w:spacing w:before="40" w:beforeAutospacing="0" w:after="0" w:afterAutospacing="0" w:line="240" w:lineRule="auto"/>
      <w:jc w:val="left"/>
      <w:outlineLvl w:val="4"/>
    </w:pPr>
    <w:rPr>
      <w:rFonts w:asciiTheme="majorHAnsi" w:eastAsiaTheme="majorEastAsia" w:hAnsiTheme="majorHAnsi" w:cstheme="majorBidi"/>
      <w:bCs w:val="0"/>
      <w:color w:val="2F5496" w:themeColor="accent1" w:themeShade="BF"/>
      <w:sz w:val="20"/>
      <w:szCs w:val="24"/>
      <w:lang w:val="de-DE" w:eastAsia="de-DE"/>
    </w:rPr>
  </w:style>
  <w:style w:type="paragraph" w:styleId="6">
    <w:name w:val="heading 6"/>
    <w:basedOn w:val="a0"/>
    <w:next w:val="a0"/>
    <w:link w:val="6Char"/>
    <w:uiPriority w:val="9"/>
    <w:semiHidden/>
    <w:unhideWhenUsed/>
    <w:qFormat/>
    <w:rsid w:val="002C4693"/>
    <w:pPr>
      <w:keepNext/>
      <w:keepLines/>
      <w:numPr>
        <w:ilvl w:val="5"/>
        <w:numId w:val="4"/>
      </w:numPr>
      <w:spacing w:before="40" w:beforeAutospacing="0" w:after="0" w:afterAutospacing="0" w:line="240" w:lineRule="auto"/>
      <w:jc w:val="left"/>
      <w:outlineLvl w:val="5"/>
    </w:pPr>
    <w:rPr>
      <w:rFonts w:asciiTheme="majorHAnsi" w:eastAsiaTheme="majorEastAsia" w:hAnsiTheme="majorHAnsi" w:cstheme="majorBidi"/>
      <w:bCs w:val="0"/>
      <w:color w:val="1F3763" w:themeColor="accent1" w:themeShade="7F"/>
      <w:sz w:val="20"/>
      <w:szCs w:val="24"/>
      <w:lang w:val="de-DE" w:eastAsia="de-DE"/>
    </w:rPr>
  </w:style>
  <w:style w:type="paragraph" w:styleId="7">
    <w:name w:val="heading 7"/>
    <w:basedOn w:val="a0"/>
    <w:next w:val="a0"/>
    <w:link w:val="7Char"/>
    <w:uiPriority w:val="9"/>
    <w:semiHidden/>
    <w:unhideWhenUsed/>
    <w:qFormat/>
    <w:rsid w:val="001B2D71"/>
    <w:pPr>
      <w:keepNext/>
      <w:keepLines/>
      <w:numPr>
        <w:ilvl w:val="6"/>
        <w:numId w:val="4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8">
    <w:name w:val="heading 8"/>
    <w:basedOn w:val="a0"/>
    <w:next w:val="a0"/>
    <w:link w:val="8Char"/>
    <w:uiPriority w:val="9"/>
    <w:semiHidden/>
    <w:unhideWhenUsed/>
    <w:qFormat/>
    <w:rsid w:val="001B2D71"/>
    <w:pPr>
      <w:keepNext/>
      <w:keepLines/>
      <w:numPr>
        <w:ilvl w:val="7"/>
        <w:numId w:val="4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9">
    <w:name w:val="heading 9"/>
    <w:basedOn w:val="a0"/>
    <w:next w:val="a0"/>
    <w:link w:val="9Char"/>
    <w:uiPriority w:val="9"/>
    <w:semiHidden/>
    <w:unhideWhenUsed/>
    <w:qFormat/>
    <w:rsid w:val="001B2D71"/>
    <w:pPr>
      <w:keepNext/>
      <w:keepLines/>
      <w:numPr>
        <w:ilvl w:val="8"/>
        <w:numId w:val="4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Title"/>
    <w:basedOn w:val="a0"/>
    <w:next w:val="a0"/>
    <w:link w:val="Char"/>
    <w:uiPriority w:val="10"/>
    <w:qFormat/>
    <w:rsid w:val="00521816"/>
    <w:pPr>
      <w:spacing w:line="240" w:lineRule="auto"/>
      <w:contextualSpacing/>
      <w:jc w:val="center"/>
    </w:pPr>
    <w:rPr>
      <w:rFonts w:eastAsiaTheme="majorEastAsia" w:cstheme="majorBidi"/>
      <w:bCs w:val="0"/>
      <w:color w:val="2F5496" w:themeColor="accent1" w:themeShade="BF"/>
      <w:spacing w:val="-10"/>
      <w:kern w:val="28"/>
      <w:sz w:val="70"/>
      <w:szCs w:val="70"/>
    </w:rPr>
  </w:style>
  <w:style w:type="paragraph" w:styleId="a5">
    <w:name w:val="header"/>
    <w:basedOn w:val="a0"/>
    <w:link w:val="Char0"/>
    <w:uiPriority w:val="99"/>
    <w:unhideWhenUsed/>
    <w:rsid w:val="00465F7F"/>
    <w:pPr>
      <w:tabs>
        <w:tab w:val="center" w:pos="4513"/>
        <w:tab w:val="right" w:pos="9026"/>
      </w:tabs>
    </w:pPr>
  </w:style>
  <w:style w:type="character" w:customStyle="1" w:styleId="Char0">
    <w:name w:val="Κεφαλίδα Char"/>
    <w:basedOn w:val="a1"/>
    <w:link w:val="a5"/>
    <w:uiPriority w:val="99"/>
    <w:rsid w:val="00465F7F"/>
    <w:rPr>
      <w:rFonts w:ascii="Verdana" w:eastAsia="Times New Roman" w:hAnsi="Verdana" w:cs="Times New Roman"/>
      <w:sz w:val="20"/>
      <w:szCs w:val="24"/>
      <w:lang w:val="de-DE" w:eastAsia="de-DE"/>
    </w:rPr>
  </w:style>
  <w:style w:type="paragraph" w:styleId="a6">
    <w:name w:val="footer"/>
    <w:basedOn w:val="a0"/>
    <w:link w:val="Char1"/>
    <w:uiPriority w:val="99"/>
    <w:unhideWhenUsed/>
    <w:rsid w:val="00465F7F"/>
    <w:pPr>
      <w:tabs>
        <w:tab w:val="center" w:pos="4513"/>
        <w:tab w:val="right" w:pos="9026"/>
      </w:tabs>
    </w:pPr>
  </w:style>
  <w:style w:type="character" w:customStyle="1" w:styleId="Char1">
    <w:name w:val="Υποσέλιδο Char"/>
    <w:basedOn w:val="a1"/>
    <w:link w:val="a6"/>
    <w:uiPriority w:val="99"/>
    <w:rsid w:val="00465F7F"/>
    <w:rPr>
      <w:rFonts w:ascii="Verdana" w:eastAsia="Times New Roman" w:hAnsi="Verdana" w:cs="Times New Roman"/>
      <w:sz w:val="20"/>
      <w:szCs w:val="24"/>
      <w:lang w:val="de-DE" w:eastAsia="de-DE"/>
    </w:rPr>
  </w:style>
  <w:style w:type="paragraph" w:styleId="a7">
    <w:name w:val="No Spacing"/>
    <w:link w:val="Char2"/>
    <w:uiPriority w:val="1"/>
    <w:qFormat/>
    <w:rsid w:val="00465F7F"/>
    <w:pPr>
      <w:spacing w:after="0" w:line="240" w:lineRule="auto"/>
    </w:pPr>
    <w:rPr>
      <w:rFonts w:eastAsiaTheme="minorEastAsia"/>
      <w:lang w:eastAsia="en-GB"/>
    </w:rPr>
  </w:style>
  <w:style w:type="character" w:customStyle="1" w:styleId="Char2">
    <w:name w:val="Χωρίς διάστιχο Char"/>
    <w:basedOn w:val="a1"/>
    <w:link w:val="a7"/>
    <w:uiPriority w:val="1"/>
    <w:rsid w:val="00465F7F"/>
    <w:rPr>
      <w:rFonts w:eastAsiaTheme="minorEastAsia"/>
      <w:lang w:eastAsia="en-GB"/>
    </w:rPr>
  </w:style>
  <w:style w:type="paragraph" w:styleId="a8">
    <w:name w:val="footnote text"/>
    <w:basedOn w:val="a0"/>
    <w:link w:val="Char3"/>
    <w:uiPriority w:val="99"/>
    <w:unhideWhenUsed/>
    <w:rsid w:val="002D7F3E"/>
    <w:pPr>
      <w:spacing w:after="200" w:line="276" w:lineRule="auto"/>
    </w:pPr>
    <w:rPr>
      <w:rFonts w:ascii="Calibri" w:eastAsia="Calibri" w:hAnsi="Calibri"/>
      <w:szCs w:val="20"/>
      <w:lang w:val="bg-BG"/>
    </w:rPr>
  </w:style>
  <w:style w:type="character" w:customStyle="1" w:styleId="Char3">
    <w:name w:val="Κείμενο υποσημείωσης Char"/>
    <w:basedOn w:val="a1"/>
    <w:link w:val="a8"/>
    <w:uiPriority w:val="99"/>
    <w:rsid w:val="002D7F3E"/>
    <w:rPr>
      <w:rFonts w:ascii="Calibri" w:eastAsia="Calibri" w:hAnsi="Calibri" w:cs="Times New Roman"/>
      <w:sz w:val="20"/>
      <w:szCs w:val="20"/>
      <w:lang w:val="bg-BG"/>
    </w:rPr>
  </w:style>
  <w:style w:type="character" w:styleId="a9">
    <w:name w:val="footnote reference"/>
    <w:uiPriority w:val="99"/>
    <w:semiHidden/>
    <w:unhideWhenUsed/>
    <w:rsid w:val="002D7F3E"/>
    <w:rPr>
      <w:vertAlign w:val="superscript"/>
    </w:rPr>
  </w:style>
  <w:style w:type="character" w:customStyle="1" w:styleId="Char">
    <w:name w:val="Τίτλος Char"/>
    <w:basedOn w:val="a1"/>
    <w:link w:val="a4"/>
    <w:uiPriority w:val="10"/>
    <w:rsid w:val="00521816"/>
    <w:rPr>
      <w:rFonts w:ascii="Arial" w:eastAsiaTheme="majorEastAsia" w:hAnsi="Arial" w:cstheme="majorBidi"/>
      <w:color w:val="2F5496" w:themeColor="accent1" w:themeShade="BF"/>
      <w:spacing w:val="-10"/>
      <w:kern w:val="28"/>
      <w:sz w:val="70"/>
      <w:szCs w:val="70"/>
    </w:rPr>
  </w:style>
  <w:style w:type="character" w:styleId="-">
    <w:name w:val="Hyperlink"/>
    <w:basedOn w:val="a1"/>
    <w:uiPriority w:val="99"/>
    <w:unhideWhenUsed/>
    <w:rsid w:val="00FE3804"/>
    <w:rPr>
      <w:color w:val="0563C1" w:themeColor="hyperlink"/>
      <w:u w:val="single"/>
    </w:rPr>
  </w:style>
  <w:style w:type="character" w:customStyle="1" w:styleId="10">
    <w:name w:val="Ανεπίλυτη αναφορά1"/>
    <w:basedOn w:val="a1"/>
    <w:uiPriority w:val="99"/>
    <w:semiHidden/>
    <w:unhideWhenUsed/>
    <w:rsid w:val="00FE3804"/>
    <w:rPr>
      <w:color w:val="605E5C"/>
      <w:shd w:val="clear" w:color="auto" w:fill="E1DFDD"/>
    </w:rPr>
  </w:style>
  <w:style w:type="character" w:styleId="aa">
    <w:name w:val="Emphasis"/>
    <w:basedOn w:val="a1"/>
    <w:uiPriority w:val="20"/>
    <w:qFormat/>
    <w:rsid w:val="00AD1C70"/>
    <w:rPr>
      <w:i/>
      <w:iCs/>
    </w:rPr>
  </w:style>
  <w:style w:type="character" w:customStyle="1" w:styleId="2Char">
    <w:name w:val="Επικεφαλίδα 2 Char"/>
    <w:basedOn w:val="a1"/>
    <w:link w:val="2"/>
    <w:uiPriority w:val="9"/>
    <w:rsid w:val="00254EEE"/>
    <w:rPr>
      <w:rFonts w:ascii="Arial" w:eastAsia="MyriadPro-Regular" w:hAnsi="Arial" w:cs="Arial"/>
      <w:bCs/>
      <w:iCs/>
      <w:color w:val="002060"/>
      <w:sz w:val="28"/>
      <w:szCs w:val="28"/>
      <w:lang w:val="en-US"/>
    </w:rPr>
  </w:style>
  <w:style w:type="character" w:customStyle="1" w:styleId="1Char">
    <w:name w:val="Επικεφαλίδα 1 Char"/>
    <w:basedOn w:val="a1"/>
    <w:link w:val="1"/>
    <w:uiPriority w:val="9"/>
    <w:rsid w:val="00871134"/>
    <w:rPr>
      <w:rFonts w:ascii="Arial" w:eastAsiaTheme="majorEastAsia" w:hAnsi="Arial" w:cstheme="majorBidi"/>
      <w:color w:val="002060"/>
      <w:sz w:val="36"/>
      <w:szCs w:val="36"/>
    </w:rPr>
  </w:style>
  <w:style w:type="paragraph" w:styleId="a">
    <w:name w:val="List Paragraph"/>
    <w:basedOn w:val="a0"/>
    <w:link w:val="Char4"/>
    <w:autoRedefine/>
    <w:uiPriority w:val="34"/>
    <w:qFormat/>
    <w:rsid w:val="008D6BB8"/>
    <w:pPr>
      <w:numPr>
        <w:numId w:val="10"/>
      </w:numPr>
      <w:pBdr>
        <w:top w:val="nil"/>
        <w:left w:val="nil"/>
        <w:bottom w:val="nil"/>
        <w:right w:val="nil"/>
        <w:between w:val="nil"/>
      </w:pBdr>
      <w:spacing w:before="120" w:beforeAutospacing="0" w:after="220" w:afterAutospacing="0"/>
      <w:contextualSpacing/>
      <w:jc w:val="left"/>
    </w:pPr>
    <w:rPr>
      <w:rFonts w:eastAsiaTheme="minorHAnsi"/>
      <w:noProof/>
      <w:lang w:eastAsia="en-GB"/>
    </w:rPr>
  </w:style>
  <w:style w:type="character" w:styleId="ab">
    <w:name w:val="Strong"/>
    <w:basedOn w:val="a1"/>
    <w:uiPriority w:val="22"/>
    <w:qFormat/>
    <w:rsid w:val="00AD1C70"/>
    <w:rPr>
      <w:b/>
      <w:bCs/>
    </w:rPr>
  </w:style>
  <w:style w:type="table" w:customStyle="1" w:styleId="Gitternetztabelle1hellAkzent51">
    <w:name w:val="Gitternetztabelle 1 hell  – Akzent 51"/>
    <w:basedOn w:val="a2"/>
    <w:uiPriority w:val="46"/>
    <w:rsid w:val="00E62B36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ac">
    <w:name w:val="annotation reference"/>
    <w:basedOn w:val="a1"/>
    <w:uiPriority w:val="99"/>
    <w:semiHidden/>
    <w:unhideWhenUsed/>
    <w:rsid w:val="00B20435"/>
    <w:rPr>
      <w:sz w:val="16"/>
      <w:szCs w:val="16"/>
    </w:rPr>
  </w:style>
  <w:style w:type="paragraph" w:styleId="ad">
    <w:name w:val="annotation text"/>
    <w:basedOn w:val="a0"/>
    <w:link w:val="Char5"/>
    <w:uiPriority w:val="99"/>
    <w:unhideWhenUsed/>
    <w:rsid w:val="00B20435"/>
    <w:rPr>
      <w:szCs w:val="20"/>
    </w:rPr>
  </w:style>
  <w:style w:type="character" w:customStyle="1" w:styleId="Char5">
    <w:name w:val="Κείμενο σχολίου Char"/>
    <w:basedOn w:val="a1"/>
    <w:link w:val="ad"/>
    <w:uiPriority w:val="99"/>
    <w:rsid w:val="00B20435"/>
    <w:rPr>
      <w:rFonts w:ascii="Verdana" w:eastAsia="Times New Roman" w:hAnsi="Verdana" w:cs="Times New Roman"/>
      <w:sz w:val="20"/>
      <w:szCs w:val="20"/>
      <w:lang w:val="de-DE" w:eastAsia="de-DE"/>
    </w:rPr>
  </w:style>
  <w:style w:type="paragraph" w:styleId="ae">
    <w:name w:val="annotation subject"/>
    <w:basedOn w:val="ad"/>
    <w:next w:val="ad"/>
    <w:link w:val="Char6"/>
    <w:uiPriority w:val="99"/>
    <w:semiHidden/>
    <w:unhideWhenUsed/>
    <w:rsid w:val="00B20435"/>
    <w:rPr>
      <w:b/>
      <w:bCs w:val="0"/>
    </w:rPr>
  </w:style>
  <w:style w:type="character" w:customStyle="1" w:styleId="Char6">
    <w:name w:val="Θέμα σχολίου Char"/>
    <w:basedOn w:val="Char5"/>
    <w:link w:val="ae"/>
    <w:uiPriority w:val="99"/>
    <w:semiHidden/>
    <w:rsid w:val="00B20435"/>
    <w:rPr>
      <w:rFonts w:ascii="Verdana" w:eastAsia="Times New Roman" w:hAnsi="Verdana" w:cs="Times New Roman"/>
      <w:b/>
      <w:bCs/>
      <w:sz w:val="20"/>
      <w:szCs w:val="20"/>
      <w:lang w:val="de-DE" w:eastAsia="de-DE"/>
    </w:rPr>
  </w:style>
  <w:style w:type="paragraph" w:styleId="af">
    <w:name w:val="Balloon Text"/>
    <w:basedOn w:val="a0"/>
    <w:link w:val="Char7"/>
    <w:uiPriority w:val="99"/>
    <w:semiHidden/>
    <w:unhideWhenUsed/>
    <w:rsid w:val="00B20435"/>
    <w:rPr>
      <w:rFonts w:ascii="Segoe UI" w:hAnsi="Segoe UI" w:cs="Segoe UI"/>
      <w:sz w:val="18"/>
      <w:szCs w:val="18"/>
    </w:rPr>
  </w:style>
  <w:style w:type="character" w:customStyle="1" w:styleId="Char7">
    <w:name w:val="Κείμενο πλαισίου Char"/>
    <w:basedOn w:val="a1"/>
    <w:link w:val="af"/>
    <w:uiPriority w:val="99"/>
    <w:semiHidden/>
    <w:rsid w:val="00B20435"/>
    <w:rPr>
      <w:rFonts w:ascii="Segoe UI" w:eastAsia="Times New Roman" w:hAnsi="Segoe UI" w:cs="Segoe UI"/>
      <w:sz w:val="18"/>
      <w:szCs w:val="18"/>
      <w:lang w:val="de-DE" w:eastAsia="de-DE"/>
    </w:rPr>
  </w:style>
  <w:style w:type="paragraph" w:styleId="af0">
    <w:name w:val="TOC Heading"/>
    <w:basedOn w:val="1"/>
    <w:next w:val="a0"/>
    <w:autoRedefine/>
    <w:uiPriority w:val="39"/>
    <w:unhideWhenUsed/>
    <w:qFormat/>
    <w:rsid w:val="0054093D"/>
    <w:pPr>
      <w:spacing w:line="259" w:lineRule="auto"/>
      <w:outlineLvl w:val="9"/>
    </w:pPr>
  </w:style>
  <w:style w:type="paragraph" w:styleId="11">
    <w:name w:val="toc 1"/>
    <w:basedOn w:val="a0"/>
    <w:next w:val="a0"/>
    <w:autoRedefine/>
    <w:uiPriority w:val="39"/>
    <w:unhideWhenUsed/>
    <w:rsid w:val="00963D4A"/>
  </w:style>
  <w:style w:type="paragraph" w:styleId="20">
    <w:name w:val="toc 2"/>
    <w:basedOn w:val="a0"/>
    <w:next w:val="a0"/>
    <w:link w:val="2Char0"/>
    <w:autoRedefine/>
    <w:uiPriority w:val="39"/>
    <w:unhideWhenUsed/>
    <w:rsid w:val="00ED3AFB"/>
    <w:pPr>
      <w:tabs>
        <w:tab w:val="left" w:pos="284"/>
        <w:tab w:val="left" w:pos="709"/>
        <w:tab w:val="right" w:leader="dot" w:pos="9016"/>
      </w:tabs>
      <w:spacing w:before="0" w:beforeAutospacing="0" w:afterAutospacing="0" w:line="240" w:lineRule="auto"/>
      <w:ind w:left="284"/>
      <w:jc w:val="left"/>
    </w:pPr>
  </w:style>
  <w:style w:type="paragraph" w:customStyle="1" w:styleId="level2">
    <w:name w:val="level2"/>
    <w:basedOn w:val="a0"/>
    <w:rsid w:val="003710A3"/>
    <w:rPr>
      <w:rFonts w:ascii="Times New Roman" w:hAnsi="Times New Roman"/>
      <w:sz w:val="24"/>
      <w:lang w:val="el-GR"/>
    </w:rPr>
  </w:style>
  <w:style w:type="character" w:customStyle="1" w:styleId="NichtaufgelsteErwhnung1">
    <w:name w:val="Nicht aufgelöste Erwähnung1"/>
    <w:basedOn w:val="a1"/>
    <w:uiPriority w:val="99"/>
    <w:semiHidden/>
    <w:unhideWhenUsed/>
    <w:rsid w:val="0002604C"/>
    <w:rPr>
      <w:color w:val="605E5C"/>
      <w:shd w:val="clear" w:color="auto" w:fill="E1DFDD"/>
    </w:rPr>
  </w:style>
  <w:style w:type="table" w:styleId="af1">
    <w:name w:val="Table Grid"/>
    <w:basedOn w:val="a2"/>
    <w:uiPriority w:val="39"/>
    <w:rsid w:val="007B6069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nstruction">
    <w:name w:val="Instruction"/>
    <w:basedOn w:val="a0"/>
    <w:link w:val="InstructionChar"/>
    <w:qFormat/>
    <w:rsid w:val="008878A8"/>
    <w:rPr>
      <w:i/>
      <w:color w:val="002060"/>
    </w:rPr>
  </w:style>
  <w:style w:type="character" w:styleId="af2">
    <w:name w:val="Placeholder Text"/>
    <w:basedOn w:val="a1"/>
    <w:uiPriority w:val="99"/>
    <w:semiHidden/>
    <w:rsid w:val="00C51FEB"/>
    <w:rPr>
      <w:color w:val="808080"/>
    </w:rPr>
  </w:style>
  <w:style w:type="paragraph" w:styleId="Web">
    <w:name w:val="Normal (Web)"/>
    <w:basedOn w:val="a0"/>
    <w:uiPriority w:val="99"/>
    <w:unhideWhenUsed/>
    <w:rsid w:val="001A03C9"/>
    <w:rPr>
      <w:rFonts w:ascii="Times New Roman" w:hAnsi="Times New Roman"/>
      <w:sz w:val="24"/>
      <w:lang w:eastAsia="en-GB"/>
    </w:rPr>
  </w:style>
  <w:style w:type="character" w:customStyle="1" w:styleId="NichtaufgelsteErwhnung2">
    <w:name w:val="Nicht aufgelöste Erwähnung2"/>
    <w:basedOn w:val="a1"/>
    <w:uiPriority w:val="99"/>
    <w:semiHidden/>
    <w:unhideWhenUsed/>
    <w:rsid w:val="000338FF"/>
    <w:rPr>
      <w:color w:val="605E5C"/>
      <w:shd w:val="clear" w:color="auto" w:fill="E1DFDD"/>
    </w:rPr>
  </w:style>
  <w:style w:type="paragraph" w:styleId="af3">
    <w:name w:val="caption"/>
    <w:aliases w:val="UNCAP caption,figura Carattere Carattere Carattere Carattere Carattere Carattere Carattere,figura Carattere Carattere Carattere Carattere Carattere Carattere Ca Carattere Carattere Carattere Carattere,figura,Caption - Centre Graphic,cp"/>
    <w:basedOn w:val="a0"/>
    <w:next w:val="a0"/>
    <w:link w:val="Char8"/>
    <w:unhideWhenUsed/>
    <w:qFormat/>
    <w:rsid w:val="00E0032B"/>
    <w:pPr>
      <w:spacing w:after="200"/>
      <w:jc w:val="center"/>
    </w:pPr>
    <w:rPr>
      <w:i/>
      <w:iCs/>
      <w:color w:val="44546A" w:themeColor="text2"/>
      <w:sz w:val="18"/>
      <w:szCs w:val="18"/>
    </w:rPr>
  </w:style>
  <w:style w:type="table" w:customStyle="1" w:styleId="Gitternetztabelle2Akzent61">
    <w:name w:val="Gitternetztabelle 2 – Akzent 61"/>
    <w:basedOn w:val="a2"/>
    <w:uiPriority w:val="47"/>
    <w:rsid w:val="00217712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EinfacheTabelle51">
    <w:name w:val="Einfache Tabelle 51"/>
    <w:basedOn w:val="a2"/>
    <w:uiPriority w:val="45"/>
    <w:rsid w:val="00933EFE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Gitternetztabelle1hellAkzent41">
    <w:name w:val="Gitternetztabelle 1 hell  – Akzent 41"/>
    <w:basedOn w:val="a2"/>
    <w:uiPriority w:val="46"/>
    <w:rsid w:val="00BB10F0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f4">
    <w:name w:val="Plain Text"/>
    <w:basedOn w:val="a0"/>
    <w:link w:val="Char9"/>
    <w:uiPriority w:val="99"/>
    <w:unhideWhenUsed/>
    <w:rsid w:val="00D13158"/>
    <w:rPr>
      <w:rFonts w:ascii="Calibri" w:eastAsiaTheme="minorHAnsi" w:hAnsi="Calibri" w:cs="Consolas"/>
      <w:szCs w:val="21"/>
    </w:rPr>
  </w:style>
  <w:style w:type="character" w:customStyle="1" w:styleId="Char9">
    <w:name w:val="Απλό κείμενο Char"/>
    <w:basedOn w:val="a1"/>
    <w:link w:val="af4"/>
    <w:uiPriority w:val="99"/>
    <w:rsid w:val="00D13158"/>
    <w:rPr>
      <w:rFonts w:ascii="Calibri" w:hAnsi="Calibri" w:cs="Consolas"/>
      <w:szCs w:val="21"/>
      <w:lang w:val="de-DE"/>
    </w:rPr>
  </w:style>
  <w:style w:type="character" w:customStyle="1" w:styleId="NichtaufgelsteErwhnung3">
    <w:name w:val="Nicht aufgelöste Erwähnung3"/>
    <w:basedOn w:val="a1"/>
    <w:uiPriority w:val="99"/>
    <w:semiHidden/>
    <w:unhideWhenUsed/>
    <w:rsid w:val="00F75F95"/>
    <w:rPr>
      <w:color w:val="605E5C"/>
      <w:shd w:val="clear" w:color="auto" w:fill="E1DFDD"/>
    </w:rPr>
  </w:style>
  <w:style w:type="character" w:customStyle="1" w:styleId="58cl">
    <w:name w:val="_58cl"/>
    <w:basedOn w:val="a1"/>
    <w:rsid w:val="00672AEE"/>
  </w:style>
  <w:style w:type="character" w:customStyle="1" w:styleId="58cm">
    <w:name w:val="_58cm"/>
    <w:basedOn w:val="a1"/>
    <w:rsid w:val="00672AEE"/>
  </w:style>
  <w:style w:type="paragraph" w:customStyle="1" w:styleId="ContentTitle">
    <w:name w:val="Content Title"/>
    <w:basedOn w:val="a0"/>
    <w:link w:val="ContentTitleChar"/>
    <w:autoRedefine/>
    <w:qFormat/>
    <w:rsid w:val="00111A0D"/>
    <w:pPr>
      <w:pBdr>
        <w:bottom w:val="single" w:sz="4" w:space="1" w:color="C00000"/>
      </w:pBdr>
      <w:spacing w:line="240" w:lineRule="auto"/>
    </w:pPr>
    <w:rPr>
      <w:rFonts w:eastAsiaTheme="majorEastAsia" w:cstheme="majorBidi"/>
      <w:bCs w:val="0"/>
      <w:color w:val="002060"/>
      <w:spacing w:val="-10"/>
      <w:kern w:val="28"/>
      <w:sz w:val="36"/>
      <w:szCs w:val="56"/>
    </w:rPr>
  </w:style>
  <w:style w:type="character" w:customStyle="1" w:styleId="ContentTitleChar">
    <w:name w:val="Content Title Char"/>
    <w:basedOn w:val="a1"/>
    <w:link w:val="ContentTitle"/>
    <w:rsid w:val="00111A0D"/>
    <w:rPr>
      <w:rFonts w:ascii="Arial" w:eastAsiaTheme="majorEastAsia" w:hAnsi="Arial" w:cstheme="majorBidi"/>
      <w:color w:val="002060"/>
      <w:spacing w:val="-10"/>
      <w:kern w:val="28"/>
      <w:sz w:val="36"/>
      <w:szCs w:val="56"/>
    </w:rPr>
  </w:style>
  <w:style w:type="paragraph" w:customStyle="1" w:styleId="TOCLevel1">
    <w:name w:val="TOC Level1"/>
    <w:basedOn w:val="20"/>
    <w:link w:val="TOCLevel1Char"/>
    <w:qFormat/>
    <w:rsid w:val="00295DEF"/>
  </w:style>
  <w:style w:type="paragraph" w:customStyle="1" w:styleId="TOCLevel2">
    <w:name w:val="TOC Level 2"/>
    <w:basedOn w:val="TOCLevel1"/>
    <w:link w:val="TOCLevel2Char"/>
    <w:qFormat/>
    <w:rsid w:val="00295DEF"/>
    <w:pPr>
      <w:ind w:left="851" w:hanging="567"/>
    </w:pPr>
  </w:style>
  <w:style w:type="character" w:customStyle="1" w:styleId="2Char0">
    <w:name w:val="ΠΠ 2 Char"/>
    <w:basedOn w:val="a1"/>
    <w:link w:val="20"/>
    <w:uiPriority w:val="39"/>
    <w:rsid w:val="00ED3AFB"/>
    <w:rPr>
      <w:rFonts w:ascii="Arial" w:eastAsia="MyriadPro-Regular" w:hAnsi="Arial" w:cs="Arial"/>
      <w:bCs/>
    </w:rPr>
  </w:style>
  <w:style w:type="character" w:customStyle="1" w:styleId="TOCLevel1Char">
    <w:name w:val="TOC Level1 Char"/>
    <w:basedOn w:val="2Char0"/>
    <w:link w:val="TOCLevel1"/>
    <w:rsid w:val="00295DEF"/>
    <w:rPr>
      <w:rFonts w:ascii="Arial" w:eastAsia="MyriadPro-Regular" w:hAnsi="Arial" w:cs="Arial"/>
      <w:bCs/>
    </w:rPr>
  </w:style>
  <w:style w:type="paragraph" w:customStyle="1" w:styleId="FooterPageNumber">
    <w:name w:val="Footer Page Number"/>
    <w:basedOn w:val="a6"/>
    <w:link w:val="FooterPageNumberChar"/>
    <w:qFormat/>
    <w:rsid w:val="00697CB4"/>
    <w:pPr>
      <w:pBdr>
        <w:top w:val="single" w:sz="4" w:space="3" w:color="C00000"/>
      </w:pBdr>
      <w:tabs>
        <w:tab w:val="clear" w:pos="4513"/>
        <w:tab w:val="clear" w:pos="9026"/>
      </w:tabs>
      <w:spacing w:before="0" w:beforeAutospacing="0" w:after="0" w:afterAutospacing="0"/>
      <w:ind w:left="3969" w:right="4207"/>
      <w:jc w:val="center"/>
    </w:pPr>
    <w:rPr>
      <w:sz w:val="20"/>
      <w:szCs w:val="20"/>
    </w:rPr>
  </w:style>
  <w:style w:type="character" w:customStyle="1" w:styleId="TOCLevel2Char">
    <w:name w:val="TOC Level 2 Char"/>
    <w:basedOn w:val="TOCLevel1Char"/>
    <w:link w:val="TOCLevel2"/>
    <w:rsid w:val="00295DEF"/>
    <w:rPr>
      <w:rFonts w:ascii="Arial" w:eastAsia="MyriadPro-Regular" w:hAnsi="Arial" w:cs="Arial"/>
      <w:bCs/>
    </w:rPr>
  </w:style>
  <w:style w:type="character" w:customStyle="1" w:styleId="FooterPageNumberChar">
    <w:name w:val="Footer Page Number Char"/>
    <w:basedOn w:val="Char1"/>
    <w:link w:val="FooterPageNumber"/>
    <w:rsid w:val="00697CB4"/>
    <w:rPr>
      <w:rFonts w:ascii="Arial" w:eastAsia="MyriadPro-Regular" w:hAnsi="Arial" w:cs="Arial"/>
      <w:bCs/>
      <w:sz w:val="20"/>
      <w:szCs w:val="20"/>
      <w:lang w:val="de-DE" w:eastAsia="de-DE"/>
    </w:rPr>
  </w:style>
  <w:style w:type="paragraph" w:customStyle="1" w:styleId="Box">
    <w:name w:val="Box"/>
    <w:basedOn w:val="a0"/>
    <w:link w:val="BoxChar"/>
    <w:autoRedefine/>
    <w:qFormat/>
    <w:rsid w:val="008E1B26"/>
    <w:pPr>
      <w:pBdr>
        <w:top w:val="single" w:sz="48" w:space="1" w:color="EBF9FF"/>
        <w:left w:val="single" w:sz="48" w:space="4" w:color="EBF9FF"/>
        <w:bottom w:val="single" w:sz="48" w:space="1" w:color="EBF9FF"/>
        <w:right w:val="single" w:sz="48" w:space="4" w:color="EBF9FF"/>
      </w:pBdr>
      <w:shd w:val="clear" w:color="auto" w:fill="EBF9FF"/>
    </w:pPr>
    <w:rPr>
      <w:i/>
      <w:iCs/>
      <w:color w:val="1A1364"/>
      <w:sz w:val="20"/>
      <w:szCs w:val="20"/>
    </w:rPr>
  </w:style>
  <w:style w:type="character" w:customStyle="1" w:styleId="3Char">
    <w:name w:val="Επικεφαλίδα 3 Char"/>
    <w:basedOn w:val="a1"/>
    <w:link w:val="3"/>
    <w:uiPriority w:val="9"/>
    <w:rsid w:val="00B55EA2"/>
    <w:rPr>
      <w:rFonts w:asciiTheme="majorHAnsi" w:eastAsiaTheme="majorEastAsia" w:hAnsiTheme="majorHAnsi" w:cstheme="majorBidi"/>
      <w:bCs/>
      <w:color w:val="1F3763" w:themeColor="accent1" w:themeShade="7F"/>
      <w:sz w:val="24"/>
      <w:szCs w:val="24"/>
    </w:rPr>
  </w:style>
  <w:style w:type="character" w:customStyle="1" w:styleId="BoxChar">
    <w:name w:val="Box Char"/>
    <w:basedOn w:val="a1"/>
    <w:link w:val="Box"/>
    <w:rsid w:val="008E1B26"/>
    <w:rPr>
      <w:rFonts w:ascii="Arial" w:eastAsia="MyriadPro-Regular" w:hAnsi="Arial" w:cs="Arial"/>
      <w:bCs/>
      <w:i/>
      <w:iCs/>
      <w:color w:val="1A1364"/>
      <w:sz w:val="20"/>
      <w:szCs w:val="20"/>
      <w:shd w:val="clear" w:color="auto" w:fill="EBF9FF"/>
    </w:rPr>
  </w:style>
  <w:style w:type="paragraph" w:customStyle="1" w:styleId="PictAnnotation">
    <w:name w:val="Pict Annotation"/>
    <w:basedOn w:val="af3"/>
    <w:link w:val="PictAnnotationChar"/>
    <w:qFormat/>
    <w:rsid w:val="00884760"/>
    <w:rPr>
      <w:color w:val="44546A"/>
      <w:sz w:val="20"/>
      <w:szCs w:val="20"/>
    </w:rPr>
  </w:style>
  <w:style w:type="paragraph" w:customStyle="1" w:styleId="BulletHeader">
    <w:name w:val="Bullet Header"/>
    <w:basedOn w:val="a"/>
    <w:link w:val="BulletHeaderChar"/>
    <w:qFormat/>
    <w:rsid w:val="00043278"/>
    <w:pPr>
      <w:numPr>
        <w:numId w:val="2"/>
      </w:numPr>
      <w:ind w:left="357" w:hanging="357"/>
    </w:pPr>
    <w:rPr>
      <w:b/>
      <w:bCs w:val="0"/>
    </w:rPr>
  </w:style>
  <w:style w:type="character" w:customStyle="1" w:styleId="Char8">
    <w:name w:val="Λεζάντα Char"/>
    <w:aliases w:val="UNCAP caption Char,figura Carattere Carattere Carattere Carattere Carattere Carattere Carattere Char,figura Carattere Carattere Carattere Carattere Carattere Carattere Ca Carattere Carattere Carattere Carattere Char,figura Char,cp Char"/>
    <w:basedOn w:val="a1"/>
    <w:link w:val="af3"/>
    <w:uiPriority w:val="35"/>
    <w:rsid w:val="00E0032B"/>
    <w:rPr>
      <w:rFonts w:ascii="Arial" w:eastAsia="MyriadPro-Regular" w:hAnsi="Arial" w:cs="Arial"/>
      <w:bCs/>
      <w:i/>
      <w:iCs/>
      <w:color w:val="44546A" w:themeColor="text2"/>
      <w:sz w:val="18"/>
      <w:szCs w:val="18"/>
    </w:rPr>
  </w:style>
  <w:style w:type="character" w:customStyle="1" w:styleId="PictAnnotationChar">
    <w:name w:val="Pict Annotation Char"/>
    <w:basedOn w:val="Char8"/>
    <w:link w:val="PictAnnotation"/>
    <w:rsid w:val="00884760"/>
    <w:rPr>
      <w:rFonts w:ascii="Arial" w:eastAsia="MyriadPro-Regular" w:hAnsi="Arial" w:cs="Arial"/>
      <w:bCs/>
      <w:i/>
      <w:iCs/>
      <w:color w:val="44546A"/>
      <w:sz w:val="20"/>
      <w:szCs w:val="20"/>
    </w:rPr>
  </w:style>
  <w:style w:type="paragraph" w:customStyle="1" w:styleId="InstructionBox">
    <w:name w:val="Instruction Box"/>
    <w:basedOn w:val="a0"/>
    <w:link w:val="InstructionBoxChar"/>
    <w:qFormat/>
    <w:rsid w:val="008878A8"/>
    <w:pPr>
      <w:pBdr>
        <w:top w:val="single" w:sz="48" w:space="1" w:color="F2F2F2"/>
        <w:left w:val="single" w:sz="48" w:space="4" w:color="F2F2F2"/>
        <w:bottom w:val="single" w:sz="48" w:space="1" w:color="F2F2F2"/>
        <w:right w:val="single" w:sz="48" w:space="4" w:color="F2F2F2"/>
      </w:pBdr>
      <w:shd w:val="clear" w:color="auto" w:fill="F2F2F2"/>
    </w:pPr>
    <w:rPr>
      <w:i/>
      <w:color w:val="002060"/>
    </w:rPr>
  </w:style>
  <w:style w:type="character" w:customStyle="1" w:styleId="Char4">
    <w:name w:val="Παράγραφος λίστας Char"/>
    <w:basedOn w:val="a1"/>
    <w:link w:val="a"/>
    <w:uiPriority w:val="34"/>
    <w:rsid w:val="008D6BB8"/>
    <w:rPr>
      <w:rFonts w:ascii="Arial" w:hAnsi="Arial" w:cs="Arial"/>
      <w:bCs/>
      <w:noProof/>
      <w:lang w:eastAsia="en-GB"/>
    </w:rPr>
  </w:style>
  <w:style w:type="character" w:customStyle="1" w:styleId="BulletHeaderChar">
    <w:name w:val="Bullet Header Char"/>
    <w:basedOn w:val="Char4"/>
    <w:link w:val="BulletHeader"/>
    <w:rsid w:val="00043278"/>
    <w:rPr>
      <w:rFonts w:ascii="Arial" w:hAnsi="Arial" w:cs="Arial"/>
      <w:b/>
      <w:bCs w:val="0"/>
      <w:noProof/>
      <w:lang w:eastAsia="en-GB"/>
    </w:rPr>
  </w:style>
  <w:style w:type="table" w:customStyle="1" w:styleId="Listentabelle3Akzent41">
    <w:name w:val="Listentabelle 3 – Akzent 41"/>
    <w:basedOn w:val="a2"/>
    <w:uiPriority w:val="48"/>
    <w:rsid w:val="009E6A95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ED7D31" w:themeColor="accent2"/>
        <w:insideV w:val="single" w:sz="4" w:space="0" w:color="ED7D31" w:themeColor="accent2"/>
      </w:tblBorders>
    </w:tblPr>
    <w:tcPr>
      <w:tcMar>
        <w:top w:w="57" w:type="dxa"/>
        <w:bottom w:w="57" w:type="dxa"/>
      </w:tcMar>
      <w:vAlign w:val="center"/>
    </w:tcPr>
    <w:tblStylePr w:type="firstRow">
      <w:pPr>
        <w:wordWrap/>
        <w:jc w:val="center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character" w:customStyle="1" w:styleId="InstructionBoxChar">
    <w:name w:val="Instruction Box Char"/>
    <w:basedOn w:val="a1"/>
    <w:link w:val="InstructionBox"/>
    <w:rsid w:val="00884760"/>
    <w:rPr>
      <w:rFonts w:ascii="Arial" w:eastAsia="MyriadPro-Regular" w:hAnsi="Arial" w:cs="Arial"/>
      <w:bCs/>
      <w:i/>
      <w:color w:val="002060"/>
      <w:shd w:val="clear" w:color="auto" w:fill="F2F2F2"/>
    </w:rPr>
  </w:style>
  <w:style w:type="table" w:customStyle="1" w:styleId="Listentabelle2Akzent41">
    <w:name w:val="Listentabelle 2 – Akzent 41"/>
    <w:basedOn w:val="a2"/>
    <w:uiPriority w:val="47"/>
    <w:rsid w:val="008E1366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Gitternetztabelle4Akzent21">
    <w:name w:val="Gitternetztabelle 4 – Akzent 21"/>
    <w:basedOn w:val="a2"/>
    <w:uiPriority w:val="49"/>
    <w:rsid w:val="008E1366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paragraph" w:customStyle="1" w:styleId="HeadingExercise">
    <w:name w:val="Heading Exercise"/>
    <w:basedOn w:val="2"/>
    <w:link w:val="HeadingExerciseChar"/>
    <w:qFormat/>
    <w:rsid w:val="009E6A95"/>
    <w:rPr>
      <w:color w:val="F07D00"/>
    </w:rPr>
  </w:style>
  <w:style w:type="table" w:customStyle="1" w:styleId="Gitternetztabelle4Akzent41">
    <w:name w:val="Gitternetztabelle 4 – Akzent 41"/>
    <w:basedOn w:val="a2"/>
    <w:uiPriority w:val="49"/>
    <w:rsid w:val="009E6A95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character" w:customStyle="1" w:styleId="HeadingExerciseChar">
    <w:name w:val="Heading Exercise Char"/>
    <w:basedOn w:val="2Char"/>
    <w:link w:val="HeadingExercise"/>
    <w:rsid w:val="009E6A95"/>
    <w:rPr>
      <w:rFonts w:ascii="Arial" w:eastAsia="MyriadPro-Regular" w:hAnsi="Arial" w:cs="Arial"/>
      <w:bCs/>
      <w:iCs/>
      <w:color w:val="F07D00"/>
      <w:sz w:val="28"/>
      <w:szCs w:val="28"/>
      <w:lang w:val="en-US"/>
    </w:rPr>
  </w:style>
  <w:style w:type="table" w:customStyle="1" w:styleId="Listentabelle3Akzent21">
    <w:name w:val="Listentabelle 3 – Akzent 21"/>
    <w:basedOn w:val="a2"/>
    <w:uiPriority w:val="48"/>
    <w:rsid w:val="009E6A95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customStyle="1" w:styleId="Listentabelle2Akzent31">
    <w:name w:val="Listentabelle 2 – Akzent 31"/>
    <w:basedOn w:val="a2"/>
    <w:uiPriority w:val="47"/>
    <w:rsid w:val="009E6A95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Gitternetztabelle2Akzent31">
    <w:name w:val="Gitternetztabelle 2 – Akzent 31"/>
    <w:basedOn w:val="a2"/>
    <w:uiPriority w:val="47"/>
    <w:rsid w:val="009E6A95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Gitternetztabelle3Akzent31">
    <w:name w:val="Gitternetztabelle 3 – Akzent 31"/>
    <w:basedOn w:val="a2"/>
    <w:uiPriority w:val="48"/>
    <w:rsid w:val="009E6A95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customStyle="1" w:styleId="Gitternetztabelle2Akzent41">
    <w:name w:val="Gitternetztabelle 2 – Akzent 41"/>
    <w:basedOn w:val="a2"/>
    <w:uiPriority w:val="47"/>
    <w:rsid w:val="009E6A95"/>
    <w:pPr>
      <w:spacing w:after="0"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Listentabelle1hellAkzent31">
    <w:name w:val="Listentabelle 1 hell  – Akzent 31"/>
    <w:basedOn w:val="a2"/>
    <w:uiPriority w:val="46"/>
    <w:rsid w:val="009E6A9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TabellemithellemGitternetz1">
    <w:name w:val="Tabelle mit hellem Gitternetz1"/>
    <w:basedOn w:val="a2"/>
    <w:uiPriority w:val="99"/>
    <w:rsid w:val="009E6A9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TableItalicText">
    <w:name w:val="Table Italic Text"/>
    <w:basedOn w:val="a0"/>
    <w:link w:val="TableItalicTextChar"/>
    <w:qFormat/>
    <w:rsid w:val="0020056E"/>
    <w:pPr>
      <w:spacing w:before="0" w:beforeAutospacing="0" w:after="0" w:afterAutospacing="0" w:line="240" w:lineRule="auto"/>
      <w:jc w:val="left"/>
    </w:pPr>
    <w:rPr>
      <w:i/>
      <w:iCs/>
    </w:rPr>
  </w:style>
  <w:style w:type="paragraph" w:customStyle="1" w:styleId="RererencesText">
    <w:name w:val="Rererences Text"/>
    <w:basedOn w:val="a0"/>
    <w:link w:val="RererencesTextChar"/>
    <w:rsid w:val="003A348D"/>
    <w:pPr>
      <w:numPr>
        <w:numId w:val="1"/>
      </w:numPr>
      <w:pBdr>
        <w:bottom w:val="single" w:sz="4" w:space="1" w:color="auto"/>
      </w:pBdr>
      <w:spacing w:before="60" w:beforeAutospacing="0" w:after="60" w:afterAutospacing="0"/>
    </w:pPr>
  </w:style>
  <w:style w:type="character" w:customStyle="1" w:styleId="TableItalicTextChar">
    <w:name w:val="Table Italic Text Char"/>
    <w:basedOn w:val="a1"/>
    <w:link w:val="TableItalicText"/>
    <w:rsid w:val="0020056E"/>
    <w:rPr>
      <w:rFonts w:ascii="Arial" w:eastAsia="MyriadPro-Regular" w:hAnsi="Arial" w:cs="Arial"/>
      <w:bCs/>
      <w:i/>
      <w:iCs/>
    </w:rPr>
  </w:style>
  <w:style w:type="table" w:customStyle="1" w:styleId="EinfacheTabelle21">
    <w:name w:val="Einfache Tabelle 21"/>
    <w:basedOn w:val="a2"/>
    <w:uiPriority w:val="99"/>
    <w:rsid w:val="003A348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RererencesTextChar">
    <w:name w:val="Rererences Text Char"/>
    <w:basedOn w:val="a1"/>
    <w:link w:val="RererencesText"/>
    <w:rsid w:val="003A348D"/>
    <w:rPr>
      <w:rFonts w:ascii="Arial" w:eastAsia="MyriadPro-Regular" w:hAnsi="Arial" w:cs="Arial"/>
      <w:bCs/>
    </w:rPr>
  </w:style>
  <w:style w:type="table" w:customStyle="1" w:styleId="RefTable">
    <w:name w:val="Ref Table"/>
    <w:basedOn w:val="a2"/>
    <w:uiPriority w:val="99"/>
    <w:rsid w:val="00043278"/>
    <w:pPr>
      <w:spacing w:after="0" w:line="240" w:lineRule="auto"/>
    </w:pPr>
    <w:tblPr>
      <w:tblBorders>
        <w:bottom w:val="single" w:sz="4" w:space="0" w:color="D9D9D9" w:themeColor="background1" w:themeShade="D9"/>
        <w:insideH w:val="single" w:sz="4" w:space="0" w:color="D9D9D9" w:themeColor="background1" w:themeShade="D9"/>
      </w:tblBorders>
    </w:tblPr>
    <w:tcPr>
      <w:tcMar>
        <w:top w:w="227" w:type="dxa"/>
        <w:bottom w:w="113" w:type="dxa"/>
      </w:tcMar>
    </w:tcPr>
  </w:style>
  <w:style w:type="table" w:customStyle="1" w:styleId="EinfacheTabelle11">
    <w:name w:val="Einfache Tabelle 11"/>
    <w:basedOn w:val="a2"/>
    <w:uiPriority w:val="99"/>
    <w:rsid w:val="0004327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Heading2woList">
    <w:name w:val="Heading 2 woList"/>
    <w:basedOn w:val="2"/>
    <w:link w:val="Heading2woListChar"/>
    <w:qFormat/>
    <w:rsid w:val="003E6501"/>
    <w:pPr>
      <w:numPr>
        <w:ilvl w:val="0"/>
        <w:numId w:val="0"/>
      </w:numPr>
    </w:pPr>
  </w:style>
  <w:style w:type="character" w:customStyle="1" w:styleId="Heading2woListChar">
    <w:name w:val="Heading 2 woList Char"/>
    <w:basedOn w:val="2Char"/>
    <w:link w:val="Heading2woList"/>
    <w:rsid w:val="003E6501"/>
    <w:rPr>
      <w:rFonts w:ascii="Arial" w:eastAsia="MyriadPro-Regular" w:hAnsi="Arial" w:cs="Arial"/>
      <w:bCs/>
      <w:iCs/>
      <w:color w:val="002060"/>
      <w:sz w:val="28"/>
      <w:szCs w:val="28"/>
      <w:lang w:val="en-US"/>
    </w:rPr>
  </w:style>
  <w:style w:type="character" w:customStyle="1" w:styleId="5Char">
    <w:name w:val="Επικεφαλίδα 5 Char"/>
    <w:basedOn w:val="a1"/>
    <w:link w:val="5"/>
    <w:uiPriority w:val="9"/>
    <w:semiHidden/>
    <w:rsid w:val="002C4693"/>
    <w:rPr>
      <w:rFonts w:asciiTheme="majorHAnsi" w:eastAsiaTheme="majorEastAsia" w:hAnsiTheme="majorHAnsi" w:cstheme="majorBidi"/>
      <w:color w:val="2F5496" w:themeColor="accent1" w:themeShade="BF"/>
      <w:sz w:val="20"/>
      <w:szCs w:val="24"/>
      <w:lang w:val="de-DE" w:eastAsia="de-DE"/>
    </w:rPr>
  </w:style>
  <w:style w:type="character" w:customStyle="1" w:styleId="6Char">
    <w:name w:val="Επικεφαλίδα 6 Char"/>
    <w:basedOn w:val="a1"/>
    <w:link w:val="6"/>
    <w:uiPriority w:val="9"/>
    <w:semiHidden/>
    <w:rsid w:val="002C4693"/>
    <w:rPr>
      <w:rFonts w:asciiTheme="majorHAnsi" w:eastAsiaTheme="majorEastAsia" w:hAnsiTheme="majorHAnsi" w:cstheme="majorBidi"/>
      <w:color w:val="1F3763" w:themeColor="accent1" w:themeShade="7F"/>
      <w:sz w:val="20"/>
      <w:szCs w:val="24"/>
      <w:lang w:val="de-DE" w:eastAsia="de-DE"/>
    </w:rPr>
  </w:style>
  <w:style w:type="paragraph" w:styleId="af5">
    <w:name w:val="endnote text"/>
    <w:basedOn w:val="a0"/>
    <w:link w:val="Chara"/>
    <w:uiPriority w:val="99"/>
    <w:unhideWhenUsed/>
    <w:rsid w:val="002C4693"/>
    <w:pPr>
      <w:spacing w:before="0" w:beforeAutospacing="0" w:after="0" w:afterAutospacing="0" w:line="240" w:lineRule="auto"/>
    </w:pPr>
    <w:rPr>
      <w:rFonts w:asciiTheme="majorHAnsi" w:eastAsiaTheme="minorEastAsia" w:hAnsiTheme="majorHAnsi" w:cstheme="minorBidi"/>
      <w:bCs w:val="0"/>
      <w:sz w:val="24"/>
      <w:szCs w:val="24"/>
      <w:lang w:val="en-US" w:eastAsia="de-DE"/>
    </w:rPr>
  </w:style>
  <w:style w:type="character" w:customStyle="1" w:styleId="Chara">
    <w:name w:val="Κείμενο σημείωσης τέλους Char"/>
    <w:basedOn w:val="a1"/>
    <w:link w:val="af5"/>
    <w:uiPriority w:val="99"/>
    <w:rsid w:val="002C4693"/>
    <w:rPr>
      <w:rFonts w:asciiTheme="majorHAnsi" w:eastAsiaTheme="minorEastAsia" w:hAnsiTheme="majorHAnsi"/>
      <w:sz w:val="24"/>
      <w:szCs w:val="24"/>
      <w:lang w:val="en-US" w:eastAsia="de-DE"/>
    </w:rPr>
  </w:style>
  <w:style w:type="character" w:styleId="af6">
    <w:name w:val="endnote reference"/>
    <w:basedOn w:val="a1"/>
    <w:uiPriority w:val="99"/>
    <w:unhideWhenUsed/>
    <w:rsid w:val="002C4693"/>
    <w:rPr>
      <w:vertAlign w:val="superscript"/>
    </w:rPr>
  </w:style>
  <w:style w:type="paragraph" w:styleId="30">
    <w:name w:val="toc 3"/>
    <w:basedOn w:val="a0"/>
    <w:next w:val="a0"/>
    <w:autoRedefine/>
    <w:uiPriority w:val="39"/>
    <w:unhideWhenUsed/>
    <w:rsid w:val="002C4693"/>
    <w:pPr>
      <w:spacing w:before="0" w:beforeAutospacing="0" w:afterAutospacing="0" w:line="240" w:lineRule="auto"/>
      <w:ind w:left="400"/>
      <w:jc w:val="left"/>
    </w:pPr>
    <w:rPr>
      <w:rFonts w:ascii="Verdana" w:eastAsia="Times New Roman" w:hAnsi="Verdana" w:cs="Times New Roman"/>
      <w:bCs w:val="0"/>
      <w:sz w:val="20"/>
      <w:szCs w:val="24"/>
      <w:lang w:val="de-DE" w:eastAsia="de-DE"/>
    </w:rPr>
  </w:style>
  <w:style w:type="paragraph" w:customStyle="1" w:styleId="autor">
    <w:name w:val="autor"/>
    <w:basedOn w:val="a0"/>
    <w:rsid w:val="002C4693"/>
    <w:pPr>
      <w:spacing w:line="240" w:lineRule="auto"/>
      <w:jc w:val="left"/>
    </w:pPr>
    <w:rPr>
      <w:rFonts w:ascii="Times New Roman" w:eastAsia="Times New Roman" w:hAnsi="Times New Roman" w:cs="Times New Roman"/>
      <w:bCs w:val="0"/>
      <w:sz w:val="24"/>
      <w:szCs w:val="24"/>
      <w:lang w:val="de-DE" w:eastAsia="de-DE"/>
    </w:rPr>
  </w:style>
  <w:style w:type="character" w:styleId="-0">
    <w:name w:val="FollowedHyperlink"/>
    <w:basedOn w:val="a1"/>
    <w:uiPriority w:val="99"/>
    <w:semiHidden/>
    <w:unhideWhenUsed/>
    <w:rsid w:val="002C4693"/>
    <w:rPr>
      <w:color w:val="954F72" w:themeColor="followedHyperlink"/>
      <w:u w:val="single"/>
    </w:rPr>
  </w:style>
  <w:style w:type="paragraph" w:customStyle="1" w:styleId="giCasesnormal">
    <w:name w:val="giCases normal"/>
    <w:basedOn w:val="a0"/>
    <w:link w:val="giCasesnormalChar"/>
    <w:qFormat/>
    <w:rsid w:val="002C4693"/>
    <w:pPr>
      <w:spacing w:after="200" w:afterAutospacing="0" w:line="360" w:lineRule="auto"/>
    </w:pPr>
    <w:rPr>
      <w:rFonts w:eastAsia="Calibri" w:cs="Times New Roman"/>
      <w:bCs w:val="0"/>
    </w:rPr>
  </w:style>
  <w:style w:type="character" w:customStyle="1" w:styleId="giCasesnormalChar">
    <w:name w:val="giCases normal Char"/>
    <w:link w:val="giCasesnormal"/>
    <w:rsid w:val="002C4693"/>
    <w:rPr>
      <w:rFonts w:ascii="Arial" w:eastAsia="Calibri" w:hAnsi="Arial" w:cs="Times New Roman"/>
    </w:rPr>
  </w:style>
  <w:style w:type="table" w:customStyle="1" w:styleId="Gitternetztabelle1hellAkzent11">
    <w:name w:val="Gitternetztabelle 1 hell  – Akzent 11"/>
    <w:basedOn w:val="a2"/>
    <w:uiPriority w:val="46"/>
    <w:rsid w:val="002C46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StyleRowBandSize w:val="1"/>
      <w:tblStyleColBandSize w:val="1"/>
      <w:tblBorders>
        <w:top w:val="single" w:sz="4" w:space="0" w:color="BDD6EE"/>
        <w:left w:val="single" w:sz="4" w:space="0" w:color="BDD6EE"/>
        <w:bottom w:val="single" w:sz="4" w:space="0" w:color="BDD6EE"/>
        <w:right w:val="single" w:sz="4" w:space="0" w:color="BDD6EE"/>
        <w:insideH w:val="single" w:sz="4" w:space="0" w:color="BDD6EE"/>
        <w:insideV w:val="single" w:sz="4" w:space="0" w:color="BDD6EE"/>
      </w:tblBorders>
    </w:tblPr>
    <w:tblStylePr w:type="firstRow">
      <w:rPr>
        <w:b/>
        <w:bCs/>
      </w:rPr>
      <w:tblPr/>
      <w:tcPr>
        <w:tcBorders>
          <w:bottom w:val="single" w:sz="12" w:space="0" w:color="9CC2E5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newtext">
    <w:name w:val="new text"/>
    <w:basedOn w:val="giCasesnormal"/>
    <w:rsid w:val="002C4693"/>
    <w:pPr>
      <w:jc w:val="left"/>
    </w:pPr>
    <w:rPr>
      <w:b/>
      <w:bCs/>
    </w:rPr>
  </w:style>
  <w:style w:type="paragraph" w:customStyle="1" w:styleId="UNCAPnormal">
    <w:name w:val="UNCAP normal"/>
    <w:rsid w:val="002C4693"/>
    <w:pPr>
      <w:pBdr>
        <w:top w:val="nil"/>
        <w:left w:val="nil"/>
        <w:bottom w:val="nil"/>
        <w:right w:val="nil"/>
        <w:between w:val="nil"/>
        <w:bar w:val="nil"/>
      </w:pBdr>
      <w:spacing w:before="120" w:after="120" w:line="240" w:lineRule="auto"/>
    </w:pPr>
    <w:rPr>
      <w:rFonts w:ascii="Verdana" w:eastAsia="Arial Unicode MS" w:hAnsi="Verdana" w:cs="Arial Unicode MS"/>
      <w:color w:val="000000"/>
      <w:u w:color="000000"/>
      <w:bdr w:val="nil"/>
      <w:lang w:val="it-IT" w:eastAsia="de-DE"/>
    </w:rPr>
  </w:style>
  <w:style w:type="character" w:customStyle="1" w:styleId="Hyperlink0">
    <w:name w:val="Hyperlink.0"/>
    <w:basedOn w:val="a1"/>
    <w:rsid w:val="002C4693"/>
    <w:rPr>
      <w:lang w:val="en-US"/>
    </w:rPr>
  </w:style>
  <w:style w:type="character" w:styleId="HTML">
    <w:name w:val="HTML Cite"/>
    <w:basedOn w:val="a1"/>
    <w:uiPriority w:val="99"/>
    <w:semiHidden/>
    <w:unhideWhenUsed/>
    <w:rsid w:val="002C4693"/>
    <w:rPr>
      <w:i/>
      <w:iCs/>
    </w:rPr>
  </w:style>
  <w:style w:type="table" w:customStyle="1" w:styleId="TabellemithellemGitternetz10">
    <w:name w:val="Tabelle mit hellem Gitternetz1"/>
    <w:basedOn w:val="a2"/>
    <w:uiPriority w:val="40"/>
    <w:rsid w:val="002C469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NichtaufgelsteErwhnung30">
    <w:name w:val="Nicht aufgelöste Erwähnung3"/>
    <w:basedOn w:val="a1"/>
    <w:uiPriority w:val="99"/>
    <w:semiHidden/>
    <w:unhideWhenUsed/>
    <w:rsid w:val="002C4693"/>
    <w:rPr>
      <w:color w:val="605E5C"/>
      <w:shd w:val="clear" w:color="auto" w:fill="E1DFDD"/>
    </w:rPr>
  </w:style>
  <w:style w:type="paragraph" w:customStyle="1" w:styleId="SKIVREnormal">
    <w:name w:val="SKIVRE normal"/>
    <w:basedOn w:val="a0"/>
    <w:link w:val="SKIVREnormalZchn"/>
    <w:qFormat/>
    <w:rsid w:val="002C4693"/>
    <w:pPr>
      <w:spacing w:before="120" w:beforeAutospacing="0" w:after="120" w:afterAutospacing="0" w:line="240" w:lineRule="auto"/>
    </w:pPr>
    <w:rPr>
      <w:rFonts w:ascii="Verdana" w:eastAsia="Calibri" w:hAnsi="Verdana" w:cs="Times New Roman"/>
      <w:bCs w:val="0"/>
    </w:rPr>
  </w:style>
  <w:style w:type="character" w:customStyle="1" w:styleId="SKIVREnormalZchn">
    <w:name w:val="SKIVRE normal Zchn"/>
    <w:link w:val="SKIVREnormal"/>
    <w:rsid w:val="002C4693"/>
    <w:rPr>
      <w:rFonts w:ascii="Verdana" w:eastAsia="Calibri" w:hAnsi="Verdana" w:cs="Times New Roman"/>
    </w:rPr>
  </w:style>
  <w:style w:type="character" w:customStyle="1" w:styleId="4Char">
    <w:name w:val="Επικεφαλίδα 4 Char"/>
    <w:basedOn w:val="a1"/>
    <w:link w:val="4"/>
    <w:uiPriority w:val="9"/>
    <w:rsid w:val="00995B63"/>
    <w:rPr>
      <w:rFonts w:asciiTheme="majorHAnsi" w:eastAsiaTheme="majorEastAsia" w:hAnsiTheme="majorHAnsi" w:cstheme="majorBidi"/>
      <w:bCs/>
      <w:i/>
      <w:iCs/>
      <w:color w:val="2F5496" w:themeColor="accent1" w:themeShade="BF"/>
    </w:rPr>
  </w:style>
  <w:style w:type="paragraph" w:styleId="af7">
    <w:name w:val="Subtitle"/>
    <w:basedOn w:val="a0"/>
    <w:next w:val="a0"/>
    <w:link w:val="Charb"/>
    <w:uiPriority w:val="11"/>
    <w:qFormat/>
    <w:pPr>
      <w:spacing w:after="160"/>
    </w:pPr>
    <w:rPr>
      <w:rFonts w:ascii="Calibri" w:eastAsia="Calibri" w:hAnsi="Calibri" w:cs="Calibri"/>
      <w:color w:val="5A5A5A"/>
    </w:rPr>
  </w:style>
  <w:style w:type="character" w:customStyle="1" w:styleId="Charb">
    <w:name w:val="Υπότιτλος Char"/>
    <w:basedOn w:val="a1"/>
    <w:link w:val="af7"/>
    <w:uiPriority w:val="11"/>
    <w:rsid w:val="00995B63"/>
    <w:rPr>
      <w:rFonts w:eastAsiaTheme="minorEastAsia"/>
      <w:bCs/>
      <w:color w:val="5A5A5A" w:themeColor="text1" w:themeTint="A5"/>
      <w:spacing w:val="15"/>
    </w:rPr>
  </w:style>
  <w:style w:type="paragraph" w:customStyle="1" w:styleId="Goodpractice-ref-title">
    <w:name w:val="Good practice-ref-title"/>
    <w:basedOn w:val="Instruction"/>
    <w:link w:val="Goodpractice-ref-titleChar"/>
    <w:qFormat/>
    <w:rsid w:val="00005B00"/>
    <w:rPr>
      <w:color w:val="2F5496" w:themeColor="accent1" w:themeShade="BF"/>
    </w:rPr>
  </w:style>
  <w:style w:type="paragraph" w:customStyle="1" w:styleId="Goodpractice-reftext">
    <w:name w:val="Good practice-ref text"/>
    <w:basedOn w:val="InstructionBox"/>
    <w:link w:val="Goodpractice-reftextChar"/>
    <w:qFormat/>
    <w:rsid w:val="00005B00"/>
    <w:rPr>
      <w:color w:val="2F5496" w:themeColor="accent1" w:themeShade="BF"/>
    </w:rPr>
  </w:style>
  <w:style w:type="character" w:customStyle="1" w:styleId="InstructionChar">
    <w:name w:val="Instruction Char"/>
    <w:basedOn w:val="a1"/>
    <w:link w:val="Instruction"/>
    <w:rsid w:val="00005B00"/>
    <w:rPr>
      <w:rFonts w:ascii="Arial" w:eastAsia="MyriadPro-Regular" w:hAnsi="Arial" w:cs="Arial"/>
      <w:bCs/>
      <w:i/>
      <w:color w:val="002060"/>
    </w:rPr>
  </w:style>
  <w:style w:type="character" w:customStyle="1" w:styleId="Goodpractice-ref-titleChar">
    <w:name w:val="Good practice-ref-title Char"/>
    <w:basedOn w:val="InstructionChar"/>
    <w:link w:val="Goodpractice-ref-title"/>
    <w:rsid w:val="00005B00"/>
    <w:rPr>
      <w:rFonts w:ascii="Arial" w:eastAsia="MyriadPro-Regular" w:hAnsi="Arial" w:cs="Arial"/>
      <w:bCs/>
      <w:i/>
      <w:color w:val="2F5496" w:themeColor="accent1" w:themeShade="BF"/>
    </w:rPr>
  </w:style>
  <w:style w:type="paragraph" w:customStyle="1" w:styleId="Exercize-ref-Title">
    <w:name w:val="Exercize-ref-Title"/>
    <w:basedOn w:val="Goodpractice-ref-title"/>
    <w:link w:val="Exercize-ref-TitleChar"/>
    <w:qFormat/>
    <w:rsid w:val="00005B00"/>
    <w:rPr>
      <w:color w:val="ED7D31" w:themeColor="accent2"/>
    </w:rPr>
  </w:style>
  <w:style w:type="character" w:customStyle="1" w:styleId="Goodpractice-reftextChar">
    <w:name w:val="Good practice-ref text Char"/>
    <w:basedOn w:val="InstructionBoxChar"/>
    <w:link w:val="Goodpractice-reftext"/>
    <w:rsid w:val="00005B00"/>
    <w:rPr>
      <w:rFonts w:ascii="Arial" w:eastAsia="MyriadPro-Regular" w:hAnsi="Arial" w:cs="Arial"/>
      <w:bCs/>
      <w:i/>
      <w:color w:val="2F5496" w:themeColor="accent1" w:themeShade="BF"/>
      <w:shd w:val="clear" w:color="auto" w:fill="F2F2F2"/>
    </w:rPr>
  </w:style>
  <w:style w:type="paragraph" w:customStyle="1" w:styleId="Excersice-ref-Text">
    <w:name w:val="Excersice-ref-Text"/>
    <w:basedOn w:val="Goodpractice-reftext"/>
    <w:link w:val="Excersice-ref-TextChar"/>
    <w:qFormat/>
    <w:rsid w:val="009C61D1"/>
    <w:rPr>
      <w:color w:val="C00000"/>
    </w:rPr>
  </w:style>
  <w:style w:type="character" w:customStyle="1" w:styleId="Exercize-ref-TitleChar">
    <w:name w:val="Exercize-ref-Title Char"/>
    <w:basedOn w:val="Goodpractice-ref-titleChar"/>
    <w:link w:val="Exercize-ref-Title"/>
    <w:rsid w:val="00005B00"/>
    <w:rPr>
      <w:rFonts w:ascii="Arial" w:eastAsia="MyriadPro-Regular" w:hAnsi="Arial" w:cs="Arial"/>
      <w:bCs/>
      <w:i/>
      <w:color w:val="ED7D31" w:themeColor="accent2"/>
    </w:rPr>
  </w:style>
  <w:style w:type="numbering" w:customStyle="1" w:styleId="Style1">
    <w:name w:val="Style1"/>
    <w:uiPriority w:val="99"/>
    <w:rsid w:val="004D4D31"/>
  </w:style>
  <w:style w:type="character" w:customStyle="1" w:styleId="Excersice-ref-TextChar">
    <w:name w:val="Excersice-ref-Text Char"/>
    <w:basedOn w:val="Goodpractice-reftextChar"/>
    <w:link w:val="Excersice-ref-Text"/>
    <w:rsid w:val="009C61D1"/>
    <w:rPr>
      <w:rFonts w:ascii="Arial" w:eastAsia="MyriadPro-Regular" w:hAnsi="Arial" w:cs="Arial"/>
      <w:bCs/>
      <w:i/>
      <w:color w:val="C00000"/>
      <w:shd w:val="clear" w:color="auto" w:fill="F2F2F2"/>
    </w:rPr>
  </w:style>
  <w:style w:type="table" w:customStyle="1" w:styleId="Gitternetztabelle1hell-Akzent21">
    <w:name w:val="Gitternetztabelle 1 hell - Akzent 21"/>
    <w:basedOn w:val="a2"/>
    <w:uiPriority w:val="46"/>
    <w:rsid w:val="008B3D65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NichtaufgelsteErwhnung4">
    <w:name w:val="Nicht aufgelöste Erwähnung4"/>
    <w:basedOn w:val="a1"/>
    <w:uiPriority w:val="99"/>
    <w:semiHidden/>
    <w:unhideWhenUsed/>
    <w:rsid w:val="00F15313"/>
    <w:rPr>
      <w:color w:val="605E5C"/>
      <w:shd w:val="clear" w:color="auto" w:fill="E1DFDD"/>
    </w:rPr>
  </w:style>
  <w:style w:type="character" w:customStyle="1" w:styleId="21">
    <w:name w:val="Ανεπίλυτη αναφορά2"/>
    <w:basedOn w:val="a1"/>
    <w:uiPriority w:val="99"/>
    <w:semiHidden/>
    <w:unhideWhenUsed/>
    <w:rsid w:val="00C14DD4"/>
    <w:rPr>
      <w:color w:val="605E5C"/>
      <w:shd w:val="clear" w:color="auto" w:fill="E1DFDD"/>
    </w:rPr>
  </w:style>
  <w:style w:type="character" w:customStyle="1" w:styleId="7Char">
    <w:name w:val="Επικεφαλίδα 7 Char"/>
    <w:basedOn w:val="a1"/>
    <w:link w:val="7"/>
    <w:uiPriority w:val="9"/>
    <w:semiHidden/>
    <w:rsid w:val="001B2D71"/>
    <w:rPr>
      <w:rFonts w:asciiTheme="majorHAnsi" w:eastAsiaTheme="majorEastAsia" w:hAnsiTheme="majorHAnsi" w:cstheme="majorBidi"/>
      <w:bCs/>
      <w:i/>
      <w:iCs/>
      <w:color w:val="1F3763" w:themeColor="accent1" w:themeShade="7F"/>
    </w:rPr>
  </w:style>
  <w:style w:type="character" w:customStyle="1" w:styleId="8Char">
    <w:name w:val="Επικεφαλίδα 8 Char"/>
    <w:basedOn w:val="a1"/>
    <w:link w:val="8"/>
    <w:uiPriority w:val="9"/>
    <w:semiHidden/>
    <w:rsid w:val="001B2D71"/>
    <w:rPr>
      <w:rFonts w:asciiTheme="majorHAnsi" w:eastAsiaTheme="majorEastAsia" w:hAnsiTheme="majorHAnsi" w:cstheme="majorBidi"/>
      <w:bCs/>
      <w:color w:val="272727" w:themeColor="text1" w:themeTint="D8"/>
      <w:sz w:val="21"/>
      <w:szCs w:val="21"/>
    </w:rPr>
  </w:style>
  <w:style w:type="character" w:customStyle="1" w:styleId="9Char">
    <w:name w:val="Επικεφαλίδα 9 Char"/>
    <w:basedOn w:val="a1"/>
    <w:link w:val="9"/>
    <w:uiPriority w:val="9"/>
    <w:semiHidden/>
    <w:rsid w:val="001B2D71"/>
    <w:rPr>
      <w:rFonts w:asciiTheme="majorHAnsi" w:eastAsiaTheme="majorEastAsia" w:hAnsiTheme="majorHAnsi" w:cstheme="majorBidi"/>
      <w:bCs/>
      <w:i/>
      <w:iCs/>
      <w:color w:val="272727" w:themeColor="text1" w:themeTint="D8"/>
      <w:sz w:val="21"/>
      <w:szCs w:val="21"/>
    </w:rPr>
  </w:style>
  <w:style w:type="character" w:styleId="af8">
    <w:name w:val="Intense Emphasis"/>
    <w:basedOn w:val="a1"/>
    <w:uiPriority w:val="21"/>
    <w:qFormat/>
    <w:rsid w:val="00133D79"/>
    <w:rPr>
      <w:i/>
      <w:iCs/>
      <w:color w:val="4472C4" w:themeColor="accent1"/>
    </w:rPr>
  </w:style>
  <w:style w:type="table" w:customStyle="1" w:styleId="af9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227" w:type="dxa"/>
        <w:left w:w="115" w:type="dxa"/>
        <w:bottom w:w="113" w:type="dxa"/>
        <w:right w:w="115" w:type="dxa"/>
      </w:tblCellMar>
    </w:tblPr>
    <w:tcPr>
      <w:vAlign w:val="center"/>
    </w:tcPr>
  </w:style>
  <w:style w:type="table" w:customStyle="1" w:styleId="afa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227" w:type="dxa"/>
        <w:left w:w="115" w:type="dxa"/>
        <w:bottom w:w="113" w:type="dxa"/>
        <w:right w:w="115" w:type="dxa"/>
      </w:tblCellMar>
    </w:tblPr>
    <w:tcPr>
      <w:vAlign w:val="center"/>
    </w:tcPr>
    <w:tblStylePr w:type="firstRow">
      <w:rPr>
        <w:b/>
      </w:rPr>
      <w:tblPr/>
      <w:tcPr>
        <w:tcBorders>
          <w:bottom w:val="single" w:sz="12" w:space="0" w:color="F4B083"/>
        </w:tcBorders>
      </w:tcPr>
    </w:tblStylePr>
    <w:tblStylePr w:type="lastRow">
      <w:rPr>
        <w:b/>
      </w:rPr>
      <w:tblPr/>
      <w:tcPr>
        <w:tcBorders>
          <w:top w:val="single" w:sz="4" w:space="0" w:color="F4B083"/>
        </w:tcBorders>
      </w:tcPr>
    </w:tblStylePr>
    <w:tblStylePr w:type="firstCol">
      <w:rPr>
        <w:b/>
      </w:rPr>
    </w:tblStylePr>
    <w:tblStylePr w:type="lastCol">
      <w:rPr>
        <w:b/>
      </w:rPr>
    </w:tblStylePr>
  </w:style>
  <w:style w:type="table" w:customStyle="1" w:styleId="afb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227" w:type="dxa"/>
        <w:left w:w="115" w:type="dxa"/>
        <w:bottom w:w="113" w:type="dxa"/>
        <w:right w:w="115" w:type="dxa"/>
      </w:tblCellMar>
    </w:tblPr>
    <w:tcPr>
      <w:vAlign w:val="center"/>
    </w:tcPr>
    <w:tblStylePr w:type="firstRow">
      <w:rPr>
        <w:b/>
      </w:rPr>
      <w:tblPr/>
      <w:tcPr>
        <w:tcBorders>
          <w:bottom w:val="single" w:sz="12" w:space="0" w:color="F4B083"/>
        </w:tcBorders>
      </w:tcPr>
    </w:tblStylePr>
    <w:tblStylePr w:type="lastRow">
      <w:rPr>
        <w:b/>
      </w:rPr>
      <w:tblPr/>
      <w:tcPr>
        <w:tcBorders>
          <w:top w:val="single" w:sz="4" w:space="0" w:color="F4B083"/>
        </w:tcBorders>
      </w:tcPr>
    </w:tblStylePr>
    <w:tblStylePr w:type="firstCol">
      <w:rPr>
        <w:b/>
      </w:rPr>
    </w:tblStylePr>
    <w:tblStylePr w:type="lastCol">
      <w:rPr>
        <w:b/>
      </w:rPr>
    </w:tblStylePr>
  </w:style>
  <w:style w:type="table" w:customStyle="1" w:styleId="afc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227" w:type="dxa"/>
        <w:left w:w="115" w:type="dxa"/>
        <w:bottom w:w="113" w:type="dxa"/>
        <w:right w:w="115" w:type="dxa"/>
      </w:tblCellMar>
    </w:tblPr>
    <w:tcPr>
      <w:vAlign w:val="center"/>
    </w:tcPr>
    <w:tblStylePr w:type="firstRow">
      <w:rPr>
        <w:b/>
      </w:rPr>
      <w:tblPr/>
      <w:tcPr>
        <w:tcBorders>
          <w:bottom w:val="single" w:sz="12" w:space="0" w:color="F4B083"/>
        </w:tcBorders>
      </w:tcPr>
    </w:tblStylePr>
    <w:tblStylePr w:type="lastRow">
      <w:rPr>
        <w:b/>
      </w:rPr>
      <w:tblPr/>
      <w:tcPr>
        <w:tcBorders>
          <w:top w:val="single" w:sz="4" w:space="0" w:color="F4B083"/>
        </w:tcBorders>
      </w:tcPr>
    </w:tblStylePr>
    <w:tblStylePr w:type="firstCol">
      <w:rPr>
        <w:b/>
      </w:rPr>
    </w:tblStylePr>
    <w:tblStylePr w:type="lastCol">
      <w:rPr>
        <w:b/>
      </w:rPr>
    </w:tblStylePr>
  </w:style>
  <w:style w:type="table" w:customStyle="1" w:styleId="afd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227" w:type="dxa"/>
        <w:left w:w="115" w:type="dxa"/>
        <w:bottom w:w="113" w:type="dxa"/>
        <w:right w:w="115" w:type="dxa"/>
      </w:tblCellMar>
    </w:tblPr>
    <w:tcPr>
      <w:vAlign w:val="center"/>
    </w:tcPr>
    <w:tblStylePr w:type="firstRow">
      <w:rPr>
        <w:b/>
      </w:rPr>
      <w:tblPr/>
      <w:tcPr>
        <w:tcBorders>
          <w:bottom w:val="single" w:sz="12" w:space="0" w:color="F4B083"/>
        </w:tcBorders>
      </w:tcPr>
    </w:tblStylePr>
    <w:tblStylePr w:type="lastRow">
      <w:rPr>
        <w:b/>
      </w:rPr>
      <w:tblPr/>
      <w:tcPr>
        <w:tcBorders>
          <w:top w:val="single" w:sz="4" w:space="0" w:color="F4B083"/>
        </w:tcBorders>
      </w:tcPr>
    </w:tblStylePr>
    <w:tblStylePr w:type="firstCol">
      <w:rPr>
        <w:b/>
      </w:rPr>
    </w:tblStylePr>
    <w:tblStylePr w:type="lastCol">
      <w:rPr>
        <w:b/>
      </w:rPr>
    </w:tblStylePr>
  </w:style>
  <w:style w:type="table" w:customStyle="1" w:styleId="afe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eader" Target="header2.xml"/><Relationship Id="rId18" Type="http://schemas.openxmlformats.org/officeDocument/2006/relationships/footer" Target="footer4.xml"/><Relationship Id="rId3" Type="http://schemas.openxmlformats.org/officeDocument/2006/relationships/styles" Target="styles.xml"/><Relationship Id="rId21" Type="http://schemas.openxmlformats.org/officeDocument/2006/relationships/header" Target="header5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23" Type="http://schemas.openxmlformats.org/officeDocument/2006/relationships/fontTable" Target="fontTable.xml"/><Relationship Id="rId10" Type="http://schemas.openxmlformats.org/officeDocument/2006/relationships/image" Target="media/image3.jpg"/><Relationship Id="rId19" Type="http://schemas.openxmlformats.org/officeDocument/2006/relationships/header" Target="header4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Relationship Id="rId22" Type="http://schemas.openxmlformats.org/officeDocument/2006/relationships/footer" Target="footer6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4.png"/></Relationships>
</file>

<file path=word/_rels/header4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4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W7L9L6n8zvaVbHfENFcFaoAlEpg==">CgMxLjAyCGguZ2pkZ3hzMgloLjMwajB6bGwyCWguMWZvYjl0ZTIJaC4zem55c2g3MgloLjJldDkycDAyCGgudHlqY3d0MgloLjNkeTZ2a20yCWguMXQzaDVzZjIJaC40ZDM0b2c4MgloLjJzOGV5bzEyCWguMTdkcDh2dTIJaC4zcmRjcmpuMgloLjI2aW4xcmcyCGgubG54Yno5MgloLjM1bmt1bjIyCWguMWtzdjR1djIJaC40NHNpbmlvMgloLjJqeHN4cWgyCGguejMzN3lhOAByITFGakV2Sm5OTzJrdG5kNUZoaVVYUDBjT0FtT1gwSmNEM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2616</Words>
  <Characters>14129</Characters>
  <Application>Microsoft Office Word</Application>
  <DocSecurity>0</DocSecurity>
  <Lines>117</Lines>
  <Paragraphs>33</Paragraphs>
  <ScaleCrop>false</ScaleCrop>
  <Company/>
  <LinksUpToDate>false</LinksUpToDate>
  <CharactersWithSpaces>16712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Aaaaaaa aaaaaaa bbbbbbbb bbbbbbb                   cccc cccccc</dc:creator>
  <cp:lastModifiedBy>Pantelis Balaouras</cp:lastModifiedBy>
  <cp:revision>2</cp:revision>
  <cp:lastPrinted>2024-09-24T13:34:00Z</cp:lastPrinted>
  <dcterms:created xsi:type="dcterms:W3CDTF">2023-12-11T10:54:00Z</dcterms:created>
  <dcterms:modified xsi:type="dcterms:W3CDTF">2024-09-24T13:34:00Z</dcterms:modified>
</cp:coreProperties>
</file>