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5724525" cy="1466850"/>
            <wp:effectExtent b="0" l="0" r="0" t="0"/>
            <wp:docPr id="39"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24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c00000"/>
          <w:sz w:val="40"/>
          <w:szCs w:val="40"/>
        </w:rPr>
      </w:pPr>
      <w:r w:rsidDel="00000000" w:rsidR="00000000" w:rsidRPr="00000000">
        <w:rPr>
          <w:rtl w:val="0"/>
        </w:rPr>
      </w:r>
    </w:p>
    <w:p w:rsidR="00000000" w:rsidDel="00000000" w:rsidP="00000000" w:rsidRDefault="00000000" w:rsidRPr="00000000" w14:paraId="00000003">
      <w:pPr>
        <w:jc w:val="center"/>
        <w:rPr>
          <w:b w:val="1"/>
          <w:color w:val="c00000"/>
          <w:sz w:val="56"/>
          <w:szCs w:val="56"/>
        </w:rPr>
      </w:pPr>
      <w:r w:rsidDel="00000000" w:rsidR="00000000" w:rsidRPr="00000000">
        <w:rPr>
          <w:b w:val="1"/>
          <w:color w:val="c00000"/>
          <w:sz w:val="56"/>
          <w:szCs w:val="56"/>
          <w:rtl w:val="0"/>
        </w:rPr>
        <w:t xml:space="preserve">Activités de travail expérimentale</w:t>
      </w:r>
    </w:p>
    <w:p w:rsidR="00000000" w:rsidDel="00000000" w:rsidP="00000000" w:rsidRDefault="00000000" w:rsidRPr="00000000" w14:paraId="00000004">
      <w:pPr>
        <w:jc w:val="center"/>
        <w:rPr>
          <w:sz w:val="40"/>
          <w:szCs w:val="40"/>
        </w:rPr>
      </w:pPr>
      <w:r w:rsidDel="00000000" w:rsidR="00000000" w:rsidRPr="00000000">
        <w:rPr>
          <w:b w:val="1"/>
          <w:color w:val="c00000"/>
          <w:sz w:val="40"/>
          <w:szCs w:val="40"/>
          <w:rtl w:val="0"/>
        </w:rPr>
        <w:t xml:space="preserve">ATE 5</w:t>
      </w:r>
      <w:r w:rsidDel="00000000" w:rsidR="00000000" w:rsidRPr="00000000">
        <w:rPr>
          <w:rtl w:val="0"/>
        </w:rPr>
      </w:r>
    </w:p>
    <w:p w:rsidR="00000000" w:rsidDel="00000000" w:rsidP="00000000" w:rsidRDefault="00000000" w:rsidRPr="00000000" w14:paraId="00000005">
      <w:pPr>
        <w:jc w:val="center"/>
        <w:rPr>
          <w:sz w:val="40"/>
          <w:szCs w:val="40"/>
        </w:rPr>
      </w:pPr>
      <w:r w:rsidDel="00000000" w:rsidR="00000000" w:rsidRPr="00000000">
        <w:rPr>
          <w:sz w:val="40"/>
          <w:szCs w:val="40"/>
          <w:rtl w:val="0"/>
        </w:rPr>
        <w:t xml:space="preserve">Applications sanitaires pour réduire la dépendance aux écrans et la consommation de substances (tabac)</w:t>
      </w:r>
    </w:p>
    <w:p w:rsidR="00000000" w:rsidDel="00000000" w:rsidP="00000000" w:rsidRDefault="00000000" w:rsidRPr="00000000" w14:paraId="00000006">
      <w:pPr>
        <w:rPr>
          <w:b w:val="1"/>
          <w:color w:val="c00000"/>
          <w:sz w:val="32"/>
          <w:szCs w:val="32"/>
        </w:rPr>
      </w:pPr>
      <w:r w:rsidDel="00000000" w:rsidR="00000000" w:rsidRPr="00000000">
        <w:rPr>
          <w:rtl w:val="0"/>
        </w:rPr>
      </w:r>
    </w:p>
    <w:p w:rsidR="00000000" w:rsidDel="00000000" w:rsidP="00000000" w:rsidRDefault="00000000" w:rsidRPr="00000000" w14:paraId="00000007">
      <w:pPr>
        <w:rPr>
          <w:b w:val="1"/>
          <w:color w:val="c00000"/>
          <w:sz w:val="32"/>
          <w:szCs w:val="32"/>
        </w:rPr>
      </w:pPr>
      <w:r w:rsidDel="00000000" w:rsidR="00000000" w:rsidRPr="00000000">
        <w:rPr>
          <w:b w:val="1"/>
          <w:color w:val="c00000"/>
          <w:sz w:val="32"/>
          <w:szCs w:val="32"/>
          <w:rtl w:val="0"/>
        </w:rPr>
        <w:t xml:space="preserve">Auteurs</w:t>
      </w:r>
    </w:p>
    <w:p w:rsidR="00000000" w:rsidDel="00000000" w:rsidP="00000000" w:rsidRDefault="00000000" w:rsidRPr="00000000" w14:paraId="00000008">
      <w:pPr>
        <w:rPr>
          <w:sz w:val="28"/>
          <w:szCs w:val="28"/>
        </w:rPr>
      </w:pPr>
      <w:r w:rsidDel="00000000" w:rsidR="00000000" w:rsidRPr="00000000">
        <w:rPr>
          <w:sz w:val="28"/>
          <w:szCs w:val="28"/>
          <w:rtl w:val="0"/>
        </w:rPr>
        <w:t xml:space="preserve">Moïse Nelson HAOUMOU, AMSED</w:t>
      </w:r>
    </w:p>
    <w:p w:rsidR="00000000" w:rsidDel="00000000" w:rsidP="00000000" w:rsidRDefault="00000000" w:rsidRPr="00000000" w14:paraId="00000009">
      <w:pPr>
        <w:rPr>
          <w:sz w:val="28"/>
          <w:szCs w:val="28"/>
        </w:rPr>
      </w:pPr>
      <w:r w:rsidDel="00000000" w:rsidR="00000000" w:rsidRPr="00000000">
        <w:rPr>
          <w:sz w:val="28"/>
          <w:szCs w:val="28"/>
          <w:rtl w:val="0"/>
        </w:rPr>
        <w:t xml:space="preserve">Astrid JESSEL, AMSED</w:t>
      </w:r>
    </w:p>
    <w:p w:rsidR="00000000" w:rsidDel="00000000" w:rsidP="00000000" w:rsidRDefault="00000000" w:rsidRPr="00000000" w14:paraId="0000000A">
      <w:pPr>
        <w:rPr>
          <w:sz w:val="28"/>
          <w:szCs w:val="28"/>
          <w:highlight w:val="yellow"/>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635</wp:posOffset>
            </wp:positionV>
            <wp:extent cx="5724525" cy="704850"/>
            <wp:effectExtent b="0" l="0" r="0" t="0"/>
            <wp:wrapSquare wrapText="bothSides" distB="0" distT="0" distL="114300" distR="114300"/>
            <wp:docPr id="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24525" cy="704850"/>
                    </a:xfrm>
                    <a:prstGeom prst="rect"/>
                    <a:ln/>
                  </pic:spPr>
                </pic:pic>
              </a:graphicData>
            </a:graphic>
          </wp:anchor>
        </w:drawing>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5696"/>
        <w:tblGridChange w:id="0">
          <w:tblGrid>
            <w:gridCol w:w="3330"/>
            <w:gridCol w:w="5696"/>
          </w:tblGrid>
        </w:tblGridChange>
      </w:tblGrid>
      <w:tr>
        <w:trPr>
          <w:cantSplit w:val="0"/>
          <w:tblHeader w:val="0"/>
        </w:trPr>
        <w:tc>
          <w:tcPr>
            <w:vAlign w:val="center"/>
          </w:tcPr>
          <w:p w:rsidR="00000000" w:rsidDel="00000000" w:rsidP="00000000" w:rsidRDefault="00000000" w:rsidRPr="00000000" w14:paraId="0000000D">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156845</wp:posOffset>
                  </wp:positionV>
                  <wp:extent cx="1977390" cy="413385"/>
                  <wp:effectExtent b="0" l="0" r="0" t="0"/>
                  <wp:wrapSquare wrapText="bothSides" distB="0" distT="0" distL="114300" distR="114300"/>
                  <wp:docPr id="35"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1977390" cy="413385"/>
                          </a:xfrm>
                          <a:prstGeom prst="rect"/>
                          <a:ln/>
                        </pic:spPr>
                      </pic:pic>
                    </a:graphicData>
                  </a:graphic>
                </wp:anchor>
              </w:drawing>
            </w:r>
          </w:p>
        </w:tc>
        <w:tc>
          <w:tcPr/>
          <w:p w:rsidR="00000000" w:rsidDel="00000000" w:rsidP="00000000" w:rsidRDefault="00000000" w:rsidRPr="00000000" w14:paraId="0000000E">
            <w:pPr>
              <w:rPr>
                <w:rFonts w:ascii="Arial" w:cs="Arial" w:eastAsia="Arial" w:hAnsi="Arial"/>
                <w:sz w:val="16"/>
                <w:szCs w:val="16"/>
              </w:rPr>
            </w:pPr>
            <w:r w:rsidDel="00000000" w:rsidR="00000000" w:rsidRPr="00000000">
              <w:rPr>
                <w:rFonts w:ascii="Arial" w:cs="Arial" w:eastAsia="Arial" w:hAnsi="Arial"/>
                <w:sz w:val="16"/>
                <w:szCs w:val="16"/>
                <w:rtl w:val="0"/>
              </w:rPr>
              <w:t xml:space="preserve">Financé par l'Union européenne. Les points de vue et opinions exprimés sont ceux des auteurs et ne reflètent pas nécessairement ceux de l'Union européenne ou de l'Agence exécutive européenne pour l'éducation et la culture (EACEA). Ni l'Union européenne ni l'EACEA ne peuvent en être tenus responsables.</w:t>
            </w:r>
          </w:p>
        </w:tc>
      </w:tr>
    </w:tbl>
    <w:p w:rsidR="00000000" w:rsidDel="00000000" w:rsidP="00000000" w:rsidRDefault="00000000" w:rsidRPr="00000000" w14:paraId="0000000F">
      <w:pPr>
        <w:rPr>
          <w:sz w:val="16"/>
          <w:szCs w:val="16"/>
        </w:rPr>
        <w:sectPr>
          <w:headerReference r:id="rId10" w:type="default"/>
          <w:headerReference r:id="rId11" w:type="first"/>
          <w:footerReference r:id="rId12" w:type="default"/>
          <w:footerReference r:id="rId13" w:type="first"/>
          <w:pgSz w:h="16838" w:w="11906" w:orient="portrait"/>
          <w:pgMar w:bottom="1440" w:top="1440" w:left="1440" w:right="1440" w:header="708" w:footer="708"/>
          <w:pgNumType w:start="0"/>
          <w:titlePg w:val="1"/>
        </w:sectPr>
      </w:pPr>
      <w:r w:rsidDel="00000000" w:rsidR="00000000" w:rsidRPr="00000000">
        <w:rPr>
          <w:rtl w:val="0"/>
        </w:rPr>
      </w:r>
    </w:p>
    <w:p w:rsidR="00000000" w:rsidDel="00000000" w:rsidP="00000000" w:rsidRDefault="00000000" w:rsidRPr="00000000" w14:paraId="00000010">
      <w:pPr>
        <w:spacing w:line="259" w:lineRule="auto"/>
        <w:jc w:val="left"/>
        <w:rPr/>
      </w:pPr>
      <w:bookmarkStart w:colFirst="0" w:colLast="0" w:name="_heading=h.30j0zll" w:id="1"/>
      <w:bookmarkEnd w:id="1"/>
      <w:r w:rsidDel="00000000" w:rsidR="00000000" w:rsidRPr="00000000">
        <w:rPr>
          <w:rtl w:val="0"/>
        </w:rPr>
      </w:r>
    </w:p>
    <w:p w:rsidR="00000000" w:rsidDel="00000000" w:rsidP="00000000" w:rsidRDefault="00000000" w:rsidRPr="00000000" w14:paraId="00000011">
      <w:pPr>
        <w:jc w:val="center"/>
        <w:rPr>
          <w:b w:val="1"/>
          <w:color w:val="002060"/>
        </w:rPr>
      </w:pPr>
      <w:bookmarkStart w:colFirst="0" w:colLast="0" w:name="_heading=h.1fob9te" w:id="2"/>
      <w:bookmarkEnd w:id="2"/>
      <w:r w:rsidDel="00000000" w:rsidR="00000000" w:rsidRPr="00000000">
        <w:rPr>
          <w:b w:val="1"/>
          <w:color w:val="002060"/>
          <w:rtl w:val="0"/>
        </w:rPr>
        <w:t xml:space="preserve">Déclaration de droit d'auteur :</w:t>
      </w:r>
    </w:p>
    <w:p w:rsidR="00000000" w:rsidDel="00000000" w:rsidP="00000000" w:rsidRDefault="00000000" w:rsidRPr="00000000" w14:paraId="00000012">
      <w:pPr>
        <w:jc w:val="center"/>
        <w:rPr>
          <w:b w:val="1"/>
          <w:color w:val="002060"/>
        </w:rPr>
      </w:pPr>
      <w:r w:rsidDel="00000000" w:rsidR="00000000" w:rsidRPr="00000000">
        <w:rPr>
          <w:b w:val="1"/>
          <w:color w:val="002060"/>
        </w:rPr>
        <w:drawing>
          <wp:inline distB="0" distT="0" distL="0" distR="0">
            <wp:extent cx="1406013" cy="492105"/>
            <wp:effectExtent b="0" l="0" r="0" t="0"/>
            <wp:docPr descr="Εικόνα που περιέχει κείμενο, clipart&#10;&#10;Περιγραφή που δημιουργήθηκε αυτόματα" id="42" name="image4.png"/>
            <a:graphic>
              <a:graphicData uri="http://schemas.openxmlformats.org/drawingml/2006/picture">
                <pic:pic>
                  <pic:nvPicPr>
                    <pic:cNvPr descr="Εικόνα που περιέχει κείμενο, clipart&#10;&#10;Περιγραφή που δημιουργήθηκε αυτόματα" id="0" name="image4.png"/>
                    <pic:cNvPicPr preferRelativeResize="0"/>
                  </pic:nvPicPr>
                  <pic:blipFill>
                    <a:blip r:embed="rId14"/>
                    <a:srcRect b="0" l="0" r="0" t="0"/>
                    <a:stretch>
                      <a:fillRect/>
                    </a:stretch>
                  </pic:blipFill>
                  <pic:spPr>
                    <a:xfrm>
                      <a:off x="0" y="0"/>
                      <a:ext cx="1406013" cy="49210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br w:type="textWrapping"/>
        <w:t xml:space="preserve"> Cette œuvre est placée sous une licence </w:t>
        <w:br w:type="textWrapping"/>
        <w:t xml:space="preserve">Creative Commons Attribution-NonCommercial-ShareAlike 4.0 International License. Vous êtes libre de :</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before="120" w:lineRule="auto"/>
        <w:ind w:left="720" w:hanging="360"/>
        <w:jc w:val="left"/>
        <w:rPr/>
      </w:pPr>
      <w:r w:rsidDel="00000000" w:rsidR="00000000" w:rsidRPr="00000000">
        <w:rPr>
          <w:color w:val="000000"/>
          <w:rtl w:val="0"/>
        </w:rPr>
        <w:t xml:space="preserve">partager - copier et redistribuer le matériel sur n'importe quel support ou dans n'importe quel format</w:t>
      </w:r>
      <w:r w:rsidDel="00000000" w:rsidR="00000000" w:rsidRPr="00000000">
        <w:rPr>
          <w:rtl w:val="0"/>
        </w:rPr>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220" w:lineRule="auto"/>
        <w:ind w:left="720" w:hanging="360"/>
        <w:jc w:val="left"/>
        <w:rPr>
          <w:color w:val="000000"/>
        </w:rPr>
      </w:pPr>
      <w:r w:rsidDel="00000000" w:rsidR="00000000" w:rsidRPr="00000000">
        <w:rPr>
          <w:color w:val="000000"/>
          <w:rtl w:val="0"/>
        </w:rPr>
        <w:t xml:space="preserve">adapter - remixer, transformer et construire à partir du matériel</w:t>
      </w:r>
    </w:p>
    <w:p w:rsidR="00000000" w:rsidDel="00000000" w:rsidP="00000000" w:rsidRDefault="00000000" w:rsidRPr="00000000" w14:paraId="00000016">
      <w:pPr>
        <w:rPr>
          <w:color w:val="262626"/>
        </w:rPr>
      </w:pPr>
      <w:r w:rsidDel="00000000" w:rsidR="00000000" w:rsidRPr="00000000">
        <w:rPr>
          <w:color w:val="262626"/>
          <w:rtl w:val="0"/>
        </w:rPr>
        <w:t xml:space="preserve">dans les conditions suivantes :</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after="0" w:before="120" w:lineRule="auto"/>
        <w:ind w:left="720" w:hanging="360"/>
        <w:jc w:val="left"/>
        <w:rPr/>
      </w:pPr>
      <w:r w:rsidDel="00000000" w:rsidR="00000000" w:rsidRPr="00000000">
        <w:rPr>
          <w:color w:val="000000"/>
          <w:rtl w:val="0"/>
        </w:rPr>
        <w:t xml:space="preserve">Attribution - Vous devez donner le crédit approprié, fournir un lien vers la licence et indiquer si des modifications ont été apportées. Vous pouvez le faire de toute manière raisonnable, mais pas d'une manière qui suggère que le donneur de licence vous approuve ou approuve votre utilisation.</w:t>
      </w:r>
      <w:r w:rsidDel="00000000" w:rsidR="00000000" w:rsidRPr="00000000">
        <w:rPr>
          <w:rtl w:val="0"/>
        </w:rPr>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after="0" w:lineRule="auto"/>
        <w:ind w:left="720" w:hanging="360"/>
        <w:jc w:val="left"/>
        <w:rPr>
          <w:color w:val="000000"/>
        </w:rPr>
      </w:pPr>
      <w:r w:rsidDel="00000000" w:rsidR="00000000" w:rsidRPr="00000000">
        <w:rPr>
          <w:color w:val="000000"/>
          <w:rtl w:val="0"/>
        </w:rPr>
        <w:t xml:space="preserve">Non commercial - Vous ne pouvez pas utiliser le matériel à des fins commerciales.</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220" w:lineRule="auto"/>
        <w:ind w:left="720" w:hanging="360"/>
        <w:jc w:val="left"/>
        <w:rPr>
          <w:color w:val="000000"/>
        </w:rPr>
      </w:pPr>
      <w:r w:rsidDel="00000000" w:rsidR="00000000" w:rsidRPr="00000000">
        <w:rPr>
          <w:color w:val="000000"/>
          <w:rtl w:val="0"/>
        </w:rPr>
        <w:t xml:space="preserve">ShareAlike - Si vous remixez, transformez ou développez le matériel, vous devez distribuer vos contributions sous la même licence que l'original.</w:t>
      </w:r>
    </w:p>
    <w:p w:rsidR="00000000" w:rsidDel="00000000" w:rsidP="00000000" w:rsidRDefault="00000000" w:rsidRPr="00000000" w14:paraId="0000001A">
      <w:pPr>
        <w:tabs>
          <w:tab w:val="left" w:leader="none" w:pos="5790"/>
        </w:tabs>
        <w:rPr>
          <w:color w:val="0563c1"/>
        </w:rPr>
      </w:pPr>
      <w:r w:rsidDel="00000000" w:rsidR="00000000" w:rsidRPr="00000000">
        <w:rPr>
          <w:color w:val="0563c1"/>
          <w:rtl w:val="0"/>
        </w:rPr>
        <w:tab/>
      </w:r>
    </w:p>
    <w:p w:rsidR="00000000" w:rsidDel="00000000" w:rsidP="00000000" w:rsidRDefault="00000000" w:rsidRPr="00000000" w14:paraId="0000001B">
      <w:pPr>
        <w:spacing w:line="259" w:lineRule="auto"/>
        <w:jc w:val="left"/>
        <w:rPr>
          <w:color w:val="0563c1"/>
        </w:rPr>
      </w:pPr>
      <w:r w:rsidDel="00000000" w:rsidR="00000000" w:rsidRPr="00000000">
        <w:rPr>
          <w:rtl w:val="0"/>
        </w:rPr>
      </w:r>
    </w:p>
    <w:p w:rsidR="00000000" w:rsidDel="00000000" w:rsidP="00000000" w:rsidRDefault="00000000" w:rsidRPr="00000000" w14:paraId="0000001C">
      <w:pPr>
        <w:spacing w:line="259" w:lineRule="auto"/>
        <w:jc w:val="left"/>
        <w:rPr>
          <w:color w:val="0563c1"/>
        </w:rPr>
      </w:pPr>
      <w:r w:rsidDel="00000000" w:rsidR="00000000" w:rsidRPr="00000000">
        <w:rPr>
          <w:rtl w:val="0"/>
        </w:rPr>
      </w:r>
    </w:p>
    <w:p w:rsidR="00000000" w:rsidDel="00000000" w:rsidP="00000000" w:rsidRDefault="00000000" w:rsidRPr="00000000" w14:paraId="0000001D">
      <w:pPr>
        <w:spacing w:line="259" w:lineRule="auto"/>
        <w:jc w:val="left"/>
        <w:rPr>
          <w:color w:val="0563c1"/>
        </w:rPr>
      </w:pPr>
      <w:r w:rsidDel="00000000" w:rsidR="00000000" w:rsidRPr="00000000">
        <w:rPr>
          <w:rtl w:val="0"/>
        </w:rPr>
      </w:r>
    </w:p>
    <w:p w:rsidR="00000000" w:rsidDel="00000000" w:rsidP="00000000" w:rsidRDefault="00000000" w:rsidRPr="00000000" w14:paraId="0000001E">
      <w:pPr>
        <w:spacing w:line="259" w:lineRule="auto"/>
        <w:jc w:val="left"/>
        <w:rPr>
          <w:color w:val="0563c1"/>
        </w:rPr>
      </w:pPr>
      <w:r w:rsidDel="00000000" w:rsidR="00000000" w:rsidRPr="00000000">
        <w:rPr>
          <w:rtl w:val="0"/>
        </w:rPr>
      </w:r>
    </w:p>
    <w:p w:rsidR="00000000" w:rsidDel="00000000" w:rsidP="00000000" w:rsidRDefault="00000000" w:rsidRPr="00000000" w14:paraId="0000001F">
      <w:pPr>
        <w:spacing w:line="259" w:lineRule="auto"/>
        <w:jc w:val="left"/>
        <w:rPr>
          <w:color w:val="0563c1"/>
        </w:rPr>
      </w:pPr>
      <w:r w:rsidDel="00000000" w:rsidR="00000000" w:rsidRPr="00000000">
        <w:rPr>
          <w:rtl w:val="0"/>
        </w:rPr>
      </w:r>
    </w:p>
    <w:p w:rsidR="00000000" w:rsidDel="00000000" w:rsidP="00000000" w:rsidRDefault="00000000" w:rsidRPr="00000000" w14:paraId="00000020">
      <w:pPr>
        <w:spacing w:line="259" w:lineRule="auto"/>
        <w:jc w:val="left"/>
        <w:rPr>
          <w:color w:val="0563c1"/>
        </w:rPr>
      </w:pPr>
      <w:r w:rsidDel="00000000" w:rsidR="00000000" w:rsidRPr="00000000">
        <w:rPr>
          <w:rtl w:val="0"/>
        </w:rPr>
      </w:r>
    </w:p>
    <w:p w:rsidR="00000000" w:rsidDel="00000000" w:rsidP="00000000" w:rsidRDefault="00000000" w:rsidRPr="00000000" w14:paraId="00000021">
      <w:pPr>
        <w:spacing w:line="259" w:lineRule="auto"/>
        <w:jc w:val="left"/>
        <w:rPr>
          <w:color w:val="0563c1"/>
        </w:rPr>
      </w:pPr>
      <w:r w:rsidDel="00000000" w:rsidR="00000000" w:rsidRPr="00000000">
        <w:rPr>
          <w:rtl w:val="0"/>
        </w:rPr>
      </w:r>
    </w:p>
    <w:p w:rsidR="00000000" w:rsidDel="00000000" w:rsidP="00000000" w:rsidRDefault="00000000" w:rsidRPr="00000000" w14:paraId="00000022">
      <w:pPr>
        <w:spacing w:line="259" w:lineRule="auto"/>
        <w:jc w:val="left"/>
        <w:rPr>
          <w:color w:val="0563c1"/>
        </w:rPr>
      </w:pPr>
      <w:r w:rsidDel="00000000" w:rsidR="00000000" w:rsidRPr="00000000">
        <w:rPr>
          <w:rtl w:val="0"/>
        </w:rPr>
      </w:r>
    </w:p>
    <w:p w:rsidR="00000000" w:rsidDel="00000000" w:rsidP="00000000" w:rsidRDefault="00000000" w:rsidRPr="00000000" w14:paraId="00000023">
      <w:pPr>
        <w:spacing w:line="259" w:lineRule="auto"/>
        <w:jc w:val="left"/>
        <w:rPr>
          <w:color w:val="0563c1"/>
        </w:rPr>
      </w:pPr>
      <w:r w:rsidDel="00000000" w:rsidR="00000000" w:rsidRPr="00000000">
        <w:rPr>
          <w:rtl w:val="0"/>
        </w:rPr>
      </w:r>
    </w:p>
    <w:p w:rsidR="00000000" w:rsidDel="00000000" w:rsidP="00000000" w:rsidRDefault="00000000" w:rsidRPr="00000000" w14:paraId="00000024">
      <w:pPr>
        <w:spacing w:line="259" w:lineRule="auto"/>
        <w:jc w:val="left"/>
        <w:rPr>
          <w:color w:val="0563c1"/>
        </w:rPr>
      </w:pPr>
      <w:r w:rsidDel="00000000" w:rsidR="00000000" w:rsidRPr="00000000">
        <w:rPr>
          <w:rtl w:val="0"/>
        </w:rPr>
      </w:r>
    </w:p>
    <w:p w:rsidR="00000000" w:rsidDel="00000000" w:rsidP="00000000" w:rsidRDefault="00000000" w:rsidRPr="00000000" w14:paraId="00000025">
      <w:pPr>
        <w:spacing w:line="259" w:lineRule="auto"/>
        <w:jc w:val="left"/>
        <w:rPr>
          <w:color w:val="0563c1"/>
        </w:rPr>
      </w:pPr>
      <w:r w:rsidDel="00000000" w:rsidR="00000000" w:rsidRPr="00000000">
        <w:rPr>
          <w:rtl w:val="0"/>
        </w:rPr>
      </w:r>
    </w:p>
    <w:p w:rsidR="00000000" w:rsidDel="00000000" w:rsidP="00000000" w:rsidRDefault="00000000" w:rsidRPr="00000000" w14:paraId="00000026">
      <w:pPr>
        <w:spacing w:line="259" w:lineRule="auto"/>
        <w:jc w:val="left"/>
        <w:rPr>
          <w:color w:val="0563c1"/>
        </w:rPr>
      </w:pPr>
      <w:r w:rsidDel="00000000" w:rsidR="00000000" w:rsidRPr="00000000">
        <w:rPr>
          <w:rtl w:val="0"/>
        </w:rPr>
      </w:r>
    </w:p>
    <w:p w:rsidR="00000000" w:rsidDel="00000000" w:rsidP="00000000" w:rsidRDefault="00000000" w:rsidRPr="00000000" w14:paraId="00000027">
      <w:pPr>
        <w:spacing w:line="259" w:lineRule="auto"/>
        <w:jc w:val="left"/>
        <w:rPr>
          <w:color w:val="0563c1"/>
        </w:rPr>
      </w:pPr>
      <w:r w:rsidDel="00000000" w:rsidR="00000000" w:rsidRPr="00000000">
        <w:rPr>
          <w:rtl w:val="0"/>
        </w:rPr>
      </w:r>
    </w:p>
    <w:p w:rsidR="00000000" w:rsidDel="00000000" w:rsidP="00000000" w:rsidRDefault="00000000" w:rsidRPr="00000000" w14:paraId="00000028">
      <w:pPr>
        <w:spacing w:line="259" w:lineRule="auto"/>
        <w:jc w:val="left"/>
        <w:rPr>
          <w:color w:val="0563c1"/>
        </w:rPr>
      </w:pPr>
      <w:r w:rsidDel="00000000" w:rsidR="00000000" w:rsidRPr="00000000">
        <w:rPr>
          <w:rtl w:val="0"/>
        </w:rPr>
      </w:r>
    </w:p>
    <w:p w:rsidR="00000000" w:rsidDel="00000000" w:rsidP="00000000" w:rsidRDefault="00000000" w:rsidRPr="00000000" w14:paraId="00000029">
      <w:pPr>
        <w:spacing w:line="259" w:lineRule="auto"/>
        <w:jc w:val="left"/>
        <w:rPr>
          <w:color w:val="0563c1"/>
        </w:rPr>
      </w:pPr>
      <w:r w:rsidDel="00000000" w:rsidR="00000000" w:rsidRPr="00000000">
        <w:rPr>
          <w:rtl w:val="0"/>
        </w:rPr>
      </w:r>
    </w:p>
    <w:p w:rsidR="00000000" w:rsidDel="00000000" w:rsidP="00000000" w:rsidRDefault="00000000" w:rsidRPr="00000000" w14:paraId="0000002A">
      <w:pPr>
        <w:spacing w:after="240" w:before="240" w:line="276" w:lineRule="auto"/>
        <w:jc w:val="left"/>
        <w:rPr>
          <w:b w:val="1"/>
          <w:sz w:val="28"/>
          <w:szCs w:val="28"/>
        </w:rPr>
      </w:pPr>
      <w:r w:rsidDel="00000000" w:rsidR="00000000" w:rsidRPr="00000000">
        <w:rPr>
          <w:b w:val="1"/>
          <w:sz w:val="28"/>
          <w:szCs w:val="28"/>
          <w:rtl w:val="0"/>
        </w:rPr>
        <w:t xml:space="preserve">Contenu</w:t>
      </w:r>
    </w:p>
    <w:p w:rsidR="00000000" w:rsidDel="00000000" w:rsidP="00000000" w:rsidRDefault="00000000" w:rsidRPr="00000000" w14:paraId="0000002B">
      <w:pPr>
        <w:spacing w:after="240" w:before="240" w:line="259" w:lineRule="auto"/>
        <w:ind w:right="-34"/>
        <w:jc w:val="left"/>
        <w:rPr/>
      </w:pPr>
      <w:r w:rsidDel="00000000" w:rsidR="00000000" w:rsidRPr="00000000">
        <w:rPr>
          <w:rtl w:val="0"/>
        </w:rPr>
        <w:t xml:space="preserve">1 A propos du module ...............................................................................................1</w:t>
      </w:r>
    </w:p>
    <w:p w:rsidR="00000000" w:rsidDel="00000000" w:rsidP="00000000" w:rsidRDefault="00000000" w:rsidRPr="00000000" w14:paraId="0000002C">
      <w:pPr>
        <w:spacing w:after="0" w:line="240" w:lineRule="auto"/>
        <w:ind w:left="720" w:right="-34" w:firstLine="0"/>
        <w:jc w:val="left"/>
        <w:rPr/>
      </w:pPr>
      <w:r w:rsidDel="00000000" w:rsidR="00000000" w:rsidRPr="00000000">
        <w:rPr>
          <w:rtl w:val="0"/>
        </w:rPr>
        <w:t xml:space="preserve">Objectifs.................................................................................................1</w:t>
      </w:r>
    </w:p>
    <w:p w:rsidR="00000000" w:rsidDel="00000000" w:rsidP="00000000" w:rsidRDefault="00000000" w:rsidRPr="00000000" w14:paraId="0000002D">
      <w:pPr>
        <w:spacing w:after="0" w:line="240" w:lineRule="auto"/>
        <w:ind w:left="720" w:right="-34" w:firstLine="0"/>
        <w:jc w:val="left"/>
        <w:rPr/>
      </w:pPr>
      <w:r w:rsidDel="00000000" w:rsidR="00000000" w:rsidRPr="00000000">
        <w:rPr>
          <w:rtl w:val="0"/>
        </w:rPr>
        <w:t xml:space="preserve">Participants et rôles.....................................................................................1</w:t>
      </w:r>
    </w:p>
    <w:p w:rsidR="00000000" w:rsidDel="00000000" w:rsidP="00000000" w:rsidRDefault="00000000" w:rsidRPr="00000000" w14:paraId="0000002E">
      <w:pPr>
        <w:spacing w:after="0" w:line="240" w:lineRule="auto"/>
        <w:ind w:left="720" w:right="-34" w:firstLine="0"/>
        <w:jc w:val="left"/>
        <w:rPr/>
      </w:pPr>
      <w:r w:rsidDel="00000000" w:rsidR="00000000" w:rsidRPr="00000000">
        <w:rPr>
          <w:rtl w:val="0"/>
        </w:rPr>
        <w:t xml:space="preserve">Résultats de l'apprentissage........................................................................................1</w:t>
      </w:r>
    </w:p>
    <w:p w:rsidR="00000000" w:rsidDel="00000000" w:rsidP="00000000" w:rsidRDefault="00000000" w:rsidRPr="00000000" w14:paraId="0000002F">
      <w:pPr>
        <w:spacing w:after="0" w:line="240" w:lineRule="auto"/>
        <w:ind w:left="720" w:firstLine="0"/>
        <w:jc w:val="left"/>
        <w:rPr/>
      </w:pPr>
      <w:r w:rsidDel="00000000" w:rsidR="00000000" w:rsidRPr="00000000">
        <w:rPr>
          <w:rtl w:val="0"/>
        </w:rPr>
        <w:t xml:space="preserve">Contenu de la formation..........................................................................................2</w:t>
      </w:r>
    </w:p>
    <w:p w:rsidR="00000000" w:rsidDel="00000000" w:rsidP="00000000" w:rsidRDefault="00000000" w:rsidRPr="00000000" w14:paraId="00000030">
      <w:pPr>
        <w:spacing w:after="0" w:line="240" w:lineRule="auto"/>
        <w:ind w:left="720" w:firstLine="0"/>
        <w:jc w:val="left"/>
        <w:rPr/>
      </w:pPr>
      <w:r w:rsidDel="00000000" w:rsidR="00000000" w:rsidRPr="00000000">
        <w:rPr>
          <w:rtl w:val="0"/>
        </w:rPr>
        <w:t xml:space="preserve">Durée estimée........................................................................................2</w:t>
      </w:r>
    </w:p>
    <w:p w:rsidR="00000000" w:rsidDel="00000000" w:rsidP="00000000" w:rsidRDefault="00000000" w:rsidRPr="00000000" w14:paraId="00000031">
      <w:pPr>
        <w:spacing w:after="0" w:line="240" w:lineRule="auto"/>
        <w:ind w:left="720" w:firstLine="0"/>
        <w:jc w:val="left"/>
        <w:rPr/>
      </w:pPr>
      <w:r w:rsidDel="00000000" w:rsidR="00000000" w:rsidRPr="00000000">
        <w:rPr>
          <w:rtl w:val="0"/>
        </w:rPr>
        <w:t xml:space="preserve">Ressources...................................................................................................2</w:t>
      </w:r>
    </w:p>
    <w:p w:rsidR="00000000" w:rsidDel="00000000" w:rsidP="00000000" w:rsidRDefault="00000000" w:rsidRPr="00000000" w14:paraId="00000032">
      <w:pPr>
        <w:spacing w:after="240" w:before="240" w:line="259" w:lineRule="auto"/>
        <w:jc w:val="left"/>
        <w:rPr/>
      </w:pPr>
      <w:r w:rsidDel="00000000" w:rsidR="00000000" w:rsidRPr="00000000">
        <w:rPr>
          <w:rtl w:val="0"/>
        </w:rPr>
        <w:t xml:space="preserve">2 </w:t>
        <w:tab/>
        <w:t xml:space="preserve">Contenu de la formation...........................................................................................3</w:t>
      </w:r>
    </w:p>
    <w:p w:rsidR="00000000" w:rsidDel="00000000" w:rsidP="00000000" w:rsidRDefault="00000000" w:rsidRPr="00000000" w14:paraId="00000033">
      <w:pPr>
        <w:spacing w:after="0" w:line="240" w:lineRule="auto"/>
        <w:ind w:left="720" w:firstLine="0"/>
        <w:jc w:val="left"/>
        <w:rPr/>
      </w:pPr>
      <w:r w:rsidDel="00000000" w:rsidR="00000000" w:rsidRPr="00000000">
        <w:rPr>
          <w:rtl w:val="0"/>
        </w:rPr>
        <w:t xml:space="preserve">2.1 Session d'enseignement.....................................................................................3</w:t>
      </w:r>
    </w:p>
    <w:p w:rsidR="00000000" w:rsidDel="00000000" w:rsidP="00000000" w:rsidRDefault="00000000" w:rsidRPr="00000000" w14:paraId="00000034">
      <w:pPr>
        <w:spacing w:after="0" w:line="240" w:lineRule="auto"/>
        <w:ind w:left="720" w:firstLine="0"/>
        <w:jc w:val="left"/>
        <w:rPr/>
      </w:pPr>
      <w:r w:rsidDel="00000000" w:rsidR="00000000" w:rsidRPr="00000000">
        <w:rPr>
          <w:rtl w:val="0"/>
        </w:rPr>
        <w:t xml:space="preserve">2.2 Session de formation expérimentale.......................................................................5</w:t>
      </w:r>
    </w:p>
    <w:p w:rsidR="00000000" w:rsidDel="00000000" w:rsidP="00000000" w:rsidRDefault="00000000" w:rsidRPr="00000000" w14:paraId="00000035">
      <w:pPr>
        <w:spacing w:after="0" w:line="240" w:lineRule="auto"/>
        <w:ind w:left="720" w:firstLine="0"/>
        <w:jc w:val="left"/>
        <w:rPr/>
      </w:pPr>
      <w:r w:rsidDel="00000000" w:rsidR="00000000" w:rsidRPr="00000000">
        <w:rPr>
          <w:rtl w:val="0"/>
        </w:rPr>
        <w:t xml:space="preserve">2.3 L'auto-apprentissage soutenu par des outils de formation en ligne.................................................5</w:t>
      </w:r>
    </w:p>
    <w:p w:rsidR="00000000" w:rsidDel="00000000" w:rsidP="00000000" w:rsidRDefault="00000000" w:rsidRPr="00000000" w14:paraId="00000036">
      <w:pPr>
        <w:spacing w:after="0" w:line="240" w:lineRule="auto"/>
        <w:ind w:left="720" w:firstLine="0"/>
        <w:jc w:val="left"/>
        <w:rPr/>
      </w:pPr>
      <w:r w:rsidDel="00000000" w:rsidR="00000000" w:rsidRPr="00000000">
        <w:rPr>
          <w:rtl w:val="0"/>
        </w:rPr>
        <w:t xml:space="preserve">2.4 Session de clôture.......................................................................................6</w:t>
      </w:r>
    </w:p>
    <w:p w:rsidR="00000000" w:rsidDel="00000000" w:rsidP="00000000" w:rsidRDefault="00000000" w:rsidRPr="00000000" w14:paraId="00000037">
      <w:pPr>
        <w:spacing w:after="240" w:before="240" w:line="259" w:lineRule="auto"/>
        <w:ind w:right="-318"/>
        <w:jc w:val="left"/>
        <w:rPr/>
      </w:pPr>
      <w:r w:rsidDel="00000000" w:rsidR="00000000" w:rsidRPr="00000000">
        <w:rPr>
          <w:rtl w:val="0"/>
        </w:rPr>
        <w:t xml:space="preserve">3 </w:t>
        <w:tab/>
        <w:t xml:space="preserve">Annexe - Apps de santé pour la santé des femmes..........................................................7</w:t>
      </w:r>
    </w:p>
    <w:p w:rsidR="00000000" w:rsidDel="00000000" w:rsidP="00000000" w:rsidRDefault="00000000" w:rsidRPr="00000000" w14:paraId="00000038">
      <w:pPr>
        <w:spacing w:after="240" w:before="240" w:line="259" w:lineRule="auto"/>
        <w:jc w:val="left"/>
        <w:rPr>
          <w:color w:val="0563c1"/>
        </w:rPr>
      </w:pPr>
      <w:r w:rsidDel="00000000" w:rsidR="00000000" w:rsidRPr="00000000">
        <w:rPr>
          <w:color w:val="0563c1"/>
          <w:rtl w:val="0"/>
        </w:rPr>
        <w:t xml:space="preserve"> </w:t>
      </w:r>
    </w:p>
    <w:p w:rsidR="00000000" w:rsidDel="00000000" w:rsidP="00000000" w:rsidRDefault="00000000" w:rsidRPr="00000000" w14:paraId="00000039">
      <w:pPr>
        <w:spacing w:line="259" w:lineRule="auto"/>
        <w:jc w:val="left"/>
        <w:rPr>
          <w:color w:val="0563c1"/>
        </w:rPr>
      </w:pPr>
      <w:r w:rsidDel="00000000" w:rsidR="00000000" w:rsidRPr="00000000">
        <w:rPr>
          <w:rtl w:val="0"/>
        </w:rPr>
      </w:r>
    </w:p>
    <w:p w:rsidR="00000000" w:rsidDel="00000000" w:rsidP="00000000" w:rsidRDefault="00000000" w:rsidRPr="00000000" w14:paraId="0000003A">
      <w:pPr>
        <w:spacing w:line="259" w:lineRule="auto"/>
        <w:jc w:val="left"/>
        <w:rPr>
          <w:color w:val="0563c1"/>
        </w:rPr>
      </w:pPr>
      <w:r w:rsidDel="00000000" w:rsidR="00000000" w:rsidRPr="00000000">
        <w:rPr>
          <w:rtl w:val="0"/>
        </w:rPr>
      </w:r>
    </w:p>
    <w:p w:rsidR="00000000" w:rsidDel="00000000" w:rsidP="00000000" w:rsidRDefault="00000000" w:rsidRPr="00000000" w14:paraId="0000003B">
      <w:pPr>
        <w:spacing w:line="259" w:lineRule="auto"/>
        <w:jc w:val="left"/>
        <w:rPr>
          <w:color w:val="0563c1"/>
        </w:rPr>
      </w:pPr>
      <w:r w:rsidDel="00000000" w:rsidR="00000000" w:rsidRPr="00000000">
        <w:rPr>
          <w:rtl w:val="0"/>
        </w:rPr>
      </w:r>
    </w:p>
    <w:p w:rsidR="00000000" w:rsidDel="00000000" w:rsidP="00000000" w:rsidRDefault="00000000" w:rsidRPr="00000000" w14:paraId="0000003C">
      <w:pPr>
        <w:spacing w:line="259" w:lineRule="auto"/>
        <w:jc w:val="left"/>
        <w:rPr>
          <w:color w:val="0563c1"/>
        </w:rPr>
      </w:pPr>
      <w:r w:rsidDel="00000000" w:rsidR="00000000" w:rsidRPr="00000000">
        <w:rPr>
          <w:rtl w:val="0"/>
        </w:rPr>
      </w:r>
    </w:p>
    <w:p w:rsidR="00000000" w:rsidDel="00000000" w:rsidP="00000000" w:rsidRDefault="00000000" w:rsidRPr="00000000" w14:paraId="0000003D">
      <w:pPr>
        <w:spacing w:line="259" w:lineRule="auto"/>
        <w:jc w:val="left"/>
        <w:rPr>
          <w:color w:val="0563c1"/>
        </w:rPr>
      </w:pPr>
      <w:r w:rsidDel="00000000" w:rsidR="00000000" w:rsidRPr="00000000">
        <w:rPr>
          <w:rtl w:val="0"/>
        </w:rPr>
      </w:r>
    </w:p>
    <w:p w:rsidR="00000000" w:rsidDel="00000000" w:rsidP="00000000" w:rsidRDefault="00000000" w:rsidRPr="00000000" w14:paraId="0000003E">
      <w:pPr>
        <w:spacing w:line="259" w:lineRule="auto"/>
        <w:jc w:val="left"/>
        <w:rPr>
          <w:color w:val="0563c1"/>
        </w:rPr>
      </w:pPr>
      <w:r w:rsidDel="00000000" w:rsidR="00000000" w:rsidRPr="00000000">
        <w:rPr>
          <w:rtl w:val="0"/>
        </w:rPr>
      </w:r>
    </w:p>
    <w:p w:rsidR="00000000" w:rsidDel="00000000" w:rsidP="00000000" w:rsidRDefault="00000000" w:rsidRPr="00000000" w14:paraId="0000003F">
      <w:pPr>
        <w:spacing w:line="259" w:lineRule="auto"/>
        <w:jc w:val="left"/>
        <w:rPr>
          <w:color w:val="0563c1"/>
        </w:rPr>
      </w:pPr>
      <w:r w:rsidDel="00000000" w:rsidR="00000000" w:rsidRPr="00000000">
        <w:rPr>
          <w:rtl w:val="0"/>
        </w:rPr>
      </w:r>
    </w:p>
    <w:p w:rsidR="00000000" w:rsidDel="00000000" w:rsidP="00000000" w:rsidRDefault="00000000" w:rsidRPr="00000000" w14:paraId="00000040">
      <w:pPr>
        <w:spacing w:line="259" w:lineRule="auto"/>
        <w:jc w:val="left"/>
        <w:rPr>
          <w:color w:val="0563c1"/>
        </w:rPr>
      </w:pPr>
      <w:r w:rsidDel="00000000" w:rsidR="00000000" w:rsidRPr="00000000">
        <w:rPr>
          <w:rtl w:val="0"/>
        </w:rPr>
      </w:r>
    </w:p>
    <w:p w:rsidR="00000000" w:rsidDel="00000000" w:rsidP="00000000" w:rsidRDefault="00000000" w:rsidRPr="00000000" w14:paraId="00000041">
      <w:pPr>
        <w:spacing w:line="259" w:lineRule="auto"/>
        <w:jc w:val="left"/>
        <w:rPr>
          <w:color w:val="0563c1"/>
        </w:rPr>
      </w:pPr>
      <w:r w:rsidDel="00000000" w:rsidR="00000000" w:rsidRPr="00000000">
        <w:rPr>
          <w:rtl w:val="0"/>
        </w:rPr>
      </w:r>
    </w:p>
    <w:p w:rsidR="00000000" w:rsidDel="00000000" w:rsidP="00000000" w:rsidRDefault="00000000" w:rsidRPr="00000000" w14:paraId="00000042">
      <w:pPr>
        <w:spacing w:line="259" w:lineRule="auto"/>
        <w:jc w:val="left"/>
        <w:rPr>
          <w:color w:val="0563c1"/>
        </w:rPr>
      </w:pPr>
      <w:r w:rsidDel="00000000" w:rsidR="00000000" w:rsidRPr="00000000">
        <w:rPr>
          <w:rtl w:val="0"/>
        </w:rPr>
      </w:r>
    </w:p>
    <w:p w:rsidR="00000000" w:rsidDel="00000000" w:rsidP="00000000" w:rsidRDefault="00000000" w:rsidRPr="00000000" w14:paraId="00000043">
      <w:pPr>
        <w:spacing w:line="259" w:lineRule="auto"/>
        <w:jc w:val="left"/>
        <w:rPr>
          <w:color w:val="0563c1"/>
        </w:rPr>
      </w:pPr>
      <w:r w:rsidDel="00000000" w:rsidR="00000000" w:rsidRPr="00000000">
        <w:rPr>
          <w:rtl w:val="0"/>
        </w:rPr>
      </w:r>
    </w:p>
    <w:p w:rsidR="00000000" w:rsidDel="00000000" w:rsidP="00000000" w:rsidRDefault="00000000" w:rsidRPr="00000000" w14:paraId="00000044">
      <w:pPr>
        <w:spacing w:line="259" w:lineRule="auto"/>
        <w:jc w:val="left"/>
        <w:rPr>
          <w:color w:val="0563c1"/>
        </w:rPr>
      </w:pPr>
      <w:r w:rsidDel="00000000" w:rsidR="00000000" w:rsidRPr="00000000">
        <w:rPr>
          <w:rtl w:val="0"/>
        </w:rPr>
      </w:r>
    </w:p>
    <w:p w:rsidR="00000000" w:rsidDel="00000000" w:rsidP="00000000" w:rsidRDefault="00000000" w:rsidRPr="00000000" w14:paraId="00000045">
      <w:pPr>
        <w:spacing w:line="259" w:lineRule="auto"/>
        <w:jc w:val="left"/>
        <w:rPr>
          <w:color w:val="0563c1"/>
        </w:rPr>
      </w:pPr>
      <w:r w:rsidDel="00000000" w:rsidR="00000000" w:rsidRPr="00000000">
        <w:rPr>
          <w:rtl w:val="0"/>
        </w:rPr>
      </w:r>
    </w:p>
    <w:p w:rsidR="00000000" w:rsidDel="00000000" w:rsidP="00000000" w:rsidRDefault="00000000" w:rsidRPr="00000000" w14:paraId="00000046">
      <w:pPr>
        <w:spacing w:line="259" w:lineRule="auto"/>
        <w:jc w:val="left"/>
        <w:rPr>
          <w:color w:val="0563c1"/>
        </w:rPr>
      </w:pPr>
      <w:r w:rsidDel="00000000" w:rsidR="00000000" w:rsidRPr="00000000">
        <w:rPr>
          <w:rtl w:val="0"/>
        </w:rPr>
      </w:r>
    </w:p>
    <w:p w:rsidR="00000000" w:rsidDel="00000000" w:rsidP="00000000" w:rsidRDefault="00000000" w:rsidRPr="00000000" w14:paraId="00000047">
      <w:pPr>
        <w:spacing w:line="259" w:lineRule="auto"/>
        <w:jc w:val="left"/>
        <w:rPr>
          <w:color w:val="0563c1"/>
        </w:rPr>
      </w:pPr>
      <w:r w:rsidDel="00000000" w:rsidR="00000000" w:rsidRPr="00000000">
        <w:rPr>
          <w:rtl w:val="0"/>
        </w:rPr>
      </w:r>
    </w:p>
    <w:p w:rsidR="00000000" w:rsidDel="00000000" w:rsidP="00000000" w:rsidRDefault="00000000" w:rsidRPr="00000000" w14:paraId="00000048">
      <w:pPr>
        <w:spacing w:line="259" w:lineRule="auto"/>
        <w:jc w:val="left"/>
        <w:rPr>
          <w:color w:val="0563c1"/>
        </w:rPr>
        <w:sectPr>
          <w:headerReference r:id="rId15" w:type="default"/>
          <w:footerReference r:id="rId16" w:type="first"/>
          <w:type w:val="continuous"/>
          <w:pgSz w:h="16838" w:w="11906" w:orient="portrait"/>
          <w:pgMar w:bottom="1440" w:top="1440" w:left="1440" w:right="1440" w:header="708" w:footer="708"/>
          <w:pgNumType w:start="0"/>
          <w:titlePg w:val="1"/>
        </w:sectPr>
      </w:pPr>
      <w:r w:rsidDel="00000000" w:rsidR="00000000" w:rsidRPr="00000000">
        <w:rPr>
          <w:rtl w:val="0"/>
        </w:rPr>
      </w:r>
    </w:p>
    <w:p w:rsidR="00000000" w:rsidDel="00000000" w:rsidP="00000000" w:rsidRDefault="00000000" w:rsidRPr="00000000" w14:paraId="00000049">
      <w:pPr>
        <w:keepNext w:val="1"/>
        <w:keepLines w:val="1"/>
        <w:numPr>
          <w:ilvl w:val="0"/>
          <w:numId w:val="11"/>
        </w:numPr>
        <w:pBdr>
          <w:top w:space="0" w:sz="0" w:val="nil"/>
          <w:left w:space="0" w:sz="0" w:val="nil"/>
          <w:bottom w:color="c00000" w:space="1" w:sz="4" w:val="single"/>
          <w:right w:space="0" w:sz="0" w:val="nil"/>
          <w:between w:space="0" w:sz="0" w:val="nil"/>
        </w:pBdr>
        <w:spacing w:after="480" w:lineRule="auto"/>
        <w:ind w:left="432" w:hanging="432"/>
        <w:rPr>
          <w:color w:val="002060"/>
          <w:sz w:val="36"/>
          <w:szCs w:val="36"/>
        </w:rPr>
      </w:pPr>
      <w:bookmarkStart w:colFirst="0" w:colLast="0" w:name="_heading=h.3znysh7" w:id="3"/>
      <w:bookmarkEnd w:id="3"/>
      <w:r w:rsidDel="00000000" w:rsidR="00000000" w:rsidRPr="00000000">
        <w:rPr>
          <w:color w:val="002060"/>
          <w:sz w:val="36"/>
          <w:szCs w:val="36"/>
          <w:rtl w:val="0"/>
        </w:rPr>
        <w:t xml:space="preserve">A propos du module</w:t>
      </w:r>
    </w:p>
    <w:p w:rsidR="00000000" w:rsidDel="00000000" w:rsidP="00000000" w:rsidRDefault="00000000" w:rsidRPr="00000000" w14:paraId="0000004A">
      <w:pPr>
        <w:keepNext w:val="1"/>
        <w:keepLines w:val="1"/>
        <w:pBdr>
          <w:top w:space="0" w:sz="0" w:val="nil"/>
          <w:left w:space="0" w:sz="0" w:val="nil"/>
          <w:bottom w:space="0" w:sz="0" w:val="nil"/>
          <w:right w:space="0" w:sz="0" w:val="nil"/>
          <w:between w:space="0" w:sz="0" w:val="nil"/>
        </w:pBdr>
        <w:ind w:left="576" w:hanging="576"/>
        <w:jc w:val="left"/>
        <w:rPr>
          <w:color w:val="002060"/>
          <w:sz w:val="28"/>
          <w:szCs w:val="28"/>
        </w:rPr>
      </w:pPr>
      <w:bookmarkStart w:colFirst="0" w:colLast="0" w:name="_heading=h.2et92p0" w:id="4"/>
      <w:bookmarkEnd w:id="4"/>
      <w:r w:rsidDel="00000000" w:rsidR="00000000" w:rsidRPr="00000000">
        <w:rPr>
          <w:color w:val="002060"/>
          <w:sz w:val="28"/>
          <w:szCs w:val="28"/>
          <w:rtl w:val="0"/>
        </w:rPr>
        <w:t xml:space="preserve">Objectifs</w:t>
      </w:r>
    </w:p>
    <w:p w:rsidR="00000000" w:rsidDel="00000000" w:rsidP="00000000" w:rsidRDefault="00000000" w:rsidRPr="00000000" w14:paraId="0000004B">
      <w:pPr>
        <w:tabs>
          <w:tab w:val="left" w:leader="none" w:pos="4500"/>
        </w:tabs>
        <w:spacing w:after="280" w:before="280" w:lineRule="auto"/>
        <w:rPr/>
      </w:pPr>
      <w:r w:rsidDel="00000000" w:rsidR="00000000" w:rsidRPr="00000000">
        <w:rPr>
          <w:rtl w:val="0"/>
        </w:rPr>
        <w:t xml:space="preserve">Ce module propose une exploration détaillée des principes fondamentaux de la dépendance aux écrans et au tabac, enrichie d'expériences et de simulations pratiques et interactives. Les participants acquerront des compétences essentielles pour identifier les tendances à la dépendance, évaluer les éléments de risque et appliquer des mesures préventives. Grâce à des simulations attrayantes, ils amélioreront leur capacité à intervenir efficacement, à offrir un soutien et une assistance compréhensive, et à jouer un rôle essentiel dans la promotion d'habitudes saines au sein de leur communauté. En outre, ce module les dotera de compétences numériques et les familiarisera avec des applications spécialisées conçues à cet effet.</w:t>
      </w:r>
    </w:p>
    <w:p w:rsidR="00000000" w:rsidDel="00000000" w:rsidP="00000000" w:rsidRDefault="00000000" w:rsidRPr="00000000" w14:paraId="0000004C">
      <w:pPr>
        <w:keepNext w:val="1"/>
        <w:keepLines w:val="1"/>
        <w:pBdr>
          <w:top w:space="0" w:sz="0" w:val="nil"/>
          <w:left w:space="0" w:sz="0" w:val="nil"/>
          <w:bottom w:space="0" w:sz="0" w:val="nil"/>
          <w:right w:space="0" w:sz="0" w:val="nil"/>
          <w:between w:space="0" w:sz="0" w:val="nil"/>
        </w:pBdr>
        <w:ind w:left="576" w:hanging="576"/>
        <w:jc w:val="left"/>
        <w:rPr>
          <w:color w:val="002060"/>
        </w:rPr>
      </w:pPr>
      <w:bookmarkStart w:colFirst="0" w:colLast="0" w:name="_heading=h.tyjcwt" w:id="5"/>
      <w:bookmarkEnd w:id="5"/>
      <w:r w:rsidDel="00000000" w:rsidR="00000000" w:rsidRPr="00000000">
        <w:rPr>
          <w:color w:val="002060"/>
          <w:sz w:val="28"/>
          <w:szCs w:val="28"/>
          <w:rtl w:val="0"/>
        </w:rPr>
        <w:t xml:space="preserve">Participants et rôles</w:t>
      </w:r>
      <w:r w:rsidDel="00000000" w:rsidR="00000000" w:rsidRPr="00000000">
        <w:rPr>
          <w:color w:val="002060"/>
          <w:rtl w:val="0"/>
        </w:rPr>
        <w:tab/>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0" w:before="28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Migrants  arrivants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apprenants. Les migrants qui souhaitent améliorer leur consommation de substances addictives (tabac) ou leur consommation excessive d'écrans.</w:t>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Les membres de la communauté migrante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apprenants ou formateurs après avoir été formés comme formateurs. Lorsqu'ils participeront en tant que stagiaires, ils pourraient jouer un rôle de soutien aux migrants primo-arrivants tout au long du processus de formation, notamment en les aidant à surmonter les barrières linguistiques.</w:t>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28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Soutien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apprenants ou formateurs après avoir été formés en tant que formateurs. Lorsqu'ils participeront en tant que stagiaires, ils pourraient jouer un rôle de soutien aux migrants primo-arrivants tout au long du processus de formation, notamment en les aidant à surmonter les barrières linguistiques.</w:t>
      </w:r>
    </w:p>
    <w:p w:rsidR="00000000" w:rsidDel="00000000" w:rsidP="00000000" w:rsidRDefault="00000000" w:rsidRPr="00000000" w14:paraId="00000050">
      <w:pPr>
        <w:keepNext w:val="1"/>
        <w:keepLines w:val="1"/>
        <w:pBdr>
          <w:top w:space="0" w:sz="0" w:val="nil"/>
          <w:left w:space="0" w:sz="0" w:val="nil"/>
          <w:bottom w:space="0" w:sz="0" w:val="nil"/>
          <w:right w:space="0" w:sz="0" w:val="nil"/>
          <w:between w:space="0" w:sz="0" w:val="nil"/>
        </w:pBdr>
        <w:ind w:left="576" w:hanging="576"/>
        <w:jc w:val="left"/>
        <w:rPr>
          <w:color w:val="002060"/>
          <w:sz w:val="28"/>
          <w:szCs w:val="28"/>
        </w:rPr>
      </w:pPr>
      <w:bookmarkStart w:colFirst="0" w:colLast="0" w:name="_heading=h.3dy6vkm" w:id="6"/>
      <w:bookmarkEnd w:id="6"/>
      <w:r w:rsidDel="00000000" w:rsidR="00000000" w:rsidRPr="00000000">
        <w:rPr>
          <w:color w:val="002060"/>
          <w:sz w:val="28"/>
          <w:szCs w:val="28"/>
          <w:rtl w:val="0"/>
        </w:rPr>
        <w:t xml:space="preserve">Résultats de l'apprentissage</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0" w:before="28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recevront des informations pertinentes et fondées sur des données probantes concernant les problèmes et/ou les risques associés à l'addiction aux écrans et à la consommation de substances.</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L'action pédagogique via des applications spécifiques encouragera les apprenants à réfléchir et à prendre conscience des problèmes de santé liés à l'addiction. </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se familiariseront avec les différentes applications de santé relatives aux addictions (stratégie d'auto-assistance), identifieront les applications utiles et pertinentes en la matière et apprendront à les utiliser à bon escient.</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L'acquisition de connaissances et de compétences personnelles, ainsi que la mise à disposition de ressources utiles, leur permettront de faire face à des situations problématiques et, si nécessaire, de recourir à des services de santé spécifiques.</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28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comprendront la notion de responsabilité individuelle ou collective face aux conséquences d'un comportement à risque (mise en danger de la santé et de la sécurité des consommateurs et/ou de leur entourage).</w:t>
      </w:r>
    </w:p>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jc w:val="left"/>
        <w:rPr>
          <w:color w:val="002060"/>
          <w:sz w:val="28"/>
          <w:szCs w:val="28"/>
        </w:rPr>
      </w:pPr>
      <w:bookmarkStart w:colFirst="0" w:colLast="0" w:name="_heading=h.1t3h5sf" w:id="7"/>
      <w:bookmarkEnd w:id="7"/>
      <w:r w:rsidDel="00000000" w:rsidR="00000000" w:rsidRPr="00000000">
        <w:rPr>
          <w:color w:val="002060"/>
          <w:sz w:val="28"/>
          <w:szCs w:val="28"/>
          <w:rtl w:val="0"/>
        </w:rPr>
        <w:t xml:space="preserve">Contenu de la formation</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0" w:before="28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Informations générales sur la consommation de substances, les dépendances et leurs conséquences sur la santé.</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L'importance de la prévention et de la réduction des risques.</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0"/>
        </w:tabs>
        <w:spacing w:after="280" w:before="0" w:line="312"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Nomophobie et consommation de substances : étant donné que les dépendances et la consommation de substances peuvent prendre de nombreuses formes, nous proposons d'aborder le sujet en nous concentrant sur deux substances hautement addictives et les plus fréquemment expérimentées, à savoir le tabac et la dépendance aux écrans, en particulier les téléphones portables.</w:t>
      </w:r>
    </w:p>
    <w:p w:rsidR="00000000" w:rsidDel="00000000" w:rsidP="00000000" w:rsidRDefault="00000000" w:rsidRPr="00000000" w14:paraId="0000005A">
      <w:pPr>
        <w:keepNext w:val="1"/>
        <w:keepLines w:val="1"/>
        <w:pBdr>
          <w:top w:space="0" w:sz="0" w:val="nil"/>
          <w:left w:space="0" w:sz="0" w:val="nil"/>
          <w:bottom w:space="0" w:sz="0" w:val="nil"/>
          <w:right w:space="0" w:sz="0" w:val="nil"/>
          <w:between w:space="0" w:sz="0" w:val="nil"/>
        </w:pBdr>
        <w:spacing w:after="0" w:lineRule="auto"/>
        <w:ind w:left="576" w:hanging="576"/>
        <w:jc w:val="left"/>
        <w:rPr>
          <w:color w:val="002060"/>
          <w:sz w:val="28"/>
          <w:szCs w:val="28"/>
        </w:rPr>
      </w:pPr>
      <w:bookmarkStart w:colFirst="0" w:colLast="0" w:name="_heading=h.4d34og8" w:id="8"/>
      <w:bookmarkEnd w:id="8"/>
      <w:r w:rsidDel="00000000" w:rsidR="00000000" w:rsidRPr="00000000">
        <w:rPr>
          <w:color w:val="002060"/>
          <w:sz w:val="28"/>
          <w:szCs w:val="28"/>
          <w:rtl w:val="0"/>
        </w:rPr>
        <w:t xml:space="preserve">Durée estimée : </w:t>
      </w:r>
      <w:r w:rsidDel="00000000" w:rsidR="00000000" w:rsidRPr="00000000">
        <w:rPr>
          <w:color w:val="000000"/>
          <w:rtl w:val="0"/>
        </w:rPr>
        <w:t xml:space="preserve">8 heures</w:t>
      </w:r>
      <w:r w:rsidDel="00000000" w:rsidR="00000000" w:rsidRPr="00000000">
        <w:rPr>
          <w:rtl w:val="0"/>
        </w:rPr>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before="120" w:lineRule="auto"/>
        <w:ind w:left="720" w:hanging="360"/>
        <w:jc w:val="left"/>
        <w:rPr/>
      </w:pPr>
      <w:r w:rsidDel="00000000" w:rsidR="00000000" w:rsidRPr="00000000">
        <w:rPr>
          <w:color w:val="000000"/>
          <w:rtl w:val="0"/>
        </w:rPr>
        <w:t xml:space="preserve">Sessions d'enseignement : 4 heures</w:t>
      </w:r>
      <w:r w:rsidDel="00000000" w:rsidR="00000000" w:rsidRPr="00000000">
        <w:rPr>
          <w:rtl w:val="0"/>
        </w:rPr>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Rule="auto"/>
        <w:ind w:left="720" w:hanging="360"/>
        <w:jc w:val="left"/>
        <w:rPr/>
      </w:pPr>
      <w:r w:rsidDel="00000000" w:rsidR="00000000" w:rsidRPr="00000000">
        <w:rPr>
          <w:color w:val="000000"/>
          <w:rtl w:val="0"/>
        </w:rPr>
        <w:t xml:space="preserve">Auto-apprentissage soutenu par des outils d'apprentissage en ligne : 1 heure </w:t>
      </w:r>
      <w:r w:rsidDel="00000000" w:rsidR="00000000" w:rsidRPr="00000000">
        <w:rPr>
          <w:rtl w:val="0"/>
        </w:rPr>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0" w:lineRule="auto"/>
        <w:ind w:left="720" w:hanging="360"/>
        <w:jc w:val="left"/>
        <w:rPr/>
      </w:pPr>
      <w:r w:rsidDel="00000000" w:rsidR="00000000" w:rsidRPr="00000000">
        <w:rPr>
          <w:color w:val="000000"/>
          <w:rtl w:val="0"/>
        </w:rPr>
        <w:t xml:space="preserve">Session de formation expérimentale : 2 heures</w:t>
      </w:r>
      <w:r w:rsidDel="00000000" w:rsidR="00000000" w:rsidRPr="00000000">
        <w:rPr>
          <w:rtl w:val="0"/>
        </w:rPr>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spacing w:after="220" w:lineRule="auto"/>
        <w:ind w:left="720" w:hanging="360"/>
        <w:jc w:val="left"/>
        <w:rPr/>
      </w:pPr>
      <w:r w:rsidDel="00000000" w:rsidR="00000000" w:rsidRPr="00000000">
        <w:rPr>
          <w:color w:val="000000"/>
          <w:rtl w:val="0"/>
        </w:rPr>
        <w:t xml:space="preserve">Séance de clôture : 1 heure</w:t>
      </w:r>
      <w:r w:rsidDel="00000000" w:rsidR="00000000" w:rsidRPr="00000000">
        <w:rPr>
          <w:rtl w:val="0"/>
        </w:rPr>
      </w:r>
    </w:p>
    <w:p w:rsidR="00000000" w:rsidDel="00000000" w:rsidP="00000000" w:rsidRDefault="00000000" w:rsidRPr="00000000" w14:paraId="0000005F">
      <w:pPr>
        <w:keepNext w:val="1"/>
        <w:keepLines w:val="1"/>
        <w:pBdr>
          <w:top w:space="0" w:sz="0" w:val="nil"/>
          <w:left w:space="0" w:sz="0" w:val="nil"/>
          <w:bottom w:space="0" w:sz="0" w:val="nil"/>
          <w:right w:space="0" w:sz="0" w:val="nil"/>
          <w:between w:space="0" w:sz="0" w:val="nil"/>
        </w:pBdr>
        <w:spacing w:after="0" w:line="240" w:lineRule="auto"/>
        <w:ind w:left="576" w:hanging="576"/>
        <w:jc w:val="left"/>
        <w:rPr>
          <w:color w:val="002060"/>
          <w:sz w:val="28"/>
          <w:szCs w:val="28"/>
        </w:rPr>
      </w:pPr>
      <w:bookmarkStart w:colFirst="0" w:colLast="0" w:name="_heading=h.2s8eyo1" w:id="9"/>
      <w:bookmarkEnd w:id="9"/>
      <w:r w:rsidDel="00000000" w:rsidR="00000000" w:rsidRPr="00000000">
        <w:rPr>
          <w:color w:val="002060"/>
          <w:sz w:val="28"/>
          <w:szCs w:val="28"/>
          <w:rtl w:val="0"/>
        </w:rPr>
        <w:t xml:space="preserve">Ressources</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before="120" w:lineRule="auto"/>
        <w:ind w:left="720" w:hanging="360"/>
        <w:jc w:val="left"/>
        <w:rPr/>
      </w:pPr>
      <w:r w:rsidDel="00000000" w:rsidR="00000000" w:rsidRPr="00000000">
        <w:rPr>
          <w:color w:val="000000"/>
          <w:rtl w:val="0"/>
        </w:rPr>
        <w:t xml:space="preserve">Matériel de formation : ppt. pour la session didactique</w:t>
      </w: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Rule="auto"/>
        <w:ind w:left="720" w:hanging="360"/>
        <w:jc w:val="left"/>
        <w:rPr/>
      </w:pPr>
      <w:r w:rsidDel="00000000" w:rsidR="00000000" w:rsidRPr="00000000">
        <w:rPr>
          <w:color w:val="000000"/>
          <w:rtl w:val="0"/>
        </w:rPr>
        <w:t xml:space="preserve">Matériel de formation : activités </w:t>
      </w:r>
      <w:r w:rsidDel="00000000" w:rsidR="00000000" w:rsidRPr="00000000">
        <w:rPr>
          <w:rtl w:val="0"/>
        </w:rPr>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240" w:lineRule="auto"/>
        <w:ind w:left="720" w:hanging="360"/>
        <w:jc w:val="left"/>
        <w:rPr/>
      </w:pPr>
      <w:r w:rsidDel="00000000" w:rsidR="00000000" w:rsidRPr="00000000">
        <w:rPr>
          <w:color w:val="000000"/>
          <w:rtl w:val="0"/>
        </w:rPr>
        <w:t xml:space="preserve">Plate-forme et outil d'apprentissage en ligne </w:t>
      </w: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tabs>
          <w:tab w:val="left" w:leader="none" w:pos="4500"/>
        </w:tabs>
        <w:spacing w:after="0" w:line="240" w:lineRule="auto"/>
        <w:ind w:left="720" w:hanging="360"/>
        <w:rPr/>
      </w:pPr>
      <w:r w:rsidDel="00000000" w:rsidR="00000000" w:rsidRPr="00000000">
        <w:rPr>
          <w:rtl w:val="0"/>
        </w:rPr>
        <w:t xml:space="preserve">Applications thématiques </w:t>
      </w:r>
      <w:r w:rsidDel="00000000" w:rsidR="00000000" w:rsidRPr="00000000">
        <w:rPr>
          <w:color w:val="000000"/>
          <w:rtl w:val="0"/>
        </w:rPr>
        <w:t xml:space="preserve">(tabagisme et </w:t>
      </w:r>
      <w:r w:rsidDel="00000000" w:rsidR="00000000" w:rsidRPr="00000000">
        <w:rPr>
          <w:rtl w:val="0"/>
        </w:rPr>
        <w:t xml:space="preserve">dépendance aux</w:t>
      </w:r>
      <w:r w:rsidDel="00000000" w:rsidR="00000000" w:rsidRPr="00000000">
        <w:rPr>
          <w:color w:val="000000"/>
          <w:rtl w:val="0"/>
        </w:rPr>
        <w:t xml:space="preserve"> écrans</w:t>
      </w:r>
      <w:r w:rsidDel="00000000" w:rsidR="00000000" w:rsidRPr="00000000">
        <w:rPr>
          <w:strike w:val="1"/>
          <w:color w:val="000000"/>
          <w:rtl w:val="0"/>
        </w:rPr>
        <w:t xml:space="preserve">) </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4500"/>
        </w:tabs>
        <w:spacing w:after="0" w:line="240" w:lineRule="auto"/>
        <w:rPr>
          <w:strike w:val="1"/>
        </w:rPr>
      </w:pPr>
      <w:r w:rsidDel="00000000" w:rsidR="00000000" w:rsidRPr="00000000">
        <w:rPr>
          <w:rtl w:val="0"/>
        </w:rPr>
      </w:r>
    </w:p>
    <w:p w:rsidR="00000000" w:rsidDel="00000000" w:rsidP="00000000" w:rsidRDefault="00000000" w:rsidRPr="00000000" w14:paraId="0000006D">
      <w:pPr>
        <w:rPr>
          <w:strike w:val="1"/>
        </w:rPr>
      </w:pPr>
      <w:r w:rsidDel="00000000" w:rsidR="00000000" w:rsidRPr="00000000">
        <w:br w:type="page"/>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4500"/>
        </w:tabs>
        <w:spacing w:after="0" w:line="240" w:lineRule="auto"/>
        <w:ind w:left="720" w:firstLine="0"/>
        <w:rPr>
          <w:strike w:val="1"/>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4500"/>
        </w:tabs>
        <w:spacing w:after="0" w:line="240" w:lineRule="auto"/>
        <w:ind w:left="720" w:firstLine="0"/>
        <w:rPr/>
      </w:pPr>
      <w:r w:rsidDel="00000000" w:rsidR="00000000" w:rsidRPr="00000000">
        <w:rPr>
          <w:rtl w:val="0"/>
        </w:rPr>
      </w:r>
    </w:p>
    <w:p w:rsidR="00000000" w:rsidDel="00000000" w:rsidP="00000000" w:rsidRDefault="00000000" w:rsidRPr="00000000" w14:paraId="00000070">
      <w:pPr>
        <w:keepNext w:val="1"/>
        <w:keepLines w:val="1"/>
        <w:numPr>
          <w:ilvl w:val="0"/>
          <w:numId w:val="11"/>
        </w:numPr>
        <w:pBdr>
          <w:top w:space="0" w:sz="0" w:val="nil"/>
          <w:left w:space="0" w:sz="0" w:val="nil"/>
          <w:bottom w:color="c00000" w:space="1" w:sz="4" w:val="single"/>
          <w:right w:space="0" w:sz="0" w:val="nil"/>
          <w:between w:space="0" w:sz="0" w:val="nil"/>
        </w:pBdr>
        <w:spacing w:after="480" w:lineRule="auto"/>
        <w:ind w:left="432" w:hanging="432"/>
        <w:rPr>
          <w:color w:val="002060"/>
          <w:sz w:val="36"/>
          <w:szCs w:val="36"/>
        </w:rPr>
      </w:pPr>
      <w:bookmarkStart w:colFirst="0" w:colLast="0" w:name="_heading=h.17dp8vu" w:id="10"/>
      <w:bookmarkEnd w:id="10"/>
      <w:r w:rsidDel="00000000" w:rsidR="00000000" w:rsidRPr="00000000">
        <w:rPr>
          <w:color w:val="002060"/>
          <w:sz w:val="36"/>
          <w:szCs w:val="36"/>
          <w:rtl w:val="0"/>
        </w:rPr>
        <w:t xml:space="preserve">Contenu de la formation</w:t>
      </w:r>
    </w:p>
    <w:p w:rsidR="00000000" w:rsidDel="00000000" w:rsidP="00000000" w:rsidRDefault="00000000" w:rsidRPr="00000000" w14:paraId="00000071">
      <w:pPr>
        <w:keepNext w:val="1"/>
        <w:keepLines w:val="1"/>
        <w:numPr>
          <w:ilvl w:val="1"/>
          <w:numId w:val="11"/>
        </w:numPr>
        <w:pBdr>
          <w:top w:space="0" w:sz="0" w:val="nil"/>
          <w:left w:space="0" w:sz="0" w:val="nil"/>
          <w:bottom w:space="0" w:sz="0" w:val="nil"/>
          <w:right w:space="0" w:sz="0" w:val="nil"/>
          <w:between w:space="0" w:sz="0" w:val="nil"/>
        </w:pBdr>
        <w:ind w:left="576" w:hanging="576"/>
        <w:jc w:val="left"/>
        <w:rPr>
          <w:color w:val="002060"/>
          <w:sz w:val="28"/>
          <w:szCs w:val="28"/>
        </w:rPr>
      </w:pPr>
      <w:bookmarkStart w:colFirst="0" w:colLast="0" w:name="_heading=h.3rdcrjn" w:id="11"/>
      <w:bookmarkEnd w:id="11"/>
      <w:r w:rsidDel="00000000" w:rsidR="00000000" w:rsidRPr="00000000">
        <w:rPr>
          <w:color w:val="002060"/>
          <w:sz w:val="28"/>
          <w:szCs w:val="28"/>
          <w:rtl w:val="0"/>
        </w:rPr>
        <w:t xml:space="preserve">Session d'enseignement</w:t>
      </w:r>
    </w:p>
    <w:tbl>
      <w:tblPr>
        <w:tblStyle w:val="Table2"/>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tcBorders>
              <w:top w:color="000000" w:space="0" w:sz="0" w:val="nil"/>
              <w:bottom w:color="c00000" w:space="0" w:sz="4" w:val="single"/>
            </w:tcBorders>
            <w:shd w:fill="002060" w:val="clear"/>
            <w:tcMar>
              <w:top w:w="284.0" w:type="dxa"/>
              <w:left w:w="284.0" w:type="dxa"/>
              <w:bottom w:w="284.0" w:type="dxa"/>
              <w:right w:w="284.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jc w:val="center"/>
              <w:rPr>
                <w:rFonts w:ascii="Arial" w:cs="Arial" w:eastAsia="Arial" w:hAnsi="Arial"/>
                <w:color w:val="ffffff"/>
              </w:rPr>
            </w:pPr>
            <w:r w:rsidDel="00000000" w:rsidR="00000000" w:rsidRPr="00000000">
              <w:rPr>
                <w:rFonts w:ascii="Arial" w:cs="Arial" w:eastAsia="Arial" w:hAnsi="Arial"/>
                <w:color w:val="ffffff"/>
                <w:rtl w:val="0"/>
              </w:rPr>
              <w:t xml:space="preserve">Stade et durée</w:t>
            </w:r>
          </w:p>
        </w:tc>
        <w:tc>
          <w:tcPr>
            <w:tcBorders>
              <w:top w:color="000000" w:space="0" w:sz="0" w:val="nil"/>
              <w:bottom w:color="c00000" w:space="0" w:sz="4" w:val="single"/>
            </w:tcBorders>
            <w:shd w:fill="002060" w:val="clear"/>
            <w:tcMar>
              <w:top w:w="284.0" w:type="dxa"/>
              <w:left w:w="284.0" w:type="dxa"/>
              <w:bottom w:w="284.0" w:type="dxa"/>
              <w:right w:w="284.0" w:type="dxa"/>
            </w:tcMar>
          </w:tcPr>
          <w:p w:rsidR="00000000" w:rsidDel="00000000" w:rsidP="00000000" w:rsidRDefault="00000000" w:rsidRPr="00000000" w14:paraId="00000073">
            <w:pPr>
              <w:spacing w:line="360" w:lineRule="auto"/>
              <w:jc w:val="left"/>
              <w:rPr>
                <w:rFonts w:ascii="Arial" w:cs="Arial" w:eastAsia="Arial" w:hAnsi="Arial"/>
                <w:i w:val="1"/>
                <w:color w:val="ffffff"/>
                <w:highlight w:val="yellow"/>
              </w:rPr>
            </w:pPr>
            <w:r w:rsidDel="00000000" w:rsidR="00000000" w:rsidRPr="00000000">
              <w:rPr>
                <w:rFonts w:ascii="Arial" w:cs="Arial" w:eastAsia="Arial" w:hAnsi="Arial"/>
                <w:color w:val="ffffff"/>
                <w:rtl w:val="0"/>
              </w:rPr>
              <w:t xml:space="preserve">Contenu</w:t>
            </w:r>
            <w:r w:rsidDel="00000000" w:rsidR="00000000" w:rsidRPr="00000000">
              <w:rPr>
                <w:rtl w:val="0"/>
              </w:rPr>
            </w:r>
          </w:p>
        </w:tc>
      </w:tr>
      <w:tr>
        <w:trPr>
          <w:cantSplit w:val="0"/>
          <w:tblHeader w:val="0"/>
        </w:trPr>
        <w:tc>
          <w:tcPr>
            <w:tcBorders>
              <w:top w:color="c00000" w:space="0" w:sz="4" w:val="single"/>
              <w:bottom w:color="c00000" w:space="0" w:sz="4" w:val="single"/>
            </w:tcBorders>
            <w:shd w:fill="deebf6" w:val="clear"/>
            <w:tcMar>
              <w:top w:w="284.0" w:type="dxa"/>
              <w:left w:w="284.0" w:type="dxa"/>
              <w:bottom w:w="284.0" w:type="dxa"/>
              <w:right w:w="284.0" w:type="dxa"/>
            </w:tcMar>
          </w:tcPr>
          <w:p w:rsidR="00000000" w:rsidDel="00000000" w:rsidP="00000000" w:rsidRDefault="00000000" w:rsidRPr="00000000" w14:paraId="00000074">
            <w:pP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5.1.0</w:t>
            </w:r>
          </w:p>
          <w:p w:rsidR="00000000" w:rsidDel="00000000" w:rsidP="00000000" w:rsidRDefault="00000000" w:rsidRPr="00000000" w14:paraId="00000075">
            <w:pPr>
              <w:spacing w:after="280" w:before="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Introduction et présentation</w:t>
            </w:r>
          </w:p>
          <w:p w:rsidR="00000000" w:rsidDel="00000000" w:rsidP="00000000" w:rsidRDefault="00000000" w:rsidRPr="00000000" w14:paraId="00000076">
            <w:pPr>
              <w:spacing w:before="280" w:lineRule="auto"/>
              <w:jc w:val="left"/>
              <w:rPr>
                <w:rFonts w:ascii="Arial" w:cs="Arial" w:eastAsia="Arial" w:hAnsi="Arial"/>
                <w:highlight w:val="yellow"/>
              </w:rPr>
            </w:pPr>
            <w:r w:rsidDel="00000000" w:rsidR="00000000" w:rsidRPr="00000000">
              <w:rPr>
                <w:rFonts w:ascii="Arial" w:cs="Arial" w:eastAsia="Arial" w:hAnsi="Arial"/>
                <w:b w:val="0"/>
                <w:rtl w:val="0"/>
              </w:rPr>
              <w:t xml:space="preserve">30 minutes</w:t>
            </w:r>
            <w:r w:rsidDel="00000000" w:rsidR="00000000" w:rsidRPr="00000000">
              <w:rPr>
                <w:rtl w:val="0"/>
              </w:rPr>
            </w:r>
          </w:p>
        </w:tc>
        <w:tc>
          <w:tcPr>
            <w:tcBorders>
              <w:top w:color="c00000" w:space="0" w:sz="4" w:val="single"/>
              <w:bottom w:color="c00000" w:space="0" w:sz="4" w:val="single"/>
            </w:tcBorders>
            <w:tcMar>
              <w:top w:w="284.0" w:type="dxa"/>
              <w:left w:w="284.0" w:type="dxa"/>
              <w:bottom w:w="284.0" w:type="dxa"/>
              <w:right w:w="284.0" w:type="dxa"/>
            </w:tcMar>
          </w:tcPr>
          <w:p w:rsidR="00000000" w:rsidDel="00000000" w:rsidP="00000000" w:rsidRDefault="00000000" w:rsidRPr="00000000" w14:paraId="00000077">
            <w:pPr>
              <w:jc w:val="left"/>
              <w:rPr>
                <w:rFonts w:ascii="Arial" w:cs="Arial" w:eastAsia="Arial" w:hAnsi="Arial"/>
              </w:rPr>
            </w:pPr>
            <w:r w:rsidDel="00000000" w:rsidR="00000000" w:rsidRPr="00000000">
              <w:rPr>
                <w:rFonts w:ascii="Arial" w:cs="Arial" w:eastAsia="Arial" w:hAnsi="Arial"/>
                <w:rtl w:val="0"/>
              </w:rPr>
              <w:t xml:space="preserve">Le formateur présentera le projet aux apprenants et l'organisation de la formation. </w:t>
            </w:r>
          </w:p>
          <w:p w:rsidR="00000000" w:rsidDel="00000000" w:rsidP="00000000" w:rsidRDefault="00000000" w:rsidRPr="00000000" w14:paraId="00000078">
            <w:pPr>
              <w:jc w:val="left"/>
              <w:rPr>
                <w:rFonts w:ascii="Arial" w:cs="Arial" w:eastAsia="Arial" w:hAnsi="Arial"/>
              </w:rPr>
            </w:pPr>
            <w:r w:rsidDel="00000000" w:rsidR="00000000" w:rsidRPr="00000000">
              <w:rPr>
                <w:rFonts w:ascii="Arial" w:cs="Arial" w:eastAsia="Arial" w:hAnsi="Arial"/>
                <w:rtl w:val="0"/>
              </w:rPr>
              <w:t xml:space="preserve">Les stagiaires se présenteront et décriront leurs principales caractéristiques, y compris leur niveau de compétences numériques de base.</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60" w:lineRule="auto"/>
              <w:jc w:val="left"/>
              <w:rPr>
                <w:rFonts w:ascii="Arial" w:cs="Arial" w:eastAsia="Arial" w:hAnsi="Arial"/>
              </w:rPr>
            </w:pPr>
            <w:r w:rsidDel="00000000" w:rsidR="00000000" w:rsidRPr="00000000">
              <w:rPr>
                <w:rFonts w:ascii="Arial" w:cs="Arial" w:eastAsia="Arial" w:hAnsi="Arial"/>
                <w:rtl w:val="0"/>
              </w:rPr>
              <w:t xml:space="preserve">Activité brise-glace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Rule="auto"/>
              <w:jc w:val="left"/>
              <w:rPr>
                <w:rFonts w:ascii="Arial" w:cs="Arial" w:eastAsia="Arial" w:hAnsi="Arial"/>
                <w:b w:val="1"/>
              </w:rPr>
            </w:pPr>
            <w:r w:rsidDel="00000000" w:rsidR="00000000" w:rsidRPr="00000000">
              <w:rPr>
                <w:rFonts w:ascii="Arial" w:cs="Arial" w:eastAsia="Arial" w:hAnsi="Arial"/>
                <w:u w:val="single"/>
                <w:rtl w:val="0"/>
              </w:rPr>
              <w:t xml:space="preserve">Ressources </w:t>
            </w:r>
            <w:r w:rsidDel="00000000" w:rsidR="00000000" w:rsidRPr="00000000">
              <w:rPr>
                <w:rFonts w:ascii="Arial" w:cs="Arial" w:eastAsia="Arial" w:hAnsi="Arial"/>
                <w:rtl w:val="0"/>
              </w:rPr>
              <w:t xml:space="preserve">: PPT (Présentation du projet)</w:t>
            </w:r>
            <w:r w:rsidDel="00000000" w:rsidR="00000000" w:rsidRPr="00000000">
              <w:rPr>
                <w:rtl w:val="0"/>
              </w:rPr>
            </w:r>
          </w:p>
        </w:tc>
      </w:tr>
      <w:tr>
        <w:trPr>
          <w:cantSplit w:val="0"/>
          <w:tblHeader w:val="0"/>
        </w:trPr>
        <w:tc>
          <w:tcPr>
            <w:tcBorders>
              <w:top w:color="c00000" w:space="0" w:sz="4" w:val="single"/>
            </w:tcBorders>
            <w:shd w:fill="deebf6" w:val="clear"/>
            <w:tcMar>
              <w:top w:w="284.0" w:type="dxa"/>
              <w:left w:w="284.0" w:type="dxa"/>
              <w:bottom w:w="284.0" w:type="dxa"/>
              <w:right w:w="284.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5.1.1</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80" w:before="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Connaissance générale de la consommation de substances et de l'addiction</w:t>
            </w:r>
          </w:p>
          <w:p w:rsidR="00000000" w:rsidDel="00000000" w:rsidP="00000000" w:rsidRDefault="00000000" w:rsidRPr="00000000" w14:paraId="0000007D">
            <w:pPr>
              <w:spacing w:before="280" w:lineRule="auto"/>
              <w:jc w:val="left"/>
              <w:rPr>
                <w:rFonts w:ascii="Arial" w:cs="Arial" w:eastAsia="Arial" w:hAnsi="Arial"/>
                <w:highlight w:val="yellow"/>
              </w:rPr>
            </w:pPr>
            <w:r w:rsidDel="00000000" w:rsidR="00000000" w:rsidRPr="00000000">
              <w:rPr>
                <w:rFonts w:ascii="Arial" w:cs="Arial" w:eastAsia="Arial" w:hAnsi="Arial"/>
                <w:b w:val="0"/>
                <w:rtl w:val="0"/>
              </w:rPr>
              <w:t xml:space="preserve"> 30 minutes</w:t>
            </w:r>
            <w:r w:rsidDel="00000000" w:rsidR="00000000" w:rsidRPr="00000000">
              <w:rPr>
                <w:rtl w:val="0"/>
              </w:rPr>
            </w:r>
          </w:p>
        </w:tc>
        <w:tc>
          <w:tcPr>
            <w:tcBorders>
              <w:top w:color="c00000" w:space="0" w:sz="4" w:val="single"/>
            </w:tcBorders>
            <w:tcMar>
              <w:top w:w="284.0" w:type="dxa"/>
              <w:left w:w="284.0" w:type="dxa"/>
              <w:bottom w:w="284.0" w:type="dxa"/>
              <w:right w:w="284.0" w:type="dxa"/>
            </w:tcMar>
          </w:tcPr>
          <w:p w:rsidR="00000000" w:rsidDel="00000000" w:rsidP="00000000" w:rsidRDefault="00000000" w:rsidRPr="00000000" w14:paraId="0000007E">
            <w:pPr>
              <w:spacing w:after="280" w:lineRule="auto"/>
              <w:rPr>
                <w:rFonts w:ascii="Arial" w:cs="Arial" w:eastAsia="Arial" w:hAnsi="Arial"/>
              </w:rPr>
            </w:pPr>
            <w:r w:rsidDel="00000000" w:rsidR="00000000" w:rsidRPr="00000000">
              <w:rPr>
                <w:rFonts w:ascii="Arial" w:cs="Arial" w:eastAsia="Arial" w:hAnsi="Arial"/>
                <w:rtl w:val="0"/>
              </w:rPr>
              <w:t xml:space="preserve">Le formateur présentera aux apprenants le concept de santé, la prévention et son importance pour la société dans son ensemble, ainsi que le concept d'autosoins et ses avantages. </w:t>
            </w:r>
          </w:p>
          <w:p w:rsidR="00000000" w:rsidDel="00000000" w:rsidP="00000000" w:rsidRDefault="00000000" w:rsidRPr="00000000" w14:paraId="0000007F">
            <w:pPr>
              <w:spacing w:after="280" w:before="280" w:lineRule="auto"/>
              <w:rPr>
                <w:rFonts w:ascii="Arial" w:cs="Arial" w:eastAsia="Arial" w:hAnsi="Arial"/>
              </w:rPr>
            </w:pPr>
            <w:r w:rsidDel="00000000" w:rsidR="00000000" w:rsidRPr="00000000">
              <w:rPr>
                <w:rFonts w:ascii="Arial" w:cs="Arial" w:eastAsia="Arial" w:hAnsi="Arial"/>
                <w:rtl w:val="0"/>
              </w:rPr>
              <w:t xml:space="preserve">Il examine ensuite les principaux aspects de la consommation de substances et de la dépendance, ainsi que leurs conséquences pour l'individu et la société. </w:t>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Un temps sera réservé pour que les apprenants s'expriment et donnent des informations sur leurs propres connaissances, expériences et besoins dans ce domaine.</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5.1.2 Informations sur la consommation de tabac</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280" w:lineRule="auto"/>
              <w:jc w:val="left"/>
              <w:rPr>
                <w:rFonts w:ascii="Arial" w:cs="Arial" w:eastAsia="Arial" w:hAnsi="Arial"/>
                <w:highlight w:val="yellow"/>
              </w:rPr>
            </w:pPr>
            <w:r w:rsidDel="00000000" w:rsidR="00000000" w:rsidRPr="00000000">
              <w:rPr>
                <w:rFonts w:ascii="Arial" w:cs="Arial" w:eastAsia="Arial" w:hAnsi="Arial"/>
                <w:b w:val="0"/>
                <w:rtl w:val="0"/>
              </w:rPr>
              <w:t xml:space="preserve">45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Le formateur abordera deux grandes dépendances : la dépendance au tabac et la dépendance aux écrans.</w:t>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Tabac</w:t>
            </w:r>
          </w:p>
          <w:p w:rsidR="00000000" w:rsidDel="00000000" w:rsidP="00000000" w:rsidRDefault="00000000" w:rsidRPr="00000000" w14:paraId="00000086">
            <w:pPr>
              <w:numPr>
                <w:ilvl w:val="0"/>
                <w:numId w:val="8"/>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rPr>
            </w:pPr>
            <w:r w:rsidDel="00000000" w:rsidR="00000000" w:rsidRPr="00000000">
              <w:rPr>
                <w:rFonts w:ascii="Arial" w:cs="Arial" w:eastAsia="Arial" w:hAnsi="Arial"/>
                <w:color w:val="000000"/>
                <w:rtl w:val="0"/>
              </w:rPr>
              <w:t xml:space="preserve">En savoir plus sur le tabac, ses risques pour la santé et ses conséquences</w:t>
            </w:r>
            <w:r w:rsidDel="00000000" w:rsidR="00000000" w:rsidRPr="00000000">
              <w:rPr>
                <w:rtl w:val="0"/>
              </w:rPr>
            </w:r>
          </w:p>
          <w:p w:rsidR="00000000" w:rsidDel="00000000" w:rsidP="00000000" w:rsidRDefault="00000000" w:rsidRPr="00000000" w14:paraId="00000087">
            <w:pPr>
              <w:numPr>
                <w:ilvl w:val="1"/>
                <w:numId w:val="8"/>
              </w:numPr>
              <w:pBdr>
                <w:top w:space="0" w:sz="0" w:val="nil"/>
                <w:left w:space="0" w:sz="0" w:val="nil"/>
                <w:bottom w:space="0" w:sz="0" w:val="nil"/>
                <w:right w:space="0" w:sz="0" w:val="nil"/>
                <w:between w:space="0" w:sz="0" w:val="nil"/>
              </w:pBdr>
              <w:tabs>
                <w:tab w:val="left" w:leader="none" w:pos="4500"/>
              </w:tabs>
              <w:spacing w:line="259" w:lineRule="auto"/>
              <w:ind w:left="144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La substance du tabac </w:t>
            </w:r>
          </w:p>
          <w:p w:rsidR="00000000" w:rsidDel="00000000" w:rsidP="00000000" w:rsidRDefault="00000000" w:rsidRPr="00000000" w14:paraId="00000088">
            <w:pPr>
              <w:numPr>
                <w:ilvl w:val="1"/>
                <w:numId w:val="8"/>
              </w:numPr>
              <w:pBdr>
                <w:top w:space="0" w:sz="0" w:val="nil"/>
                <w:left w:space="0" w:sz="0" w:val="nil"/>
                <w:bottom w:space="0" w:sz="0" w:val="nil"/>
                <w:right w:space="0" w:sz="0" w:val="nil"/>
                <w:between w:space="0" w:sz="0" w:val="nil"/>
              </w:pBdr>
              <w:tabs>
                <w:tab w:val="left" w:leader="none" w:pos="4500"/>
              </w:tabs>
              <w:spacing w:line="259" w:lineRule="auto"/>
              <w:ind w:left="144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Facteurs de risque </w:t>
            </w:r>
          </w:p>
          <w:p w:rsidR="00000000" w:rsidDel="00000000" w:rsidP="00000000" w:rsidRDefault="00000000" w:rsidRPr="00000000" w14:paraId="00000089">
            <w:pPr>
              <w:numPr>
                <w:ilvl w:val="1"/>
                <w:numId w:val="8"/>
              </w:numPr>
              <w:pBdr>
                <w:top w:space="0" w:sz="0" w:val="nil"/>
                <w:left w:space="0" w:sz="0" w:val="nil"/>
                <w:bottom w:space="0" w:sz="0" w:val="nil"/>
                <w:right w:space="0" w:sz="0" w:val="nil"/>
                <w:between w:space="0" w:sz="0" w:val="nil"/>
              </w:pBdr>
              <w:tabs>
                <w:tab w:val="left" w:leader="none" w:pos="4500"/>
              </w:tabs>
              <w:spacing w:line="259" w:lineRule="auto"/>
              <w:ind w:left="144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Facteurs de protection </w:t>
            </w:r>
          </w:p>
          <w:p w:rsidR="00000000" w:rsidDel="00000000" w:rsidP="00000000" w:rsidRDefault="00000000" w:rsidRPr="00000000" w14:paraId="0000008A">
            <w:pPr>
              <w:numPr>
                <w:ilvl w:val="1"/>
                <w:numId w:val="8"/>
              </w:numPr>
              <w:pBdr>
                <w:top w:space="0" w:sz="0" w:val="nil"/>
                <w:left w:space="0" w:sz="0" w:val="nil"/>
                <w:bottom w:space="0" w:sz="0" w:val="nil"/>
                <w:right w:space="0" w:sz="0" w:val="nil"/>
                <w:between w:space="0" w:sz="0" w:val="nil"/>
              </w:pBdr>
              <w:tabs>
                <w:tab w:val="left" w:leader="none" w:pos="4500"/>
              </w:tabs>
              <w:spacing w:line="259" w:lineRule="auto"/>
              <w:ind w:left="144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Effets (intentionnels et non intentionnels)</w:t>
            </w:r>
          </w:p>
          <w:p w:rsidR="00000000" w:rsidDel="00000000" w:rsidP="00000000" w:rsidRDefault="00000000" w:rsidRPr="00000000" w14:paraId="0000008B">
            <w:pPr>
              <w:numPr>
                <w:ilvl w:val="1"/>
                <w:numId w:val="8"/>
              </w:numPr>
              <w:pBdr>
                <w:top w:space="0" w:sz="0" w:val="nil"/>
                <w:left w:space="0" w:sz="0" w:val="nil"/>
                <w:bottom w:space="0" w:sz="0" w:val="nil"/>
                <w:right w:space="0" w:sz="0" w:val="nil"/>
                <w:between w:space="0" w:sz="0" w:val="nil"/>
              </w:pBdr>
              <w:tabs>
                <w:tab w:val="left" w:leader="none" w:pos="4500"/>
              </w:tabs>
              <w:spacing w:line="360" w:lineRule="auto"/>
              <w:ind w:left="144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Risques et dommages induits</w:t>
            </w:r>
          </w:p>
          <w:p w:rsidR="00000000" w:rsidDel="00000000" w:rsidP="00000000" w:rsidRDefault="00000000" w:rsidRPr="00000000" w14:paraId="0000008C">
            <w:pPr>
              <w:numPr>
                <w:ilvl w:val="0"/>
                <w:numId w:val="8"/>
              </w:numPr>
              <w:pBdr>
                <w:top w:space="0" w:sz="0" w:val="nil"/>
                <w:left w:space="0" w:sz="0" w:val="nil"/>
                <w:bottom w:space="0" w:sz="0" w:val="nil"/>
                <w:right w:space="0" w:sz="0" w:val="nil"/>
                <w:between w:space="0" w:sz="0" w:val="nil"/>
              </w:pBdr>
              <w:tabs>
                <w:tab w:val="left" w:leader="none" w:pos="4500"/>
              </w:tabs>
              <w:spacing w:after="160" w:line="259" w:lineRule="auto"/>
              <w:ind w:left="720" w:hanging="360"/>
              <w:jc w:val="left"/>
              <w:rPr>
                <w:rFonts w:ascii="Arial" w:cs="Arial" w:eastAsia="Arial" w:hAnsi="Arial"/>
                <w:color w:val="ff0000"/>
              </w:rPr>
            </w:pPr>
            <w:r w:rsidDel="00000000" w:rsidR="00000000" w:rsidRPr="00000000">
              <w:rPr>
                <w:rFonts w:ascii="Arial" w:cs="Arial" w:eastAsia="Arial" w:hAnsi="Arial"/>
                <w:color w:val="000000"/>
                <w:rtl w:val="0"/>
              </w:rPr>
              <w:t xml:space="preserve">Maîtrisez votre consommation</w:t>
            </w:r>
            <w:r w:rsidDel="00000000" w:rsidR="00000000" w:rsidRPr="00000000">
              <w:rPr>
                <w:rtl w:val="0"/>
              </w:rPr>
            </w:r>
          </w:p>
          <w:p w:rsidR="00000000" w:rsidDel="00000000" w:rsidP="00000000" w:rsidRDefault="00000000" w:rsidRPr="00000000" w14:paraId="0000008D">
            <w:pPr>
              <w:numPr>
                <w:ilvl w:val="1"/>
                <w:numId w:val="8"/>
              </w:numPr>
              <w:pBdr>
                <w:top w:space="0" w:sz="0" w:val="nil"/>
                <w:left w:space="0" w:sz="0" w:val="nil"/>
                <w:bottom w:space="0" w:sz="0" w:val="nil"/>
                <w:right w:space="0" w:sz="0" w:val="nil"/>
                <w:between w:space="0" w:sz="0" w:val="nil"/>
              </w:pBdr>
              <w:tabs>
                <w:tab w:val="left" w:leader="none" w:pos="4500"/>
              </w:tabs>
              <w:spacing w:line="259" w:lineRule="auto"/>
              <w:ind w:left="144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Questionnaire pour définir votre profil de risque et votre comportement</w:t>
            </w:r>
          </w:p>
          <w:p w:rsidR="00000000" w:rsidDel="00000000" w:rsidP="00000000" w:rsidRDefault="00000000" w:rsidRPr="00000000" w14:paraId="0000008E">
            <w:pPr>
              <w:numPr>
                <w:ilvl w:val="1"/>
                <w:numId w:val="8"/>
              </w:numPr>
              <w:pBdr>
                <w:top w:space="0" w:sz="0" w:val="nil"/>
                <w:left w:space="0" w:sz="0" w:val="nil"/>
                <w:bottom w:space="0" w:sz="0" w:val="nil"/>
                <w:right w:space="0" w:sz="0" w:val="nil"/>
                <w:between w:space="0" w:sz="0" w:val="nil"/>
              </w:pBdr>
              <w:tabs>
                <w:tab w:val="left" w:leader="none" w:pos="4500"/>
              </w:tabs>
              <w:spacing w:line="259" w:lineRule="auto"/>
              <w:ind w:left="144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Comprendre pourquoi nous consommons</w:t>
            </w:r>
          </w:p>
          <w:p w:rsidR="00000000" w:rsidDel="00000000" w:rsidP="00000000" w:rsidRDefault="00000000" w:rsidRPr="00000000" w14:paraId="0000008F">
            <w:pPr>
              <w:numPr>
                <w:ilvl w:val="1"/>
                <w:numId w:val="8"/>
              </w:numPr>
              <w:pBdr>
                <w:top w:space="0" w:sz="0" w:val="nil"/>
                <w:left w:space="0" w:sz="0" w:val="nil"/>
                <w:bottom w:space="0" w:sz="0" w:val="nil"/>
                <w:right w:space="0" w:sz="0" w:val="nil"/>
                <w:between w:space="0" w:sz="0" w:val="nil"/>
              </w:pBdr>
              <w:tabs>
                <w:tab w:val="left" w:leader="none" w:pos="4500"/>
              </w:tabs>
              <w:spacing w:line="360" w:lineRule="auto"/>
              <w:ind w:left="144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Avantages à gagner ou à perdre</w:t>
            </w:r>
          </w:p>
          <w:p w:rsidR="00000000" w:rsidDel="00000000" w:rsidP="00000000" w:rsidRDefault="00000000" w:rsidRPr="00000000" w14:paraId="00000090">
            <w:pPr>
              <w:numPr>
                <w:ilvl w:val="0"/>
                <w:numId w:val="8"/>
              </w:numPr>
              <w:pBdr>
                <w:top w:space="0" w:sz="0" w:val="nil"/>
                <w:left w:space="0" w:sz="0" w:val="nil"/>
                <w:bottom w:space="0" w:sz="0" w:val="nil"/>
                <w:right w:space="0" w:sz="0" w:val="nil"/>
                <w:between w:space="0" w:sz="0" w:val="nil"/>
              </w:pBdr>
              <w:tabs>
                <w:tab w:val="left" w:leader="none" w:pos="4500"/>
              </w:tabs>
              <w:spacing w:after="16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Réduire et/ou arrêter la consommation</w:t>
            </w:r>
          </w:p>
          <w:p w:rsidR="00000000" w:rsidDel="00000000" w:rsidP="00000000" w:rsidRDefault="00000000" w:rsidRPr="00000000" w14:paraId="00000091">
            <w:pPr>
              <w:numPr>
                <w:ilvl w:val="0"/>
                <w:numId w:val="8"/>
              </w:numPr>
              <w:pBdr>
                <w:top w:space="0" w:sz="0" w:val="nil"/>
                <w:left w:space="0" w:sz="0" w:val="nil"/>
                <w:bottom w:space="0" w:sz="0" w:val="nil"/>
                <w:right w:space="0" w:sz="0" w:val="nil"/>
                <w:between w:space="0" w:sz="0" w:val="nil"/>
              </w:pBdr>
              <w:tabs>
                <w:tab w:val="left" w:leader="none" w:pos="4500"/>
              </w:tabs>
              <w:spacing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Stratégies de prévention, de soutien et de soins : objectifs et buts (SMART)</w:t>
            </w:r>
          </w:p>
          <w:p w:rsidR="00000000" w:rsidDel="00000000" w:rsidP="00000000" w:rsidRDefault="00000000" w:rsidRPr="00000000" w14:paraId="00000092">
            <w:pPr>
              <w:numPr>
                <w:ilvl w:val="0"/>
                <w:numId w:val="8"/>
              </w:numPr>
              <w:pBdr>
                <w:top w:space="0" w:sz="0" w:val="nil"/>
                <w:left w:space="0" w:sz="0" w:val="nil"/>
                <w:bottom w:space="0" w:sz="0" w:val="nil"/>
                <w:right w:space="0" w:sz="0" w:val="nil"/>
                <w:between w:space="0" w:sz="0" w:val="nil"/>
              </w:pBdr>
              <w:tabs>
                <w:tab w:val="left" w:leader="none" w:pos="4500"/>
              </w:tabs>
              <w:spacing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Applications spécifiques</w:t>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color w:val="000000"/>
                <w:u w:val="single"/>
                <w:rtl w:val="0"/>
              </w:rPr>
              <w:t xml:space="preserve">Ressources </w:t>
            </w:r>
            <w:r w:rsidDel="00000000" w:rsidR="00000000" w:rsidRPr="00000000">
              <w:rPr>
                <w:rFonts w:ascii="Arial" w:cs="Arial" w:eastAsia="Arial" w:hAnsi="Arial"/>
                <w:color w:val="000000"/>
                <w:rtl w:val="0"/>
              </w:rPr>
              <w:t xml:space="preserve">: PPT</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5.1.3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Informations sur la dépendance aux écrans</w:t>
            </w:r>
          </w:p>
          <w:p w:rsidR="00000000" w:rsidDel="00000000" w:rsidP="00000000" w:rsidRDefault="00000000" w:rsidRPr="00000000" w14:paraId="00000096">
            <w:pPr>
              <w:spacing w:before="280" w:lineRule="auto"/>
              <w:jc w:val="left"/>
              <w:rPr>
                <w:rFonts w:ascii="Arial" w:cs="Arial" w:eastAsia="Arial" w:hAnsi="Arial"/>
                <w:highlight w:val="yellow"/>
              </w:rPr>
            </w:pPr>
            <w:r w:rsidDel="00000000" w:rsidR="00000000" w:rsidRPr="00000000">
              <w:rPr>
                <w:rFonts w:ascii="Arial" w:cs="Arial" w:eastAsia="Arial" w:hAnsi="Arial"/>
                <w:b w:val="0"/>
                <w:rtl w:val="0"/>
              </w:rPr>
              <w:t xml:space="preserve">45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97">
            <w:pPr>
              <w:jc w:val="left"/>
              <w:rPr>
                <w:rFonts w:ascii="Arial" w:cs="Arial" w:eastAsia="Arial" w:hAnsi="Arial"/>
              </w:rPr>
            </w:pPr>
            <w:r w:rsidDel="00000000" w:rsidR="00000000" w:rsidRPr="00000000">
              <w:rPr>
                <w:rFonts w:ascii="Arial" w:cs="Arial" w:eastAsia="Arial" w:hAnsi="Arial"/>
                <w:rtl w:val="0"/>
              </w:rPr>
              <w:t xml:space="preserve">Le formateur sensibilisera à l'addiction aux écrans, qui correspond à des pratiques numériques excessives et incontrôlables pouvant affecter la scolarité, le travail et les relations avec les autres.</w:t>
            </w:r>
          </w:p>
          <w:p w:rsidR="00000000" w:rsidDel="00000000" w:rsidP="00000000" w:rsidRDefault="00000000" w:rsidRPr="00000000" w14:paraId="00000098">
            <w:pPr>
              <w:spacing w:after="120" w:before="120" w:lineRule="auto"/>
              <w:jc w:val="left"/>
              <w:rPr>
                <w:rFonts w:ascii="Arial" w:cs="Arial" w:eastAsia="Arial" w:hAnsi="Arial"/>
              </w:rPr>
            </w:pPr>
            <w:r w:rsidDel="00000000" w:rsidR="00000000" w:rsidRPr="00000000">
              <w:rPr>
                <w:rFonts w:ascii="Arial" w:cs="Arial" w:eastAsia="Arial" w:hAnsi="Arial"/>
                <w:rtl w:val="0"/>
              </w:rPr>
              <w:t xml:space="preserve">Plus précisément, les participants se pencheront sur les questions suivantes</w:t>
            </w:r>
          </w:p>
          <w:p w:rsidR="00000000" w:rsidDel="00000000" w:rsidP="00000000" w:rsidRDefault="00000000" w:rsidRPr="00000000" w14:paraId="00000099">
            <w:pPr>
              <w:numPr>
                <w:ilvl w:val="0"/>
                <w:numId w:val="10"/>
              </w:numPr>
              <w:pBdr>
                <w:top w:space="0" w:sz="0" w:val="nil"/>
                <w:left w:space="0" w:sz="0" w:val="nil"/>
                <w:bottom w:space="0" w:sz="0" w:val="nil"/>
                <w:right w:space="0" w:sz="0" w:val="nil"/>
                <w:between w:space="0" w:sz="0" w:val="nil"/>
              </w:pBdr>
              <w:ind w:left="770" w:hanging="360"/>
              <w:jc w:val="left"/>
              <w:rPr>
                <w:rFonts w:ascii="Arial" w:cs="Arial" w:eastAsia="Arial" w:hAnsi="Arial"/>
              </w:rPr>
            </w:pPr>
            <w:r w:rsidDel="00000000" w:rsidR="00000000" w:rsidRPr="00000000">
              <w:rPr>
                <w:rFonts w:ascii="Arial" w:cs="Arial" w:eastAsia="Arial" w:hAnsi="Arial"/>
                <w:rtl w:val="0"/>
              </w:rPr>
              <w:t xml:space="preserve">Recommandations sur le temps passé devant un écran. </w:t>
            </w:r>
          </w:p>
          <w:p w:rsidR="00000000" w:rsidDel="00000000" w:rsidP="00000000" w:rsidRDefault="00000000" w:rsidRPr="00000000" w14:paraId="0000009A">
            <w:pPr>
              <w:numPr>
                <w:ilvl w:val="0"/>
                <w:numId w:val="10"/>
              </w:numPr>
              <w:pBdr>
                <w:top w:space="0" w:sz="0" w:val="nil"/>
                <w:left w:space="0" w:sz="0" w:val="nil"/>
                <w:bottom w:space="0" w:sz="0" w:val="nil"/>
                <w:right w:space="0" w:sz="0" w:val="nil"/>
                <w:between w:space="0" w:sz="0" w:val="nil"/>
              </w:pBdr>
              <w:ind w:left="770" w:hanging="360"/>
              <w:jc w:val="left"/>
              <w:rPr>
                <w:rFonts w:ascii="Arial" w:cs="Arial" w:eastAsia="Arial" w:hAnsi="Arial"/>
              </w:rPr>
            </w:pPr>
            <w:r w:rsidDel="00000000" w:rsidR="00000000" w:rsidRPr="00000000">
              <w:rPr>
                <w:rFonts w:ascii="Arial" w:cs="Arial" w:eastAsia="Arial" w:hAnsi="Arial"/>
                <w:rtl w:val="0"/>
              </w:rPr>
              <w:t xml:space="preserve">Les effets de la dépendance aux écrans.</w:t>
            </w:r>
          </w:p>
          <w:p w:rsidR="00000000" w:rsidDel="00000000" w:rsidP="00000000" w:rsidRDefault="00000000" w:rsidRPr="00000000" w14:paraId="0000009B">
            <w:pPr>
              <w:numPr>
                <w:ilvl w:val="0"/>
                <w:numId w:val="10"/>
              </w:numPr>
              <w:pBdr>
                <w:top w:space="0" w:sz="0" w:val="nil"/>
                <w:left w:space="0" w:sz="0" w:val="nil"/>
                <w:bottom w:space="0" w:sz="0" w:val="nil"/>
                <w:right w:space="0" w:sz="0" w:val="nil"/>
                <w:between w:space="0" w:sz="0" w:val="nil"/>
              </w:pBdr>
              <w:ind w:left="765" w:hanging="357"/>
              <w:jc w:val="left"/>
              <w:rPr>
                <w:rFonts w:ascii="Arial" w:cs="Arial" w:eastAsia="Arial" w:hAnsi="Arial"/>
              </w:rPr>
            </w:pPr>
            <w:r w:rsidDel="00000000" w:rsidR="00000000" w:rsidRPr="00000000">
              <w:rPr>
                <w:rFonts w:ascii="Arial" w:cs="Arial" w:eastAsia="Arial" w:hAnsi="Arial"/>
                <w:rtl w:val="0"/>
              </w:rPr>
              <w:t xml:space="preserve">Technologie et santé mentale.</w:t>
            </w:r>
          </w:p>
          <w:p w:rsidR="00000000" w:rsidDel="00000000" w:rsidP="00000000" w:rsidRDefault="00000000" w:rsidRPr="00000000" w14:paraId="0000009C">
            <w:pPr>
              <w:numPr>
                <w:ilvl w:val="0"/>
                <w:numId w:val="10"/>
              </w:numPr>
              <w:pBdr>
                <w:top w:space="0" w:sz="0" w:val="nil"/>
                <w:left w:space="0" w:sz="0" w:val="nil"/>
                <w:bottom w:space="0" w:sz="0" w:val="nil"/>
                <w:right w:space="0" w:sz="0" w:val="nil"/>
                <w:between w:space="0" w:sz="0" w:val="nil"/>
              </w:pBdr>
              <w:spacing w:line="360" w:lineRule="auto"/>
              <w:ind w:left="770" w:hanging="360"/>
              <w:jc w:val="left"/>
              <w:rPr>
                <w:rFonts w:ascii="Arial" w:cs="Arial" w:eastAsia="Arial" w:hAnsi="Arial"/>
              </w:rPr>
            </w:pPr>
            <w:r w:rsidDel="00000000" w:rsidR="00000000" w:rsidRPr="00000000">
              <w:rPr>
                <w:rFonts w:ascii="Arial" w:cs="Arial" w:eastAsia="Arial" w:hAnsi="Arial"/>
                <w:rtl w:val="0"/>
              </w:rPr>
              <w:t xml:space="preserve">Éducation à l'utilisation rationnelle des écrans.</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u w:val="single"/>
                <w:rtl w:val="0"/>
              </w:rPr>
              <w:t xml:space="preserve">Ressources </w:t>
            </w:r>
            <w:r w:rsidDel="00000000" w:rsidR="00000000" w:rsidRPr="00000000">
              <w:rPr>
                <w:rFonts w:ascii="Arial" w:cs="Arial" w:eastAsia="Arial" w:hAnsi="Arial"/>
                <w:rtl w:val="0"/>
              </w:rPr>
              <w:t xml:space="preserve">: PPT</w:t>
            </w:r>
          </w:p>
        </w:tc>
      </w:tr>
      <w:tr>
        <w:trPr>
          <w:cantSplit w:val="0"/>
          <w:tblHeader w:val="0"/>
        </w:trPr>
        <w:tc>
          <w:tcPr>
            <w:tcBorders>
              <w:bottom w:color="c00000" w:space="0" w:sz="4" w:val="single"/>
            </w:tcBorders>
            <w:shd w:fill="deebf6" w:val="clear"/>
            <w:tcMar>
              <w:top w:w="284.0" w:type="dxa"/>
              <w:left w:w="284.0" w:type="dxa"/>
              <w:bottom w:w="284.0" w:type="dxa"/>
              <w:right w:w="284.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5.1.4</w:t>
            </w:r>
          </w:p>
          <w:p w:rsidR="00000000" w:rsidDel="00000000" w:rsidP="00000000" w:rsidRDefault="00000000" w:rsidRPr="00000000" w14:paraId="0000009F">
            <w:pPr>
              <w:spacing w:after="280" w:before="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Utilisation interactive d'applications de santé pour la consommation de tabac et l'utilisation rationnelle des écrans</w:t>
            </w:r>
          </w:p>
          <w:p w:rsidR="00000000" w:rsidDel="00000000" w:rsidP="00000000" w:rsidRDefault="00000000" w:rsidRPr="00000000" w14:paraId="000000A0">
            <w:pPr>
              <w:spacing w:before="280" w:lineRule="auto"/>
              <w:jc w:val="left"/>
              <w:rPr>
                <w:rFonts w:ascii="Arial" w:cs="Arial" w:eastAsia="Arial" w:hAnsi="Arial"/>
                <w:color w:val="002060"/>
              </w:rPr>
            </w:pPr>
            <w:r w:rsidDel="00000000" w:rsidR="00000000" w:rsidRPr="00000000">
              <w:rPr>
                <w:rFonts w:ascii="Arial" w:cs="Arial" w:eastAsia="Arial" w:hAnsi="Arial"/>
                <w:b w:val="0"/>
                <w:rtl w:val="0"/>
              </w:rPr>
              <w:t xml:space="preserve">1 heure </w:t>
            </w:r>
            <w:r w:rsidDel="00000000" w:rsidR="00000000" w:rsidRPr="00000000">
              <w:rPr>
                <w:rtl w:val="0"/>
              </w:rPr>
            </w:r>
          </w:p>
        </w:tc>
        <w:tc>
          <w:tcPr>
            <w:tcBorders>
              <w:bottom w:color="c00000" w:space="0" w:sz="4" w:val="single"/>
            </w:tcBorders>
            <w:tcMar>
              <w:top w:w="284.0" w:type="dxa"/>
              <w:left w:w="284.0" w:type="dxa"/>
              <w:bottom w:w="284.0" w:type="dxa"/>
              <w:right w:w="284.0" w:type="dxa"/>
            </w:tcMar>
          </w:tcPr>
          <w:p w:rsidR="00000000" w:rsidDel="00000000" w:rsidP="00000000" w:rsidRDefault="00000000" w:rsidRPr="00000000" w14:paraId="000000A1">
            <w:pPr>
              <w:spacing w:after="280" w:lineRule="auto"/>
              <w:rPr>
                <w:rFonts w:ascii="Arial" w:cs="Arial" w:eastAsia="Arial" w:hAnsi="Arial"/>
              </w:rPr>
            </w:pPr>
            <w:r w:rsidDel="00000000" w:rsidR="00000000" w:rsidRPr="00000000">
              <w:rPr>
                <w:rFonts w:ascii="Arial" w:cs="Arial" w:eastAsia="Arial" w:hAnsi="Arial"/>
                <w:color w:val="000000"/>
                <w:rtl w:val="0"/>
              </w:rPr>
              <w:t xml:space="preserve">Le formateur demandera aux participants de télécharger et d'utiliser une application de santé pour la prévention du tabagisme et de l'abus d'écran.</w:t>
            </w:r>
            <w:r w:rsidDel="00000000" w:rsidR="00000000" w:rsidRPr="00000000">
              <w:rPr>
                <w:rtl w:val="0"/>
              </w:rPr>
            </w:r>
          </w:p>
          <w:p w:rsidR="00000000" w:rsidDel="00000000" w:rsidP="00000000" w:rsidRDefault="00000000" w:rsidRPr="00000000" w14:paraId="000000A2">
            <w:pPr>
              <w:numPr>
                <w:ilvl w:val="0"/>
                <w:numId w:val="9"/>
              </w:numPr>
              <w:spacing w:after="160" w:before="12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En plus de la formation reçue lors de la session précédente, les stagiaires auront accès à des vidéos contenant des instructions, des textes et des sites web pertinents. </w:t>
            </w:r>
          </w:p>
          <w:p w:rsidR="00000000" w:rsidDel="00000000" w:rsidP="00000000" w:rsidRDefault="00000000" w:rsidRPr="00000000" w14:paraId="000000A3">
            <w:pPr>
              <w:numPr>
                <w:ilvl w:val="0"/>
                <w:numId w:val="9"/>
              </w:numPr>
              <w:spacing w:after="1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Sur la base de leur propre évaluation de la session d'enseignement, les participants téléchargeront une application de santé pour la lutte contre le tabagisme et une autre pour la prévention de l'abus d'écran.</w:t>
            </w:r>
          </w:p>
          <w:p w:rsidR="00000000" w:rsidDel="00000000" w:rsidP="00000000" w:rsidRDefault="00000000" w:rsidRPr="00000000" w14:paraId="000000A4">
            <w:pPr>
              <w:numPr>
                <w:ilvl w:val="0"/>
                <w:numId w:val="9"/>
              </w:numPr>
              <w:ind w:left="714" w:hanging="357"/>
              <w:jc w:val="left"/>
              <w:rPr>
                <w:rFonts w:ascii="Arial" w:cs="Arial" w:eastAsia="Arial" w:hAnsi="Arial"/>
                <w:color w:val="000000"/>
              </w:rPr>
            </w:pPr>
            <w:r w:rsidDel="00000000" w:rsidR="00000000" w:rsidRPr="00000000">
              <w:rPr>
                <w:rFonts w:ascii="Arial" w:cs="Arial" w:eastAsia="Arial" w:hAnsi="Arial"/>
                <w:color w:val="000000"/>
                <w:rtl w:val="0"/>
              </w:rPr>
              <w:t xml:space="preserve">Le formateur demandera aux participants d'utiliser les applications et de partager leur expérience. </w:t>
            </w:r>
          </w:p>
          <w:p w:rsidR="00000000" w:rsidDel="00000000" w:rsidP="00000000" w:rsidRDefault="00000000" w:rsidRPr="00000000" w14:paraId="000000A5">
            <w:pPr>
              <w:spacing w:after="160" w:lineRule="auto"/>
              <w:ind w:left="720"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Par exemple, les avantages perçus après l'utilisation des applications et les difficultés rencontrées, sous la forme d'un journal d'utilisateur.</w:t>
            </w:r>
          </w:p>
          <w:p w:rsidR="00000000" w:rsidDel="00000000" w:rsidP="00000000" w:rsidRDefault="00000000" w:rsidRPr="00000000" w14:paraId="000000A6">
            <w:pPr>
              <w:numPr>
                <w:ilvl w:val="0"/>
                <w:numId w:val="9"/>
              </w:numPr>
              <w:spacing w:after="1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Les outils de communication peuvent être utilisés pour discuter des expériences (Forum....).</w:t>
            </w:r>
          </w:p>
          <w:p w:rsidR="00000000" w:rsidDel="00000000" w:rsidP="00000000" w:rsidRDefault="00000000" w:rsidRPr="00000000" w14:paraId="000000A7">
            <w:pPr>
              <w:spacing w:after="280" w:before="280" w:lineRule="auto"/>
              <w:rPr>
                <w:rFonts w:ascii="Arial" w:cs="Arial" w:eastAsia="Arial" w:hAnsi="Arial"/>
              </w:rPr>
            </w:pPr>
            <w:r w:rsidDel="00000000" w:rsidR="00000000" w:rsidRPr="00000000">
              <w:rPr>
                <w:rFonts w:ascii="Arial" w:cs="Arial" w:eastAsia="Arial" w:hAnsi="Arial"/>
                <w:color w:val="000000"/>
                <w:u w:val="single"/>
                <w:rtl w:val="0"/>
              </w:rPr>
              <w:t xml:space="preserve">Ressources </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A8">
            <w:pPr>
              <w:numPr>
                <w:ilvl w:val="0"/>
                <w:numId w:val="1"/>
              </w:numPr>
              <w:spacing w:before="12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PPT ;</w:t>
            </w:r>
          </w:p>
          <w:p w:rsidR="00000000" w:rsidDel="00000000" w:rsidP="00000000" w:rsidRDefault="00000000" w:rsidRPr="00000000" w14:paraId="000000A9">
            <w:pPr>
              <w:numPr>
                <w:ilvl w:val="0"/>
                <w:numId w:val="1"/>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Liens pertinents ;</w:t>
            </w:r>
          </w:p>
          <w:p w:rsidR="00000000" w:rsidDel="00000000" w:rsidP="00000000" w:rsidRDefault="00000000" w:rsidRPr="00000000" w14:paraId="000000AA">
            <w:pPr>
              <w:numPr>
                <w:ilvl w:val="0"/>
                <w:numId w:val="1"/>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Plate-forme de formation en ligne</w:t>
            </w:r>
          </w:p>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color w:val="000000"/>
                <w:rtl w:val="0"/>
              </w:rPr>
              <w:t xml:space="preserve">Outils de communication disponibles sur la plateforme de formation en ligne.</w:t>
            </w:r>
            <w:r w:rsidDel="00000000" w:rsidR="00000000" w:rsidRPr="00000000">
              <w:rPr>
                <w:rtl w:val="0"/>
              </w:rPr>
            </w:r>
          </w:p>
        </w:tc>
      </w:tr>
      <w:tr>
        <w:trPr>
          <w:cantSplit w:val="0"/>
          <w:tblHeader w:val="0"/>
        </w:trPr>
        <w:tc>
          <w:tcPr>
            <w:tcBorders>
              <w:top w:color="c00000" w:space="0" w:sz="4" w:val="single"/>
              <w:left w:color="c00000" w:space="0" w:sz="4" w:val="single"/>
              <w:bottom w:color="c00000" w:space="0" w:sz="4" w:val="single"/>
              <w:right w:color="c00000" w:space="0" w:sz="4" w:val="single"/>
            </w:tcBorders>
            <w:shd w:fill="deebf6" w:val="clear"/>
            <w:tcMar>
              <w:top w:w="284.0" w:type="dxa"/>
              <w:left w:w="284.0" w:type="dxa"/>
              <w:bottom w:w="284.0" w:type="dxa"/>
              <w:right w:w="284.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5.1.5</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Discussion et évaluation</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280" w:before="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Références, lectures complémentaires et conclusion</w:t>
            </w:r>
          </w:p>
          <w:p w:rsidR="00000000" w:rsidDel="00000000" w:rsidP="00000000" w:rsidRDefault="00000000" w:rsidRPr="00000000" w14:paraId="000000AF">
            <w:pPr>
              <w:spacing w:before="280" w:lineRule="auto"/>
              <w:jc w:val="left"/>
              <w:rPr>
                <w:rFonts w:ascii="Arial" w:cs="Arial" w:eastAsia="Arial" w:hAnsi="Arial"/>
                <w:highlight w:val="yellow"/>
              </w:rPr>
            </w:pPr>
            <w:r w:rsidDel="00000000" w:rsidR="00000000" w:rsidRPr="00000000">
              <w:rPr>
                <w:rFonts w:ascii="Arial" w:cs="Arial" w:eastAsia="Arial" w:hAnsi="Arial"/>
                <w:b w:val="0"/>
                <w:color w:val="002060"/>
                <w:rtl w:val="0"/>
              </w:rPr>
              <w:t xml:space="preserve">30 minutes</w:t>
            </w: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284.0" w:type="dxa"/>
              <w:left w:w="284.0" w:type="dxa"/>
              <w:bottom w:w="284.0" w:type="dxa"/>
              <w:right w:w="284.0" w:type="dxa"/>
            </w:tcMar>
          </w:tcPr>
          <w:p w:rsidR="00000000" w:rsidDel="00000000" w:rsidP="00000000" w:rsidRDefault="00000000" w:rsidRPr="00000000" w14:paraId="000000B0">
            <w:pPr>
              <w:spacing w:after="240" w:before="240" w:lineRule="auto"/>
              <w:jc w:val="left"/>
              <w:rPr>
                <w:rFonts w:ascii="Arial" w:cs="Arial" w:eastAsia="Arial" w:hAnsi="Arial"/>
              </w:rPr>
            </w:pPr>
            <w:r w:rsidDel="00000000" w:rsidR="00000000" w:rsidRPr="00000000">
              <w:rPr>
                <w:rFonts w:ascii="Arial" w:cs="Arial" w:eastAsia="Arial" w:hAnsi="Arial"/>
                <w:rtl w:val="0"/>
              </w:rPr>
              <w:t xml:space="preserve">Cette section comprend un résumé des principaux enseignements tirés de la formation. Les apprenants s'assoient en cercle et discutent de ce qu'ils pensent des applications de santé mentale. Chacun des apprenants évaluera les applications de santé mentale et ce qu'il pense être leurs plus grands avantages.</w:t>
            </w:r>
          </w:p>
          <w:p w:rsidR="00000000" w:rsidDel="00000000" w:rsidP="00000000" w:rsidRDefault="00000000" w:rsidRPr="00000000" w14:paraId="000000B1">
            <w:pPr>
              <w:spacing w:after="240" w:before="240" w:lineRule="auto"/>
              <w:jc w:val="left"/>
              <w:rPr>
                <w:rFonts w:ascii="Arial" w:cs="Arial" w:eastAsia="Arial" w:hAnsi="Arial"/>
              </w:rPr>
            </w:pPr>
            <w:r w:rsidDel="00000000" w:rsidR="00000000" w:rsidRPr="00000000">
              <w:rPr>
                <w:rFonts w:ascii="Arial" w:cs="Arial" w:eastAsia="Arial" w:hAnsi="Arial"/>
                <w:rtl w:val="0"/>
              </w:rPr>
              <w:t xml:space="preserve">Un questionnaire de satisfaction sera ensuite distribué et le formateur remerciera tous les participants d'avoir assisté aux sessions.</w:t>
            </w:r>
          </w:p>
          <w:p w:rsidR="00000000" w:rsidDel="00000000" w:rsidP="00000000" w:rsidRDefault="00000000" w:rsidRPr="00000000" w14:paraId="000000B2">
            <w:pPr>
              <w:spacing w:after="280" w:before="280" w:lineRule="auto"/>
              <w:rPr>
                <w:rFonts w:ascii="Arial" w:cs="Arial" w:eastAsia="Arial" w:hAnsi="Arial"/>
              </w:rPr>
            </w:pPr>
            <w:r w:rsidDel="00000000" w:rsidR="00000000" w:rsidRPr="00000000">
              <w:rPr>
                <w:rFonts w:ascii="Arial" w:cs="Arial" w:eastAsia="Arial" w:hAnsi="Arial"/>
                <w:color w:val="000000"/>
                <w:u w:val="single"/>
                <w:rtl w:val="0"/>
              </w:rPr>
              <w:t xml:space="preserve">Ressources </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B3">
            <w:pPr>
              <w:numPr>
                <w:ilvl w:val="0"/>
                <w:numId w:val="3"/>
              </w:numPr>
              <w:spacing w:before="12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PPT</w:t>
            </w:r>
          </w:p>
          <w:p w:rsidR="00000000" w:rsidDel="00000000" w:rsidP="00000000" w:rsidRDefault="00000000" w:rsidRPr="00000000" w14:paraId="000000B4">
            <w:pPr>
              <w:numPr>
                <w:ilvl w:val="0"/>
                <w:numId w:val="3"/>
              </w:numPr>
              <w:ind w:left="720" w:hanging="360"/>
              <w:jc w:val="left"/>
              <w:rPr>
                <w:rFonts w:ascii="Arial" w:cs="Arial" w:eastAsia="Arial" w:hAnsi="Arial"/>
              </w:rPr>
            </w:pPr>
            <w:r w:rsidDel="00000000" w:rsidR="00000000" w:rsidRPr="00000000">
              <w:rPr>
                <w:rFonts w:ascii="Arial" w:cs="Arial" w:eastAsia="Arial" w:hAnsi="Arial"/>
                <w:color w:val="000000"/>
                <w:rtl w:val="0"/>
              </w:rPr>
              <w:t xml:space="preserve">Plate-forme de formation en ligne</w:t>
            </w:r>
            <w:r w:rsidDel="00000000" w:rsidR="00000000" w:rsidRPr="00000000">
              <w:rPr>
                <w:rtl w:val="0"/>
              </w:rPr>
            </w:r>
          </w:p>
          <w:p w:rsidR="00000000" w:rsidDel="00000000" w:rsidP="00000000" w:rsidRDefault="00000000" w:rsidRPr="00000000" w14:paraId="000000B5">
            <w:pPr>
              <w:numPr>
                <w:ilvl w:val="0"/>
                <w:numId w:val="3"/>
              </w:numPr>
              <w:ind w:left="720" w:hanging="360"/>
              <w:jc w:val="left"/>
              <w:rPr>
                <w:rFonts w:ascii="Arial" w:cs="Arial" w:eastAsia="Arial" w:hAnsi="Arial"/>
              </w:rPr>
            </w:pPr>
            <w:r w:rsidDel="00000000" w:rsidR="00000000" w:rsidRPr="00000000">
              <w:rPr>
                <w:rFonts w:ascii="Arial" w:cs="Arial" w:eastAsia="Arial" w:hAnsi="Arial"/>
                <w:color w:val="000000"/>
                <w:rtl w:val="0"/>
              </w:rPr>
              <w:t xml:space="preserve">Outils de communication disponibles sur la plate-forme d'apprentissage en ligne</w:t>
            </w:r>
            <w:r w:rsidDel="00000000" w:rsidR="00000000" w:rsidRPr="00000000">
              <w:rPr>
                <w:rtl w:val="0"/>
              </w:rPr>
            </w:r>
          </w:p>
        </w:tc>
      </w:tr>
    </w:tbl>
    <w:p w:rsidR="00000000" w:rsidDel="00000000" w:rsidP="00000000" w:rsidRDefault="00000000" w:rsidRPr="00000000" w14:paraId="000000B6">
      <w:pPr>
        <w:keepNext w:val="1"/>
        <w:keepLines w:val="1"/>
        <w:numPr>
          <w:ilvl w:val="1"/>
          <w:numId w:val="11"/>
        </w:numPr>
        <w:pBdr>
          <w:top w:space="0" w:sz="0" w:val="nil"/>
          <w:left w:space="0" w:sz="0" w:val="nil"/>
          <w:bottom w:space="0" w:sz="0" w:val="nil"/>
          <w:right w:space="0" w:sz="0" w:val="nil"/>
          <w:between w:space="0" w:sz="0" w:val="nil"/>
        </w:pBdr>
        <w:spacing w:before="160" w:lineRule="auto"/>
        <w:ind w:left="578" w:hanging="578"/>
        <w:jc w:val="left"/>
        <w:rPr>
          <w:color w:val="002060"/>
          <w:sz w:val="28"/>
          <w:szCs w:val="28"/>
        </w:rPr>
      </w:pPr>
      <w:bookmarkStart w:colFirst="0" w:colLast="0" w:name="_heading=h.26in1rg" w:id="12"/>
      <w:bookmarkEnd w:id="12"/>
      <w:r w:rsidDel="00000000" w:rsidR="00000000" w:rsidRPr="00000000">
        <w:rPr>
          <w:color w:val="002060"/>
          <w:sz w:val="28"/>
          <w:szCs w:val="28"/>
          <w:rtl w:val="0"/>
        </w:rPr>
        <w:t xml:space="preserve">Session de formation expérimentale</w:t>
      </w:r>
    </w:p>
    <w:tbl>
      <w:tblPr>
        <w:tblStyle w:val="Table3"/>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000000" w:space="0" w:sz="0" w:val="nil"/>
            </w:tcBorders>
            <w:shd w:fill="002060" w:val="clear"/>
            <w:tcMar>
              <w:top w:w="284.0" w:type="dxa"/>
              <w:left w:w="284.0" w:type="dxa"/>
              <w:bottom w:w="284.0" w:type="dxa"/>
              <w:right w:w="284.0" w:type="dxa"/>
            </w:tcM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jc w:val="left"/>
              <w:rPr>
                <w:rFonts w:ascii="Arial" w:cs="Arial" w:eastAsia="Arial" w:hAnsi="Arial"/>
                <w:color w:val="ffffff"/>
              </w:rPr>
            </w:pPr>
            <w:r w:rsidDel="00000000" w:rsidR="00000000" w:rsidRPr="00000000">
              <w:rPr>
                <w:rFonts w:ascii="Arial" w:cs="Arial" w:eastAsia="Arial" w:hAnsi="Arial"/>
                <w:color w:val="ffffff"/>
                <w:rtl w:val="0"/>
              </w:rPr>
              <w:t xml:space="preserve">Stade et durée</w:t>
            </w:r>
          </w:p>
        </w:tc>
        <w:tc>
          <w:tcPr>
            <w:tcBorders>
              <w:bottom w:color="000000" w:space="0" w:sz="0" w:val="nil"/>
            </w:tcBorders>
            <w:shd w:fill="002060" w:val="clear"/>
            <w:tcMar>
              <w:top w:w="284.0" w:type="dxa"/>
              <w:left w:w="284.0" w:type="dxa"/>
              <w:bottom w:w="284.0" w:type="dxa"/>
              <w:right w:w="284.0" w:type="dxa"/>
            </w:tcMar>
          </w:tcPr>
          <w:p w:rsidR="00000000" w:rsidDel="00000000" w:rsidP="00000000" w:rsidRDefault="00000000" w:rsidRPr="00000000" w14:paraId="000000B8">
            <w:pPr>
              <w:spacing w:line="360" w:lineRule="auto"/>
              <w:jc w:val="left"/>
              <w:rPr>
                <w:rFonts w:ascii="Arial" w:cs="Arial" w:eastAsia="Arial" w:hAnsi="Arial"/>
                <w:i w:val="1"/>
                <w:color w:val="ffffff"/>
                <w:highlight w:val="yellow"/>
              </w:rPr>
            </w:pPr>
            <w:r w:rsidDel="00000000" w:rsidR="00000000" w:rsidRPr="00000000">
              <w:rPr>
                <w:rFonts w:ascii="Arial" w:cs="Arial" w:eastAsia="Arial" w:hAnsi="Arial"/>
                <w:color w:val="ffffff"/>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5.2. Utilisation interactive d'applications de santé pour la dépendance aux écrans et le tabagisme</w:t>
            </w:r>
          </w:p>
          <w:p w:rsidR="00000000" w:rsidDel="00000000" w:rsidP="00000000" w:rsidRDefault="00000000" w:rsidRPr="00000000" w14:paraId="000000BA">
            <w:pPr>
              <w:spacing w:before="280" w:lineRule="auto"/>
              <w:jc w:val="left"/>
              <w:rPr>
                <w:rFonts w:ascii="Arial" w:cs="Arial" w:eastAsia="Arial" w:hAnsi="Arial"/>
                <w:highlight w:val="yellow"/>
              </w:rPr>
            </w:pPr>
            <w:r w:rsidDel="00000000" w:rsidR="00000000" w:rsidRPr="00000000">
              <w:rPr>
                <w:rFonts w:ascii="Arial" w:cs="Arial" w:eastAsia="Arial" w:hAnsi="Arial"/>
                <w:b w:val="0"/>
                <w:color w:val="002060"/>
                <w:rtl w:val="0"/>
              </w:rPr>
              <w:t xml:space="preserve"> 2 heures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BB">
            <w:pPr>
              <w:spacing w:after="120" w:lineRule="auto"/>
              <w:jc w:val="left"/>
              <w:rPr>
                <w:rFonts w:ascii="Arial" w:cs="Arial" w:eastAsia="Arial" w:hAnsi="Arial"/>
              </w:rPr>
            </w:pPr>
            <w:r w:rsidDel="00000000" w:rsidR="00000000" w:rsidRPr="00000000">
              <w:rPr>
                <w:rFonts w:ascii="Arial" w:cs="Arial" w:eastAsia="Arial" w:hAnsi="Arial"/>
                <w:rtl w:val="0"/>
              </w:rPr>
              <w:t xml:space="preserve">Le formateur demandera aux apprenants de participer à un défi en utilisant une application pour prévenir le tabagisme et l'abus d'écran. </w:t>
            </w:r>
          </w:p>
          <w:p w:rsidR="00000000" w:rsidDel="00000000" w:rsidP="00000000" w:rsidRDefault="00000000" w:rsidRPr="00000000" w14:paraId="000000BC">
            <w:pPr>
              <w:spacing w:after="120" w:lineRule="auto"/>
              <w:jc w:val="left"/>
              <w:rPr>
                <w:rFonts w:ascii="Arial" w:cs="Arial" w:eastAsia="Arial" w:hAnsi="Arial"/>
              </w:rPr>
            </w:pPr>
            <w:r w:rsidDel="00000000" w:rsidR="00000000" w:rsidRPr="00000000">
              <w:rPr>
                <w:rFonts w:ascii="Arial" w:cs="Arial" w:eastAsia="Arial" w:hAnsi="Arial"/>
                <w:rtl w:val="0"/>
              </w:rPr>
              <w:t xml:space="preserve">Il vous expliquera comment procéder et quels sont les facteurs à prendre en compte. </w:t>
            </w:r>
          </w:p>
          <w:p w:rsidR="00000000" w:rsidDel="00000000" w:rsidP="00000000" w:rsidRDefault="00000000" w:rsidRPr="00000000" w14:paraId="000000BD">
            <w:pPr>
              <w:spacing w:line="276" w:lineRule="auto"/>
              <w:jc w:val="left"/>
              <w:rPr>
                <w:rFonts w:ascii="Arial" w:cs="Arial" w:eastAsia="Arial" w:hAnsi="Arial"/>
              </w:rPr>
            </w:pPr>
            <w:r w:rsidDel="00000000" w:rsidR="00000000" w:rsidRPr="00000000">
              <w:rPr>
                <w:rFonts w:ascii="Arial" w:cs="Arial" w:eastAsia="Arial" w:hAnsi="Arial"/>
                <w:rtl w:val="0"/>
              </w:rPr>
              <w:t xml:space="preserve">L'activité se déroulera comme suit :</w:t>
            </w:r>
          </w:p>
          <w:p w:rsidR="00000000" w:rsidDel="00000000" w:rsidP="00000000" w:rsidRDefault="00000000" w:rsidRPr="00000000" w14:paraId="000000BE">
            <w:pPr>
              <w:spacing w:after="120" w:lineRule="auto"/>
              <w:jc w:val="left"/>
              <w:rPr>
                <w:rFonts w:ascii="Arial" w:cs="Arial" w:eastAsia="Arial" w:hAnsi="Arial"/>
              </w:rPr>
            </w:pPr>
            <w:r w:rsidDel="00000000" w:rsidR="00000000" w:rsidRPr="00000000">
              <w:rPr>
                <w:rFonts w:ascii="Arial" w:cs="Arial" w:eastAsia="Arial" w:hAnsi="Arial"/>
                <w:rtl w:val="0"/>
              </w:rPr>
              <w:t xml:space="preserve">Le formateur téléchargera sur la plateforme en ligne les étapes à suivre afin que les apprenants puissent réaliser l'activité de manière asynchrone.</w:t>
            </w:r>
          </w:p>
          <w:p w:rsidR="00000000" w:rsidDel="00000000" w:rsidP="00000000" w:rsidRDefault="00000000" w:rsidRPr="00000000" w14:paraId="000000BF">
            <w:pPr>
              <w:numPr>
                <w:ilvl w:val="0"/>
                <w:numId w:val="6"/>
              </w:numPr>
              <w:pBdr>
                <w:top w:space="0" w:sz="0" w:val="nil"/>
                <w:left w:space="0" w:sz="0" w:val="nil"/>
                <w:bottom w:space="0" w:sz="0" w:val="nil"/>
                <w:right w:space="0" w:sz="0" w:val="nil"/>
                <w:between w:space="0" w:sz="0" w:val="nil"/>
              </w:pBdr>
              <w:spacing w:line="312" w:lineRule="auto"/>
              <w:ind w:left="714" w:hanging="357"/>
              <w:jc w:val="left"/>
              <w:rPr>
                <w:rFonts w:ascii="Arial" w:cs="Arial" w:eastAsia="Arial" w:hAnsi="Arial"/>
              </w:rPr>
            </w:pPr>
            <w:r w:rsidDel="00000000" w:rsidR="00000000" w:rsidRPr="00000000">
              <w:rPr>
                <w:rFonts w:ascii="Arial" w:cs="Arial" w:eastAsia="Arial" w:hAnsi="Arial"/>
                <w:color w:val="000000"/>
                <w:rtl w:val="0"/>
              </w:rPr>
              <w:t xml:space="preserve">La première étape consiste à définir un domaine d'intérêt spécifique en matière de prévention : le tabac ou les écrans. </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312" w:lineRule="auto"/>
              <w:ind w:left="714" w:firstLine="0"/>
              <w:jc w:val="left"/>
              <w:rPr>
                <w:rFonts w:ascii="Arial" w:cs="Arial" w:eastAsia="Arial" w:hAnsi="Arial"/>
                <w:color w:val="000000"/>
              </w:rPr>
            </w:pPr>
            <w:r w:rsidDel="00000000" w:rsidR="00000000" w:rsidRPr="00000000">
              <w:rPr>
                <w:rtl w:val="0"/>
              </w:rPr>
            </w:r>
          </w:p>
          <w:p w:rsidR="00000000" w:rsidDel="00000000" w:rsidP="00000000" w:rsidRDefault="00000000" w:rsidRPr="00000000" w14:paraId="000000C1">
            <w:pPr>
              <w:numPr>
                <w:ilvl w:val="0"/>
                <w:numId w:val="6"/>
              </w:numPr>
              <w:pBdr>
                <w:top w:space="0" w:sz="0" w:val="nil"/>
                <w:left w:space="0" w:sz="0" w:val="nil"/>
                <w:bottom w:space="0" w:sz="0" w:val="nil"/>
                <w:right w:space="0" w:sz="0" w:val="nil"/>
                <w:between w:space="0" w:sz="0" w:val="nil"/>
              </w:pBdr>
              <w:spacing w:after="160" w:line="312" w:lineRule="auto"/>
              <w:ind w:left="714" w:hanging="357"/>
              <w:jc w:val="left"/>
              <w:rPr>
                <w:rFonts w:ascii="Arial" w:cs="Arial" w:eastAsia="Arial" w:hAnsi="Arial"/>
              </w:rPr>
            </w:pPr>
            <w:r w:rsidDel="00000000" w:rsidR="00000000" w:rsidRPr="00000000">
              <w:rPr>
                <w:rFonts w:ascii="Arial" w:cs="Arial" w:eastAsia="Arial" w:hAnsi="Arial"/>
                <w:color w:val="000000"/>
                <w:rtl w:val="0"/>
              </w:rPr>
              <w:t xml:space="preserve">Ils définissent ensuite les objectifs qu'ils souhaitent atteindre, afin de pouvoir gérer la situation de manière appropriée. </w:t>
            </w: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keepNext w:val="1"/>
        <w:keepLines w:val="1"/>
        <w:numPr>
          <w:ilvl w:val="1"/>
          <w:numId w:val="11"/>
        </w:numPr>
        <w:pBdr>
          <w:top w:space="0" w:sz="0" w:val="nil"/>
          <w:left w:space="0" w:sz="0" w:val="nil"/>
          <w:bottom w:space="0" w:sz="0" w:val="nil"/>
          <w:right w:space="0" w:sz="0" w:val="nil"/>
          <w:between w:space="0" w:sz="0" w:val="nil"/>
        </w:pBdr>
        <w:spacing w:before="160" w:lineRule="auto"/>
        <w:ind w:left="578" w:hanging="578"/>
        <w:jc w:val="left"/>
        <w:rPr>
          <w:color w:val="002060"/>
          <w:sz w:val="28"/>
          <w:szCs w:val="28"/>
        </w:rPr>
      </w:pPr>
      <w:r w:rsidDel="00000000" w:rsidR="00000000" w:rsidRPr="00000000">
        <w:rPr>
          <w:color w:val="002060"/>
          <w:sz w:val="28"/>
          <w:szCs w:val="28"/>
          <w:rtl w:val="0"/>
        </w:rPr>
        <w:t xml:space="preserve">Auto-apprentissage soutenu par des outils d'apprentissage en ligne</w:t>
      </w:r>
    </w:p>
    <w:tbl>
      <w:tblPr>
        <w:tblStyle w:val="Table4"/>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000000" w:space="0" w:sz="0" w:val="nil"/>
            </w:tcBorders>
            <w:shd w:fill="002060" w:val="clear"/>
            <w:tcMar>
              <w:top w:w="284.0" w:type="dxa"/>
              <w:left w:w="284.0" w:type="dxa"/>
              <w:bottom w:w="284.0" w:type="dxa"/>
              <w:right w:w="284.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jc w:val="left"/>
              <w:rPr>
                <w:rFonts w:ascii="Arial" w:cs="Arial" w:eastAsia="Arial" w:hAnsi="Arial"/>
                <w:color w:val="ffffff"/>
              </w:rPr>
            </w:pPr>
            <w:r w:rsidDel="00000000" w:rsidR="00000000" w:rsidRPr="00000000">
              <w:rPr>
                <w:rFonts w:ascii="Arial" w:cs="Arial" w:eastAsia="Arial" w:hAnsi="Arial"/>
                <w:color w:val="ffffff"/>
                <w:rtl w:val="0"/>
              </w:rPr>
              <w:t xml:space="preserve">Stade et durée</w:t>
            </w:r>
          </w:p>
        </w:tc>
        <w:tc>
          <w:tcPr>
            <w:tcBorders>
              <w:bottom w:color="000000" w:space="0" w:sz="0" w:val="nil"/>
            </w:tcBorders>
            <w:shd w:fill="002060" w:val="clear"/>
            <w:tcMar>
              <w:top w:w="284.0" w:type="dxa"/>
              <w:left w:w="284.0" w:type="dxa"/>
              <w:bottom w:w="284.0" w:type="dxa"/>
              <w:right w:w="284.0" w:type="dxa"/>
            </w:tcMar>
          </w:tcPr>
          <w:p w:rsidR="00000000" w:rsidDel="00000000" w:rsidP="00000000" w:rsidRDefault="00000000" w:rsidRPr="00000000" w14:paraId="000000C5">
            <w:pPr>
              <w:spacing w:line="360" w:lineRule="auto"/>
              <w:jc w:val="left"/>
              <w:rPr>
                <w:rFonts w:ascii="Arial" w:cs="Arial" w:eastAsia="Arial" w:hAnsi="Arial"/>
                <w:i w:val="1"/>
                <w:color w:val="ffffff"/>
                <w:highlight w:val="yellow"/>
              </w:rPr>
            </w:pPr>
            <w:r w:rsidDel="00000000" w:rsidR="00000000" w:rsidRPr="00000000">
              <w:rPr>
                <w:rFonts w:ascii="Arial" w:cs="Arial" w:eastAsia="Arial" w:hAnsi="Arial"/>
                <w:color w:val="ffffff"/>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5.3</w:t>
            </w:r>
          </w:p>
          <w:p w:rsidR="00000000" w:rsidDel="00000000" w:rsidP="00000000" w:rsidRDefault="00000000" w:rsidRPr="00000000" w14:paraId="000000C7">
            <w:pPr>
              <w:jc w:val="left"/>
              <w:rPr>
                <w:rFonts w:ascii="Arial" w:cs="Arial" w:eastAsia="Arial" w:hAnsi="Arial"/>
                <w:color w:val="002060"/>
              </w:rPr>
            </w:pPr>
            <w:r w:rsidDel="00000000" w:rsidR="00000000" w:rsidRPr="00000000">
              <w:rPr>
                <w:rFonts w:ascii="Arial" w:cs="Arial" w:eastAsia="Arial" w:hAnsi="Arial"/>
                <w:color w:val="002060"/>
                <w:rtl w:val="0"/>
              </w:rPr>
              <w:t xml:space="preserve">Quiz et auto-évaluation </w:t>
            </w:r>
          </w:p>
          <w:p w:rsidR="00000000" w:rsidDel="00000000" w:rsidP="00000000" w:rsidRDefault="00000000" w:rsidRPr="00000000" w14:paraId="000000C8">
            <w:pPr>
              <w:jc w:val="left"/>
              <w:rPr>
                <w:rFonts w:ascii="Arial" w:cs="Arial" w:eastAsia="Arial" w:hAnsi="Arial"/>
                <w:color w:val="002060"/>
              </w:rPr>
            </w:pPr>
            <w:r w:rsidDel="00000000" w:rsidR="00000000" w:rsidRPr="00000000">
              <w:rPr>
                <w:rtl w:val="0"/>
              </w:rPr>
            </w:r>
          </w:p>
          <w:p w:rsidR="00000000" w:rsidDel="00000000" w:rsidP="00000000" w:rsidRDefault="00000000" w:rsidRPr="00000000" w14:paraId="000000C9">
            <w:pPr>
              <w:jc w:val="left"/>
              <w:rPr>
                <w:rFonts w:ascii="Arial" w:cs="Arial" w:eastAsia="Arial" w:hAnsi="Arial"/>
                <w:highlight w:val="yellow"/>
              </w:rPr>
            </w:pPr>
            <w:r w:rsidDel="00000000" w:rsidR="00000000" w:rsidRPr="00000000">
              <w:rPr>
                <w:rFonts w:ascii="Arial" w:cs="Arial" w:eastAsia="Arial" w:hAnsi="Arial"/>
                <w:b w:val="0"/>
                <w:color w:val="002060"/>
                <w:rtl w:val="0"/>
              </w:rPr>
              <w:t xml:space="preserve">1 heure</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CA">
            <w:pPr>
              <w:spacing w:after="160" w:lineRule="auto"/>
              <w:jc w:val="left"/>
              <w:rPr>
                <w:rFonts w:ascii="Arial" w:cs="Arial" w:eastAsia="Arial" w:hAnsi="Arial"/>
              </w:rPr>
            </w:pPr>
            <w:r w:rsidDel="00000000" w:rsidR="00000000" w:rsidRPr="00000000">
              <w:rPr>
                <w:rFonts w:ascii="Arial" w:cs="Arial" w:eastAsia="Arial" w:hAnsi="Arial"/>
                <w:rtl w:val="0"/>
              </w:rPr>
              <w:t xml:space="preserve">Le formateur demandera aux apprenants de remplir un questionnaire sur la plateforme d'apprentissage en ligne. </w:t>
            </w:r>
          </w:p>
          <w:p w:rsidR="00000000" w:rsidDel="00000000" w:rsidP="00000000" w:rsidRDefault="00000000" w:rsidRPr="00000000" w14:paraId="000000CB">
            <w:pPr>
              <w:spacing w:after="160" w:lineRule="auto"/>
              <w:jc w:val="left"/>
              <w:rPr>
                <w:rFonts w:ascii="Arial" w:cs="Arial" w:eastAsia="Arial" w:hAnsi="Arial"/>
              </w:rPr>
            </w:pPr>
            <w:r w:rsidDel="00000000" w:rsidR="00000000" w:rsidRPr="00000000">
              <w:rPr>
                <w:rFonts w:ascii="Arial" w:cs="Arial" w:eastAsia="Arial" w:hAnsi="Arial"/>
                <w:rtl w:val="0"/>
              </w:rPr>
              <w:t xml:space="preserve">Ce quiz, composé d'exercices à choix multiples, de vrai-faux et d'appariement, aidera les apprenants à évaluer leur compréhension du contenu théorique de la session de formation. </w:t>
            </w:r>
          </w:p>
          <w:p w:rsidR="00000000" w:rsidDel="00000000" w:rsidP="00000000" w:rsidRDefault="00000000" w:rsidRPr="00000000" w14:paraId="000000CC">
            <w:pPr>
              <w:spacing w:after="160" w:lineRule="auto"/>
              <w:jc w:val="left"/>
              <w:rPr>
                <w:rFonts w:ascii="Arial" w:cs="Arial" w:eastAsia="Arial" w:hAnsi="Arial"/>
              </w:rPr>
            </w:pPr>
            <w:r w:rsidDel="00000000" w:rsidR="00000000" w:rsidRPr="00000000">
              <w:rPr>
                <w:rFonts w:ascii="Arial" w:cs="Arial" w:eastAsia="Arial" w:hAnsi="Arial"/>
                <w:rtl w:val="0"/>
              </w:rPr>
              <w:t xml:space="preserve">Les formateurs vérifieront que le quiz a été complété et aideront chaque apprenant en fonction de ses principales lacunes.</w:t>
            </w:r>
          </w:p>
          <w:p w:rsidR="00000000" w:rsidDel="00000000" w:rsidP="00000000" w:rsidRDefault="00000000" w:rsidRPr="00000000" w14:paraId="000000CD">
            <w:pPr>
              <w:jc w:val="left"/>
              <w:rPr>
                <w:rFonts w:ascii="Arial" w:cs="Arial" w:eastAsia="Arial" w:hAnsi="Arial"/>
                <w:u w:val="single"/>
              </w:rPr>
            </w:pPr>
            <w:r w:rsidDel="00000000" w:rsidR="00000000" w:rsidRPr="00000000">
              <w:rPr>
                <w:rFonts w:ascii="Arial" w:cs="Arial" w:eastAsia="Arial" w:hAnsi="Arial"/>
                <w:u w:val="single"/>
                <w:rtl w:val="0"/>
              </w:rPr>
              <w:t xml:space="preserve">Ressources :</w:t>
            </w:r>
          </w:p>
          <w:p w:rsidR="00000000" w:rsidDel="00000000" w:rsidP="00000000" w:rsidRDefault="00000000" w:rsidRPr="00000000" w14:paraId="000000CE">
            <w:pPr>
              <w:numPr>
                <w:ilvl w:val="0"/>
                <w:numId w:val="5"/>
              </w:numPr>
              <w:pBdr>
                <w:top w:space="0" w:sz="0" w:val="nil"/>
                <w:left w:space="0" w:sz="0" w:val="nil"/>
                <w:bottom w:space="0" w:sz="0" w:val="nil"/>
                <w:right w:space="0" w:sz="0" w:val="nil"/>
                <w:between w:space="0" w:sz="0" w:val="nil"/>
              </w:pBdr>
              <w:spacing w:after="220" w:before="120" w:line="312" w:lineRule="auto"/>
              <w:ind w:left="1080" w:hanging="360"/>
              <w:jc w:val="left"/>
              <w:rPr>
                <w:rFonts w:ascii="Arial" w:cs="Arial" w:eastAsia="Arial" w:hAnsi="Arial"/>
              </w:rPr>
            </w:pPr>
            <w:r w:rsidDel="00000000" w:rsidR="00000000" w:rsidRPr="00000000">
              <w:rPr>
                <w:rFonts w:ascii="Arial" w:cs="Arial" w:eastAsia="Arial" w:hAnsi="Arial"/>
                <w:rtl w:val="0"/>
              </w:rPr>
              <w:t xml:space="preserve">Quiz. Plateforme de formation en ligne et ppt ?</w:t>
            </w:r>
          </w:p>
        </w:tc>
      </w:tr>
    </w:tbl>
    <w:p w:rsidR="00000000" w:rsidDel="00000000" w:rsidP="00000000" w:rsidRDefault="00000000" w:rsidRPr="00000000" w14:paraId="000000CF">
      <w:pPr>
        <w:keepNext w:val="1"/>
        <w:keepLines w:val="1"/>
        <w:numPr>
          <w:ilvl w:val="1"/>
          <w:numId w:val="11"/>
        </w:numPr>
        <w:pBdr>
          <w:top w:space="0" w:sz="0" w:val="nil"/>
          <w:left w:space="0" w:sz="0" w:val="nil"/>
          <w:bottom w:space="0" w:sz="0" w:val="nil"/>
          <w:right w:space="0" w:sz="0" w:val="nil"/>
          <w:between w:space="0" w:sz="0" w:val="nil"/>
        </w:pBdr>
        <w:spacing w:before="160" w:lineRule="auto"/>
        <w:ind w:left="578" w:hanging="578"/>
        <w:jc w:val="left"/>
        <w:rPr>
          <w:color w:val="002060"/>
          <w:sz w:val="28"/>
          <w:szCs w:val="28"/>
        </w:rPr>
      </w:pPr>
      <w:bookmarkStart w:colFirst="0" w:colLast="0" w:name="_heading=h.35nkun2" w:id="13"/>
      <w:bookmarkEnd w:id="13"/>
      <w:r w:rsidDel="00000000" w:rsidR="00000000" w:rsidRPr="00000000">
        <w:rPr>
          <w:color w:val="002060"/>
          <w:sz w:val="28"/>
          <w:szCs w:val="28"/>
          <w:rtl w:val="0"/>
        </w:rPr>
        <w:t xml:space="preserve">Séance de clôture </w:t>
      </w:r>
    </w:p>
    <w:tbl>
      <w:tblPr>
        <w:tblStyle w:val="Table5"/>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c00000" w:space="0" w:sz="4" w:val="single"/>
            </w:tcBorders>
            <w:shd w:fill="002060" w:val="clear"/>
            <w:tcMar>
              <w:top w:w="284.0" w:type="dxa"/>
              <w:left w:w="284.0" w:type="dxa"/>
              <w:bottom w:w="284.0" w:type="dxa"/>
              <w:right w:w="284.0" w:type="dxa"/>
            </w:tcMa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jc w:val="left"/>
              <w:rPr>
                <w:rFonts w:ascii="Arial" w:cs="Arial" w:eastAsia="Arial" w:hAnsi="Arial"/>
                <w:color w:val="ffffff"/>
              </w:rPr>
            </w:pPr>
            <w:r w:rsidDel="00000000" w:rsidR="00000000" w:rsidRPr="00000000">
              <w:rPr>
                <w:rFonts w:ascii="Arial" w:cs="Arial" w:eastAsia="Arial" w:hAnsi="Arial"/>
                <w:color w:val="ffffff"/>
                <w:rtl w:val="0"/>
              </w:rPr>
              <w:t xml:space="preserve">Stade et durée</w:t>
            </w:r>
          </w:p>
        </w:tc>
        <w:tc>
          <w:tcPr>
            <w:tcBorders>
              <w:bottom w:color="c00000" w:space="0" w:sz="4" w:val="single"/>
            </w:tcBorders>
            <w:shd w:fill="002060" w:val="clear"/>
            <w:tcMar>
              <w:top w:w="284.0" w:type="dxa"/>
              <w:left w:w="284.0" w:type="dxa"/>
              <w:bottom w:w="284.0" w:type="dxa"/>
              <w:right w:w="284.0" w:type="dxa"/>
            </w:tcMar>
          </w:tcPr>
          <w:p w:rsidR="00000000" w:rsidDel="00000000" w:rsidP="00000000" w:rsidRDefault="00000000" w:rsidRPr="00000000" w14:paraId="000000D1">
            <w:pPr>
              <w:spacing w:line="360" w:lineRule="auto"/>
              <w:jc w:val="left"/>
              <w:rPr>
                <w:rFonts w:ascii="Arial" w:cs="Arial" w:eastAsia="Arial" w:hAnsi="Arial"/>
                <w:i w:val="1"/>
                <w:color w:val="ffffff"/>
                <w:highlight w:val="yellow"/>
              </w:rPr>
            </w:pPr>
            <w:r w:rsidDel="00000000" w:rsidR="00000000" w:rsidRPr="00000000">
              <w:rPr>
                <w:rFonts w:ascii="Arial" w:cs="Arial" w:eastAsia="Arial" w:hAnsi="Arial"/>
                <w:color w:val="ffffff"/>
                <w:rtl w:val="0"/>
              </w:rPr>
              <w:t xml:space="preserve">Contenu</w:t>
            </w:r>
            <w:r w:rsidDel="00000000" w:rsidR="00000000" w:rsidRPr="00000000">
              <w:rPr>
                <w:rtl w:val="0"/>
              </w:rPr>
            </w:r>
          </w:p>
        </w:tc>
      </w:tr>
      <w:tr>
        <w:trPr>
          <w:cantSplit w:val="0"/>
          <w:tblHeader w:val="0"/>
        </w:trPr>
        <w:tc>
          <w:tcPr>
            <w:tcBorders>
              <w:top w:color="c00000" w:space="0" w:sz="4" w:val="single"/>
            </w:tcBorders>
            <w:shd w:fill="deebf6" w:val="clear"/>
            <w:tcMar>
              <w:top w:w="284.0" w:type="dxa"/>
              <w:left w:w="284.0" w:type="dxa"/>
              <w:bottom w:w="284.0" w:type="dxa"/>
              <w:right w:w="284.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5.4</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80" w:before="280" w:lineRule="auto"/>
              <w:jc w:val="left"/>
              <w:rPr>
                <w:rFonts w:ascii="Arial" w:cs="Arial" w:eastAsia="Arial" w:hAnsi="Arial"/>
                <w:color w:val="002060"/>
              </w:rPr>
            </w:pPr>
            <w:r w:rsidDel="00000000" w:rsidR="00000000" w:rsidRPr="00000000">
              <w:rPr>
                <w:rFonts w:ascii="Arial" w:cs="Arial" w:eastAsia="Arial" w:hAnsi="Arial"/>
                <w:color w:val="002060"/>
                <w:rtl w:val="0"/>
              </w:rPr>
              <w:t xml:space="preserve">Clôture</w:t>
            </w:r>
          </w:p>
          <w:p w:rsidR="00000000" w:rsidDel="00000000" w:rsidP="00000000" w:rsidRDefault="00000000" w:rsidRPr="00000000" w14:paraId="000000D4">
            <w:pPr>
              <w:jc w:val="left"/>
              <w:rPr>
                <w:rFonts w:ascii="Arial" w:cs="Arial" w:eastAsia="Arial" w:hAnsi="Arial"/>
                <w:highlight w:val="yellow"/>
              </w:rPr>
            </w:pPr>
            <w:r w:rsidDel="00000000" w:rsidR="00000000" w:rsidRPr="00000000">
              <w:rPr>
                <w:rFonts w:ascii="Arial" w:cs="Arial" w:eastAsia="Arial" w:hAnsi="Arial"/>
                <w:b w:val="0"/>
                <w:color w:val="002060"/>
                <w:rtl w:val="0"/>
              </w:rPr>
              <w:t xml:space="preserve">30 minutes</w:t>
            </w:r>
            <w:r w:rsidDel="00000000" w:rsidR="00000000" w:rsidRPr="00000000">
              <w:rPr>
                <w:rtl w:val="0"/>
              </w:rPr>
            </w:r>
          </w:p>
        </w:tc>
        <w:tc>
          <w:tcPr>
            <w:tcBorders>
              <w:top w:color="c00000" w:space="0" w:sz="4" w:val="single"/>
            </w:tcBorders>
            <w:tcMar>
              <w:top w:w="284.0" w:type="dxa"/>
              <w:left w:w="284.0" w:type="dxa"/>
              <w:bottom w:w="284.0" w:type="dxa"/>
              <w:right w:w="284.0" w:type="dxa"/>
            </w:tcMar>
          </w:tcPr>
          <w:p w:rsidR="00000000" w:rsidDel="00000000" w:rsidP="00000000" w:rsidRDefault="00000000" w:rsidRPr="00000000" w14:paraId="000000D5">
            <w:pPr>
              <w:spacing w:after="280" w:lineRule="auto"/>
              <w:rPr>
                <w:rFonts w:ascii="Arial" w:cs="Arial" w:eastAsia="Arial" w:hAnsi="Arial"/>
                <w:color w:val="000000"/>
              </w:rPr>
            </w:pPr>
            <w:r w:rsidDel="00000000" w:rsidR="00000000" w:rsidRPr="00000000">
              <w:rPr>
                <w:rFonts w:ascii="Arial" w:cs="Arial" w:eastAsia="Arial" w:hAnsi="Arial"/>
                <w:color w:val="000000"/>
                <w:rtl w:val="0"/>
              </w:rPr>
              <w:t xml:space="preserve">Cette section comprend un résumé des principaux enseignements tirés de la formation. Les formateurs animent une discussion basée sur les expériences individuelles au cours des sessions d'autoformation et de formation expérientielle afin de tirer des conclusions sur les avantages perçus des applications de santé pour l'addiction aux écrans et le tabagisme.</w:t>
            </w:r>
          </w:p>
          <w:p w:rsidR="00000000" w:rsidDel="00000000" w:rsidP="00000000" w:rsidRDefault="00000000" w:rsidRPr="00000000" w14:paraId="000000D6">
            <w:pPr>
              <w:spacing w:before="280" w:line="276" w:lineRule="auto"/>
              <w:rPr>
                <w:rFonts w:ascii="Arial" w:cs="Arial" w:eastAsia="Arial" w:hAnsi="Arial"/>
              </w:rPr>
            </w:pPr>
            <w:r w:rsidDel="00000000" w:rsidR="00000000" w:rsidRPr="00000000">
              <w:rPr>
                <w:rFonts w:ascii="Arial" w:cs="Arial" w:eastAsia="Arial" w:hAnsi="Arial"/>
                <w:color w:val="000000"/>
                <w:u w:val="single"/>
                <w:rtl w:val="0"/>
              </w:rPr>
              <w:t xml:space="preserve">Ressources </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D7">
            <w:pPr>
              <w:numPr>
                <w:ilvl w:val="0"/>
                <w:numId w:val="3"/>
              </w:numPr>
              <w:spacing w:before="12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PPT</w:t>
            </w:r>
          </w:p>
          <w:p w:rsidR="00000000" w:rsidDel="00000000" w:rsidP="00000000" w:rsidRDefault="00000000" w:rsidRPr="00000000" w14:paraId="000000D8">
            <w:pPr>
              <w:numPr>
                <w:ilvl w:val="0"/>
                <w:numId w:val="3"/>
              </w:numPr>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Plate-forme de formation en ligne</w:t>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color w:val="000000"/>
                <w:rtl w:val="0"/>
              </w:rPr>
              <w:t xml:space="preserve">Outils de communication disponibles sur la plate-forme d'apprentissage en ligne</w:t>
            </w:r>
            <w:r w:rsidDel="00000000" w:rsidR="00000000" w:rsidRPr="00000000">
              <w:rPr>
                <w:rtl w:val="0"/>
              </w:rPr>
            </w:r>
          </w:p>
        </w:tc>
      </w:tr>
    </w:tbl>
    <w:p w:rsidR="00000000" w:rsidDel="00000000" w:rsidP="00000000" w:rsidRDefault="00000000" w:rsidRPr="00000000" w14:paraId="000000DA">
      <w:pPr>
        <w:rPr/>
        <w:sectPr>
          <w:headerReference r:id="rId17" w:type="first"/>
          <w:footerReference r:id="rId18" w:type="default"/>
          <w:footerReference r:id="rId19" w:type="first"/>
          <w:type w:val="continuous"/>
          <w:pgSz w:h="16838" w:w="11906" w:orient="portrait"/>
          <w:pgMar w:bottom="1440" w:top="1440" w:left="1440" w:right="849" w:header="708" w:footer="708"/>
          <w:pgNumType w:start="1"/>
          <w:titlePg w:val="1"/>
        </w:sectPr>
      </w:pPr>
      <w:r w:rsidDel="00000000" w:rsidR="00000000" w:rsidRPr="00000000">
        <w:rPr>
          <w:rtl w:val="0"/>
        </w:rPr>
      </w:r>
    </w:p>
    <w:p w:rsidR="00000000" w:rsidDel="00000000" w:rsidP="00000000" w:rsidRDefault="00000000" w:rsidRPr="00000000" w14:paraId="000000DB">
      <w:pPr>
        <w:keepNext w:val="1"/>
        <w:keepLines w:val="1"/>
        <w:numPr>
          <w:ilvl w:val="0"/>
          <w:numId w:val="11"/>
        </w:numPr>
        <w:pBdr>
          <w:top w:space="0" w:sz="0" w:val="nil"/>
          <w:left w:space="0" w:sz="0" w:val="nil"/>
          <w:bottom w:color="c00000" w:space="1" w:sz="4" w:val="single"/>
          <w:right w:space="0" w:sz="0" w:val="nil"/>
          <w:between w:space="0" w:sz="0" w:val="nil"/>
        </w:pBdr>
        <w:spacing w:after="480" w:lineRule="auto"/>
        <w:ind w:left="420" w:hanging="432"/>
        <w:rPr>
          <w:color w:val="002060"/>
          <w:sz w:val="28"/>
          <w:szCs w:val="28"/>
        </w:rPr>
      </w:pPr>
      <w:bookmarkStart w:colFirst="0" w:colLast="0" w:name="_heading=h.1ksv4uv" w:id="14"/>
      <w:bookmarkEnd w:id="14"/>
      <w:r w:rsidDel="00000000" w:rsidR="00000000" w:rsidRPr="00000000">
        <w:rPr>
          <w:color w:val="002060"/>
          <w:sz w:val="36"/>
          <w:szCs w:val="36"/>
          <w:rtl w:val="0"/>
        </w:rPr>
        <w:t xml:space="preserve">Annexe - Addiction et consommation de substances psychoactives Health APPS</w:t>
      </w:r>
      <w:r w:rsidDel="00000000" w:rsidR="00000000" w:rsidRPr="00000000">
        <w:rPr>
          <w:rtl w:val="0"/>
        </w:rPr>
      </w:r>
    </w:p>
    <w:tbl>
      <w:tblPr>
        <w:tblStyle w:val="Table6"/>
        <w:tblpPr w:leftFromText="141" w:rightFromText="141" w:topFromText="0" w:bottomFromText="0" w:vertAnchor="text" w:horzAnchor="text" w:tblpX="-577" w:tblpY="399"/>
        <w:tblW w:w="15578.999999999998"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00"/>
      </w:tblPr>
      <w:tblGrid>
        <w:gridCol w:w="1927"/>
        <w:gridCol w:w="1755"/>
        <w:gridCol w:w="1155"/>
        <w:gridCol w:w="1695"/>
        <w:gridCol w:w="4533"/>
        <w:gridCol w:w="2126"/>
        <w:gridCol w:w="2388"/>
        <w:tblGridChange w:id="0">
          <w:tblGrid>
            <w:gridCol w:w="1927"/>
            <w:gridCol w:w="1755"/>
            <w:gridCol w:w="1155"/>
            <w:gridCol w:w="1695"/>
            <w:gridCol w:w="4533"/>
            <w:gridCol w:w="2126"/>
            <w:gridCol w:w="2388"/>
          </w:tblGrid>
        </w:tblGridChange>
      </w:tblGrid>
      <w:tr>
        <w:trPr>
          <w:cantSplit w:val="0"/>
          <w:trHeight w:val="344" w:hRule="atLeast"/>
          <w:tblHeader w:val="1"/>
        </w:trPr>
        <w:tc>
          <w:tcPr>
            <w:shd w:fill="002060" w:val="clear"/>
            <w:tcMar>
              <w:top w:w="72.0" w:type="dxa"/>
              <w:left w:w="144.0" w:type="dxa"/>
              <w:bottom w:w="72.0" w:type="dxa"/>
              <w:right w:w="144.0" w:type="dxa"/>
            </w:tcMar>
            <w:vAlign w:val="center"/>
          </w:tcPr>
          <w:p w:rsidR="00000000" w:rsidDel="00000000" w:rsidP="00000000" w:rsidRDefault="00000000" w:rsidRPr="00000000" w14:paraId="000000DC">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Nom</w:t>
            </w:r>
          </w:p>
        </w:tc>
        <w:tc>
          <w:tcPr>
            <w:shd w:fill="002060" w:val="clear"/>
          </w:tcPr>
          <w:p w:rsidR="00000000" w:rsidDel="00000000" w:rsidP="00000000" w:rsidRDefault="00000000" w:rsidRPr="00000000" w14:paraId="000000DD">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Propriétaire</w:t>
            </w:r>
          </w:p>
        </w:tc>
        <w:tc>
          <w:tcPr>
            <w:shd w:fill="002060" w:val="clear"/>
            <w:tcMar>
              <w:top w:w="72.0" w:type="dxa"/>
              <w:left w:w="144.0" w:type="dxa"/>
              <w:bottom w:w="72.0" w:type="dxa"/>
              <w:right w:w="144.0" w:type="dxa"/>
            </w:tcMar>
          </w:tcPr>
          <w:p w:rsidR="00000000" w:rsidDel="00000000" w:rsidP="00000000" w:rsidRDefault="00000000" w:rsidRPr="00000000" w14:paraId="000000DE">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Pays</w:t>
            </w:r>
          </w:p>
        </w:tc>
        <w:tc>
          <w:tcPr>
            <w:shd w:fill="002060" w:val="clear"/>
            <w:tcMar>
              <w:top w:w="72.0" w:type="dxa"/>
              <w:left w:w="144.0" w:type="dxa"/>
              <w:bottom w:w="72.0" w:type="dxa"/>
              <w:right w:w="144.0" w:type="dxa"/>
            </w:tcMar>
          </w:tcPr>
          <w:p w:rsidR="00000000" w:rsidDel="00000000" w:rsidP="00000000" w:rsidRDefault="00000000" w:rsidRPr="00000000" w14:paraId="000000DF">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Coût</w:t>
            </w:r>
          </w:p>
        </w:tc>
        <w:tc>
          <w:tcPr>
            <w:shd w:fill="002060" w:val="clear"/>
          </w:tcPr>
          <w:p w:rsidR="00000000" w:rsidDel="00000000" w:rsidP="00000000" w:rsidRDefault="00000000" w:rsidRPr="00000000" w14:paraId="000000E0">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Plate-forme (lien)</w:t>
            </w:r>
          </w:p>
        </w:tc>
        <w:tc>
          <w:tcPr>
            <w:shd w:fill="002060" w:val="clear"/>
            <w:tcMar>
              <w:top w:w="72.0" w:type="dxa"/>
              <w:left w:w="144.0" w:type="dxa"/>
              <w:bottom w:w="72.0" w:type="dxa"/>
              <w:right w:w="144.0" w:type="dxa"/>
            </w:tcMar>
          </w:tcPr>
          <w:p w:rsidR="00000000" w:rsidDel="00000000" w:rsidP="00000000" w:rsidRDefault="00000000" w:rsidRPr="00000000" w14:paraId="000000E1">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Groupe cible</w:t>
            </w:r>
          </w:p>
        </w:tc>
        <w:tc>
          <w:tcPr>
            <w:shd w:fill="002060" w:val="clear"/>
          </w:tcPr>
          <w:p w:rsidR="00000000" w:rsidDel="00000000" w:rsidP="00000000" w:rsidRDefault="00000000" w:rsidRPr="00000000" w14:paraId="000000E2">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Description</w:t>
            </w:r>
          </w:p>
        </w:tc>
      </w:tr>
      <w:tr>
        <w:trPr>
          <w:cantSplit w:val="0"/>
          <w:trHeight w:val="296" w:hRule="atLeast"/>
          <w:tblHeader w:val="0"/>
        </w:trPr>
        <w:tc>
          <w:tcPr>
            <w:shd w:fill="ffffff" w:val="clear"/>
            <w:tcMar>
              <w:top w:w="72.0" w:type="dxa"/>
              <w:left w:w="144.0" w:type="dxa"/>
              <w:bottom w:w="72.0" w:type="dxa"/>
              <w:right w:w="144.0" w:type="dxa"/>
            </w:tcMar>
          </w:tcPr>
          <w:p w:rsidR="00000000" w:rsidDel="00000000" w:rsidP="00000000" w:rsidRDefault="00000000" w:rsidRPr="00000000" w14:paraId="000000E3">
            <w:pPr>
              <w:jc w:val="left"/>
              <w:rPr>
                <w:rFonts w:ascii="Arial" w:cs="Arial" w:eastAsia="Arial" w:hAnsi="Arial"/>
              </w:rPr>
            </w:pPr>
            <w:r w:rsidDel="00000000" w:rsidR="00000000" w:rsidRPr="00000000">
              <w:rPr>
                <w:rFonts w:ascii="Arial" w:cs="Arial" w:eastAsia="Arial" w:hAnsi="Arial"/>
                <w:rtl w:val="0"/>
              </w:rPr>
              <w:t xml:space="preserve">Arrêter de fumer - EasyQuit</w:t>
            </w:r>
          </w:p>
        </w:tc>
        <w:tc>
          <w:tcPr>
            <w:shd w:fill="ffffff" w:val="clear"/>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Développement de Herzberg</w:t>
            </w:r>
          </w:p>
        </w:tc>
        <w:tc>
          <w:tcPr>
            <w:shd w:fill="ffffff" w:val="clear"/>
            <w:tcMar>
              <w:top w:w="72.0" w:type="dxa"/>
              <w:left w:w="144.0" w:type="dxa"/>
              <w:bottom w:w="72.0" w:type="dxa"/>
              <w:right w:w="144.0" w:type="dxa"/>
            </w:tcMar>
          </w:tcPr>
          <w:p w:rsidR="00000000" w:rsidDel="00000000" w:rsidP="00000000" w:rsidRDefault="00000000" w:rsidRPr="00000000" w14:paraId="000000E5">
            <w:pPr>
              <w:spacing w:line="360" w:lineRule="auto"/>
              <w:jc w:val="left"/>
              <w:rPr>
                <w:rFonts w:ascii="Arial" w:cs="Arial" w:eastAsia="Arial" w:hAnsi="Arial"/>
              </w:rPr>
            </w:pPr>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0E6">
            <w:pPr>
              <w:spacing w:after="160" w:line="360" w:lineRule="auto"/>
              <w:jc w:val="left"/>
              <w:rPr>
                <w:rFonts w:ascii="Arial" w:cs="Arial" w:eastAsia="Arial" w:hAnsi="Arial"/>
              </w:rPr>
            </w:pPr>
            <w:r w:rsidDel="00000000" w:rsidR="00000000" w:rsidRPr="00000000">
              <w:rPr>
                <w:rFonts w:ascii="Arial" w:cs="Arial" w:eastAsia="Arial" w:hAnsi="Arial"/>
                <w:rtl w:val="0"/>
              </w:rPr>
              <w:t xml:space="preserve">Gratuit/Premium</w:t>
            </w:r>
          </w:p>
        </w:tc>
        <w:tc>
          <w:tcPr>
            <w:shd w:fill="ffffff" w:val="clear"/>
          </w:tcPr>
          <w:p w:rsidR="00000000" w:rsidDel="00000000" w:rsidP="00000000" w:rsidRDefault="00000000" w:rsidRPr="00000000" w14:paraId="000000E7">
            <w:pPr>
              <w:spacing w:line="360" w:lineRule="auto"/>
              <w:jc w:val="left"/>
              <w:rPr>
                <w:rFonts w:ascii="Arial" w:cs="Arial" w:eastAsia="Arial" w:hAnsi="Arial"/>
              </w:rPr>
            </w:pPr>
            <w:hyperlink r:id="rId20">
              <w:r w:rsidDel="00000000" w:rsidR="00000000" w:rsidRPr="00000000">
                <w:rPr>
                  <w:rFonts w:ascii="Arial" w:cs="Arial" w:eastAsia="Arial" w:hAnsi="Arial"/>
                  <w:color w:val="1155cc"/>
                  <w:u w:val="single"/>
                  <w:rtl w:val="0"/>
                </w:rPr>
                <w:t xml:space="preserve">https://play.google.com/store/apps/details?id=com.herzberg.easyquitsmoking&amp;hl=en_US&amp;gl=US </w:t>
              </w:r>
            </w:hyperlink>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0E8">
            <w:pPr>
              <w:spacing w:line="360" w:lineRule="auto"/>
              <w:jc w:val="left"/>
              <w:rPr>
                <w:rFonts w:ascii="Arial" w:cs="Arial" w:eastAsia="Arial" w:hAnsi="Arial"/>
              </w:rPr>
            </w:pPr>
            <w:r w:rsidDel="00000000" w:rsidR="00000000" w:rsidRPr="00000000">
              <w:rPr>
                <w:rFonts w:ascii="Arial" w:cs="Arial" w:eastAsia="Arial" w:hAnsi="Arial"/>
                <w:rtl w:val="0"/>
              </w:rPr>
              <w:t xml:space="preserve">Le tabagisme</w:t>
            </w:r>
          </w:p>
          <w:p w:rsidR="00000000" w:rsidDel="00000000" w:rsidP="00000000" w:rsidRDefault="00000000" w:rsidRPr="00000000" w14:paraId="000000E9">
            <w:pPr>
              <w:spacing w:line="360" w:lineRule="auto"/>
              <w:jc w:val="left"/>
              <w:rPr>
                <w:rFonts w:ascii="Arial" w:cs="Arial" w:eastAsia="Arial" w:hAnsi="Arial"/>
              </w:rPr>
            </w:pPr>
            <w:r w:rsidDel="00000000" w:rsidR="00000000" w:rsidRPr="00000000">
              <w:rPr>
                <w:rFonts w:ascii="Arial" w:cs="Arial" w:eastAsia="Arial" w:hAnsi="Arial"/>
                <w:rtl w:val="0"/>
              </w:rPr>
              <w:t xml:space="preserve">-Tabac</w:t>
            </w:r>
          </w:p>
        </w:tc>
        <w:tc>
          <w:tcPr>
            <w:shd w:fill="ffffff" w:val="clear"/>
          </w:tcPr>
          <w:p w:rsidR="00000000" w:rsidDel="00000000" w:rsidP="00000000" w:rsidRDefault="00000000" w:rsidRPr="00000000" w14:paraId="000000EA">
            <w:pPr>
              <w:spacing w:line="360" w:lineRule="auto"/>
              <w:jc w:val="left"/>
              <w:rPr>
                <w:rFonts w:ascii="Arial" w:cs="Arial" w:eastAsia="Arial" w:hAnsi="Arial"/>
              </w:rPr>
            </w:pPr>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EB">
            <w:pPr>
              <w:spacing w:line="360" w:lineRule="auto"/>
              <w:jc w:val="left"/>
              <w:rPr>
                <w:rFonts w:ascii="Arial" w:cs="Arial" w:eastAsia="Arial" w:hAnsi="Arial"/>
              </w:rPr>
            </w:pPr>
            <w:r w:rsidDel="00000000" w:rsidR="00000000" w:rsidRPr="00000000">
              <w:rPr>
                <w:rFonts w:ascii="Arial" w:cs="Arial" w:eastAsia="Arial" w:hAnsi="Arial"/>
                <w:rtl w:val="0"/>
              </w:rPr>
              <w:t xml:space="preserve">Kwit - Arrêtez de fumer pour de bon !</w:t>
            </w:r>
          </w:p>
        </w:tc>
        <w:tc>
          <w:tcPr>
            <w:shd w:fill="deebf6" w:val="clear"/>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Kwit SAS</w:t>
            </w:r>
          </w:p>
        </w:tc>
        <w:tc>
          <w:tcPr>
            <w:shd w:fill="deebf6" w:val="clear"/>
            <w:tcMar>
              <w:top w:w="72.0" w:type="dxa"/>
              <w:left w:w="144.0" w:type="dxa"/>
              <w:bottom w:w="72.0" w:type="dxa"/>
              <w:right w:w="144.0" w:type="dxa"/>
            </w:tcMar>
          </w:tcPr>
          <w:p w:rsidR="00000000" w:rsidDel="00000000" w:rsidP="00000000" w:rsidRDefault="00000000" w:rsidRPr="00000000" w14:paraId="000000ED">
            <w:pPr>
              <w:spacing w:line="360" w:lineRule="auto"/>
              <w:jc w:val="left"/>
              <w:rPr>
                <w:rFonts w:ascii="Arial" w:cs="Arial" w:eastAsia="Arial" w:hAnsi="Arial"/>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EE">
            <w:pPr>
              <w:spacing w:after="160" w:line="360" w:lineRule="auto"/>
              <w:jc w:val="left"/>
              <w:rPr>
                <w:rFonts w:ascii="Arial" w:cs="Arial" w:eastAsia="Arial" w:hAnsi="Arial"/>
              </w:rPr>
            </w:pPr>
            <w:r w:rsidDel="00000000" w:rsidR="00000000" w:rsidRPr="00000000">
              <w:rPr>
                <w:rFonts w:ascii="Arial" w:cs="Arial" w:eastAsia="Arial" w:hAnsi="Arial"/>
                <w:rtl w:val="0"/>
              </w:rPr>
              <w:t xml:space="preserve">Gratuit/Premium</w:t>
            </w:r>
          </w:p>
        </w:tc>
        <w:tc>
          <w:tcPr>
            <w:shd w:fill="deebf6" w:val="clear"/>
          </w:tcPr>
          <w:p w:rsidR="00000000" w:rsidDel="00000000" w:rsidP="00000000" w:rsidRDefault="00000000" w:rsidRPr="00000000" w14:paraId="000000EF">
            <w:pPr>
              <w:spacing w:line="360" w:lineRule="auto"/>
              <w:jc w:val="left"/>
              <w:rPr>
                <w:rFonts w:ascii="Arial" w:cs="Arial" w:eastAsia="Arial" w:hAnsi="Arial"/>
              </w:rPr>
            </w:pPr>
            <w:hyperlink r:id="rId21">
              <w:r w:rsidDel="00000000" w:rsidR="00000000" w:rsidRPr="00000000">
                <w:rPr>
                  <w:rFonts w:ascii="Arial" w:cs="Arial" w:eastAsia="Arial" w:hAnsi="Arial"/>
                  <w:color w:val="1155cc"/>
                  <w:u w:val="single"/>
                  <w:rtl w:val="0"/>
                </w:rPr>
                <w:t xml:space="preserve">https://play.google.com/store/apps/details?id=fr.kwit.android&amp;hl=en_US&amp;gl=US </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F0">
            <w:pPr>
              <w:spacing w:line="360" w:lineRule="auto"/>
              <w:jc w:val="left"/>
              <w:rPr>
                <w:rFonts w:ascii="Arial" w:cs="Arial" w:eastAsia="Arial" w:hAnsi="Arial"/>
              </w:rPr>
            </w:pPr>
            <w:r w:rsidDel="00000000" w:rsidR="00000000" w:rsidRPr="00000000">
              <w:rPr>
                <w:rFonts w:ascii="Arial" w:cs="Arial" w:eastAsia="Arial" w:hAnsi="Arial"/>
                <w:rtl w:val="0"/>
              </w:rPr>
              <w:t xml:space="preserve">Le tabagisme</w:t>
            </w:r>
          </w:p>
          <w:p w:rsidR="00000000" w:rsidDel="00000000" w:rsidP="00000000" w:rsidRDefault="00000000" w:rsidRPr="00000000" w14:paraId="000000F1">
            <w:pPr>
              <w:spacing w:line="360" w:lineRule="auto"/>
              <w:jc w:val="left"/>
              <w:rPr>
                <w:rFonts w:ascii="Arial" w:cs="Arial" w:eastAsia="Arial" w:hAnsi="Arial"/>
              </w:rPr>
            </w:pPr>
            <w:r w:rsidDel="00000000" w:rsidR="00000000" w:rsidRPr="00000000">
              <w:rPr>
                <w:rFonts w:ascii="Arial" w:cs="Arial" w:eastAsia="Arial" w:hAnsi="Arial"/>
                <w:rtl w:val="0"/>
              </w:rPr>
              <w:t xml:space="preserve">-Tabac</w:t>
            </w:r>
          </w:p>
        </w:tc>
        <w:tc>
          <w:tcPr>
            <w:shd w:fill="deebf6" w:val="clear"/>
          </w:tcPr>
          <w:p w:rsidR="00000000" w:rsidDel="00000000" w:rsidP="00000000" w:rsidRDefault="00000000" w:rsidRPr="00000000" w14:paraId="000000F2">
            <w:pPr>
              <w:spacing w:line="360" w:lineRule="auto"/>
              <w:jc w:val="left"/>
              <w:rPr>
                <w:rFonts w:ascii="Arial" w:cs="Arial" w:eastAsia="Arial" w:hAnsi="Arial"/>
              </w:rPr>
            </w:pPr>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F3">
            <w:pPr>
              <w:spacing w:line="360" w:lineRule="auto"/>
              <w:jc w:val="left"/>
              <w:rPr>
                <w:rFonts w:ascii="Arial" w:cs="Arial" w:eastAsia="Arial" w:hAnsi="Arial"/>
              </w:rPr>
            </w:pPr>
            <w:r w:rsidDel="00000000" w:rsidR="00000000" w:rsidRPr="00000000">
              <w:rPr>
                <w:rFonts w:ascii="Arial" w:cs="Arial" w:eastAsia="Arial" w:hAnsi="Arial"/>
                <w:rtl w:val="0"/>
              </w:rPr>
              <w:t xml:space="preserve">Sans fumée</w:t>
            </w:r>
          </w:p>
        </w:tc>
        <w:tc>
          <w:tcPr>
            <w:shd w:fill="deebf6" w:val="clea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David Crane PhD</w:t>
            </w:r>
          </w:p>
        </w:tc>
        <w:tc>
          <w:tcPr>
            <w:shd w:fill="deebf6" w:val="clear"/>
            <w:tcMar>
              <w:top w:w="72.0" w:type="dxa"/>
              <w:left w:w="144.0" w:type="dxa"/>
              <w:bottom w:w="72.0" w:type="dxa"/>
              <w:right w:w="144.0" w:type="dxa"/>
            </w:tcMar>
          </w:tcPr>
          <w:p w:rsidR="00000000" w:rsidDel="00000000" w:rsidP="00000000" w:rsidRDefault="00000000" w:rsidRPr="00000000" w14:paraId="000000F5">
            <w:pPr>
              <w:spacing w:line="360" w:lineRule="auto"/>
              <w:jc w:val="left"/>
              <w:rPr>
                <w:rFonts w:ascii="Arial" w:cs="Arial" w:eastAsia="Arial" w:hAnsi="Arial"/>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F6">
            <w:pPr>
              <w:spacing w:after="160" w:line="360" w:lineRule="auto"/>
              <w:jc w:val="left"/>
              <w:rPr>
                <w:rFonts w:ascii="Arial" w:cs="Arial" w:eastAsia="Arial" w:hAnsi="Arial"/>
              </w:rPr>
            </w:pPr>
            <w:r w:rsidDel="00000000" w:rsidR="00000000" w:rsidRPr="00000000">
              <w:rPr>
                <w:rFonts w:ascii="Arial" w:cs="Arial" w:eastAsia="Arial" w:hAnsi="Arial"/>
                <w:rtl w:val="0"/>
              </w:rPr>
              <w:t xml:space="preserve">Gratuit/Premium</w:t>
            </w:r>
          </w:p>
        </w:tc>
        <w:tc>
          <w:tcPr>
            <w:shd w:fill="deebf6" w:val="clear"/>
          </w:tcPr>
          <w:p w:rsidR="00000000" w:rsidDel="00000000" w:rsidP="00000000" w:rsidRDefault="00000000" w:rsidRPr="00000000" w14:paraId="000000F7">
            <w:pPr>
              <w:spacing w:line="360" w:lineRule="auto"/>
              <w:jc w:val="left"/>
              <w:rPr>
                <w:rFonts w:ascii="Arial" w:cs="Arial" w:eastAsia="Arial" w:hAnsi="Arial"/>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F8">
            <w:pPr>
              <w:spacing w:line="360" w:lineRule="auto"/>
              <w:jc w:val="left"/>
              <w:rPr>
                <w:rFonts w:ascii="Arial" w:cs="Arial" w:eastAsia="Arial" w:hAnsi="Arial"/>
              </w:rPr>
            </w:pPr>
            <w:r w:rsidDel="00000000" w:rsidR="00000000" w:rsidRPr="00000000">
              <w:rPr>
                <w:rtl w:val="0"/>
              </w:rPr>
            </w:r>
          </w:p>
        </w:tc>
        <w:tc>
          <w:tcPr>
            <w:shd w:fill="deebf6" w:val="clear"/>
          </w:tcPr>
          <w:p w:rsidR="00000000" w:rsidDel="00000000" w:rsidP="00000000" w:rsidRDefault="00000000" w:rsidRPr="00000000" w14:paraId="000000F9">
            <w:pPr>
              <w:spacing w:line="360" w:lineRule="auto"/>
              <w:jc w:val="left"/>
              <w:rPr>
                <w:rFonts w:ascii="Arial" w:cs="Arial" w:eastAsia="Arial" w:hAnsi="Arial"/>
              </w:rPr>
            </w:pPr>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FA">
            <w:pPr>
              <w:spacing w:line="360" w:lineRule="auto"/>
              <w:jc w:val="left"/>
              <w:rPr>
                <w:rFonts w:ascii="Arial" w:cs="Arial" w:eastAsia="Arial" w:hAnsi="Arial"/>
                <w:sz w:val="18"/>
                <w:szCs w:val="18"/>
              </w:rPr>
            </w:pPr>
            <w:r w:rsidDel="00000000" w:rsidR="00000000" w:rsidRPr="00000000">
              <w:rPr>
                <w:rtl w:val="0"/>
              </w:rPr>
            </w:r>
          </w:p>
        </w:tc>
        <w:tc>
          <w:tcPr>
            <w:shd w:fill="deebf6" w:val="clear"/>
          </w:tcPr>
          <w:p w:rsidR="00000000" w:rsidDel="00000000" w:rsidP="00000000" w:rsidRDefault="00000000" w:rsidRPr="00000000" w14:paraId="000000FB">
            <w:pPr>
              <w:spacing w:line="360" w:lineRule="auto"/>
              <w:jc w:val="left"/>
              <w:rPr>
                <w:rFonts w:ascii="Arial" w:cs="Arial" w:eastAsia="Arial" w:hAnsi="Arial"/>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FC">
            <w:pPr>
              <w:spacing w:line="360" w:lineRule="auto"/>
              <w:jc w:val="left"/>
              <w:rPr>
                <w:rFonts w:ascii="Arial" w:cs="Arial" w:eastAsia="Arial" w:hAnsi="Arial"/>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FD">
            <w:pPr>
              <w:spacing w:line="360" w:lineRule="auto"/>
              <w:jc w:val="left"/>
              <w:rPr>
                <w:rFonts w:ascii="Arial" w:cs="Arial" w:eastAsia="Arial" w:hAnsi="Arial"/>
                <w:sz w:val="18"/>
                <w:szCs w:val="18"/>
              </w:rPr>
            </w:pPr>
            <w:r w:rsidDel="00000000" w:rsidR="00000000" w:rsidRPr="00000000">
              <w:rPr>
                <w:rtl w:val="0"/>
              </w:rPr>
            </w:r>
          </w:p>
        </w:tc>
        <w:tc>
          <w:tcPr>
            <w:shd w:fill="deebf6" w:val="clear"/>
          </w:tcPr>
          <w:p w:rsidR="00000000" w:rsidDel="00000000" w:rsidP="00000000" w:rsidRDefault="00000000" w:rsidRPr="00000000" w14:paraId="000000FE">
            <w:pPr>
              <w:spacing w:line="360" w:lineRule="auto"/>
              <w:jc w:val="left"/>
              <w:rPr>
                <w:rFonts w:ascii="Arial" w:cs="Arial" w:eastAsia="Arial" w:hAnsi="Arial"/>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FF">
            <w:pPr>
              <w:spacing w:line="360" w:lineRule="auto"/>
              <w:jc w:val="left"/>
              <w:rPr>
                <w:rFonts w:ascii="Arial" w:cs="Arial" w:eastAsia="Arial" w:hAnsi="Arial"/>
                <w:sz w:val="18"/>
                <w:szCs w:val="18"/>
              </w:rPr>
            </w:pPr>
            <w:r w:rsidDel="00000000" w:rsidR="00000000" w:rsidRPr="00000000">
              <w:rPr>
                <w:rtl w:val="0"/>
              </w:rPr>
            </w:r>
          </w:p>
        </w:tc>
        <w:tc>
          <w:tcPr>
            <w:shd w:fill="deebf6" w:val="clear"/>
          </w:tcPr>
          <w:p w:rsidR="00000000" w:rsidDel="00000000" w:rsidP="00000000" w:rsidRDefault="00000000" w:rsidRPr="00000000" w14:paraId="00000100">
            <w:pPr>
              <w:spacing w:line="360" w:lineRule="auto"/>
              <w:jc w:val="left"/>
              <w:rPr>
                <w:rFonts w:ascii="Arial" w:cs="Arial" w:eastAsia="Arial" w:hAnsi="Arial"/>
                <w:sz w:val="18"/>
                <w:szCs w:val="18"/>
              </w:rPr>
            </w:pPr>
            <w:r w:rsidDel="00000000" w:rsidR="00000000" w:rsidRPr="00000000">
              <w:rPr>
                <w:rtl w:val="0"/>
              </w:rPr>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101">
            <w:pPr>
              <w:spacing w:line="360" w:lineRule="auto"/>
              <w:jc w:val="left"/>
              <w:rPr>
                <w:rFonts w:ascii="Arial" w:cs="Arial" w:eastAsia="Arial" w:hAnsi="Arial"/>
                <w:sz w:val="18"/>
                <w:szCs w:val="18"/>
              </w:rPr>
            </w:pPr>
            <w:r w:rsidDel="00000000" w:rsidR="00000000" w:rsidRPr="00000000">
              <w:rPr>
                <w:rtl w:val="0"/>
              </w:rPr>
            </w:r>
          </w:p>
        </w:tc>
        <w:tc>
          <w:tcPr>
            <w:shd w:fill="deebf6" w:val="clear"/>
          </w:tcPr>
          <w:p w:rsidR="00000000" w:rsidDel="00000000" w:rsidP="00000000" w:rsidRDefault="00000000" w:rsidRPr="00000000" w14:paraId="00000102">
            <w:pPr>
              <w:spacing w:line="360" w:lineRule="auto"/>
              <w:jc w:val="left"/>
              <w:rPr>
                <w:rFonts w:ascii="Arial" w:cs="Arial" w:eastAsia="Arial" w:hAnsi="Arial"/>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03">
            <w:pPr>
              <w:spacing w:line="360" w:lineRule="auto"/>
              <w:jc w:val="left"/>
              <w:rPr>
                <w:rFonts w:ascii="Arial" w:cs="Arial" w:eastAsia="Arial" w:hAnsi="Arial"/>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04">
            <w:pPr>
              <w:spacing w:line="360" w:lineRule="auto"/>
              <w:jc w:val="left"/>
              <w:rPr>
                <w:rFonts w:ascii="Arial" w:cs="Arial" w:eastAsia="Arial" w:hAnsi="Arial"/>
                <w:sz w:val="18"/>
                <w:szCs w:val="18"/>
              </w:rPr>
            </w:pPr>
            <w:r w:rsidDel="00000000" w:rsidR="00000000" w:rsidRPr="00000000">
              <w:rPr>
                <w:rtl w:val="0"/>
              </w:rPr>
            </w:r>
          </w:p>
        </w:tc>
        <w:tc>
          <w:tcPr>
            <w:shd w:fill="deebf6" w:val="clear"/>
          </w:tcPr>
          <w:p w:rsidR="00000000" w:rsidDel="00000000" w:rsidP="00000000" w:rsidRDefault="00000000" w:rsidRPr="00000000" w14:paraId="00000105">
            <w:pPr>
              <w:spacing w:line="360" w:lineRule="auto"/>
              <w:jc w:val="left"/>
              <w:rPr>
                <w:rFonts w:ascii="Arial" w:cs="Arial" w:eastAsia="Arial" w:hAnsi="Arial"/>
                <w:sz w:val="18"/>
                <w:szCs w:val="18"/>
              </w:rPr>
            </w:pPr>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106">
            <w:pPr>
              <w:spacing w:line="360" w:lineRule="auto"/>
              <w:jc w:val="left"/>
              <w:rPr>
                <w:rFonts w:ascii="Arial" w:cs="Arial" w:eastAsia="Arial" w:hAnsi="Arial"/>
                <w:sz w:val="18"/>
                <w:szCs w:val="18"/>
              </w:rPr>
            </w:pPr>
            <w:r w:rsidDel="00000000" w:rsidR="00000000" w:rsidRPr="00000000">
              <w:rPr>
                <w:rtl w:val="0"/>
              </w:rPr>
            </w:r>
          </w:p>
        </w:tc>
        <w:tc>
          <w:tcPr>
            <w:shd w:fill="deebf6" w:val="clear"/>
          </w:tcPr>
          <w:p w:rsidR="00000000" w:rsidDel="00000000" w:rsidP="00000000" w:rsidRDefault="00000000" w:rsidRPr="00000000" w14:paraId="00000107">
            <w:pPr>
              <w:spacing w:line="360" w:lineRule="auto"/>
              <w:jc w:val="left"/>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08">
      <w:pPr>
        <w:spacing w:line="259" w:lineRule="auto"/>
        <w:jc w:val="left"/>
        <w:rPr>
          <w:sz w:val="14"/>
          <w:szCs w:val="14"/>
        </w:rPr>
      </w:pPr>
      <w:r w:rsidDel="00000000" w:rsidR="00000000" w:rsidRPr="00000000">
        <w:rPr>
          <w:rtl w:val="0"/>
        </w:rPr>
      </w:r>
    </w:p>
    <w:sectPr>
      <w:headerReference r:id="rId22" w:type="default"/>
      <w:footerReference r:id="rId23" w:type="first"/>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-895345</wp:posOffset>
          </wp:positionH>
          <wp:positionV relativeFrom="paragraph">
            <wp:posOffset>212090</wp:posOffset>
          </wp:positionV>
          <wp:extent cx="8555990" cy="610235"/>
          <wp:effectExtent b="0" l="0" r="0" t="0"/>
          <wp:wrapTopAndBottom distB="0" distT="0"/>
          <wp:docPr id="37"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8555990" cy="61023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-895981</wp:posOffset>
          </wp:positionH>
          <wp:positionV relativeFrom="paragraph">
            <wp:posOffset>-440686</wp:posOffset>
          </wp:positionV>
          <wp:extent cx="13277215" cy="381000"/>
          <wp:effectExtent b="0" l="0" r="0" t="0"/>
          <wp:wrapSquare wrapText="bothSides" distB="0" distT="0" distL="114300" distR="114300"/>
          <wp:docPr id="43" name="image5.png"/>
          <a:graphic>
            <a:graphicData uri="http://schemas.openxmlformats.org/drawingml/2006/picture">
              <pic:pic>
                <pic:nvPicPr>
                  <pic:cNvPr id="0" name="image5.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jc w:val="left"/>
      <w:rPr>
        <w:sz w:val="40"/>
        <w:szCs w:val="40"/>
      </w:rPr>
    </w:pPr>
    <w:bookmarkStart w:colFirst="0" w:colLast="0" w:name="_heading=h.44sinio" w:id="15"/>
    <w:bookmarkEnd w:id="15"/>
    <w:r w:rsidDel="00000000" w:rsidR="00000000" w:rsidRPr="00000000">
      <w:rPr>
        <w:color w:val="002060"/>
        <w:rtl w:val="0"/>
      </w:rPr>
      <w:t xml:space="preserve">ETA 5 - Applications de santé pour les dépendances et l'utilisation de substances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-962021</wp:posOffset>
          </wp:positionH>
          <wp:positionV relativeFrom="paragraph">
            <wp:posOffset>-440051</wp:posOffset>
          </wp:positionV>
          <wp:extent cx="13277215" cy="381000"/>
          <wp:effectExtent b="0" l="0" r="0" t="0"/>
          <wp:wrapSquare wrapText="bothSides" distB="0" distT="0" distL="114300" distR="114300"/>
          <wp:docPr id="44" name="image5.png"/>
          <a:graphic>
            <a:graphicData uri="http://schemas.openxmlformats.org/drawingml/2006/picture">
              <pic:pic>
                <pic:nvPicPr>
                  <pic:cNvPr id="0" name="image5.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5429250</wp:posOffset>
          </wp:positionH>
          <wp:positionV relativeFrom="paragraph">
            <wp:posOffset>-106675</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36"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2"/>
                  <a:srcRect b="0" l="0" r="0" t="0"/>
                  <a:stretch>
                    <a:fillRect/>
                  </a:stretch>
                </pic:blipFill>
                <pic:spPr>
                  <a:xfrm>
                    <a:off x="0" y="0"/>
                    <a:ext cx="285750" cy="516255"/>
                  </a:xfrm>
                  <a:prstGeom prst="rect"/>
                  <a:ln/>
                </pic:spPr>
              </pic:pic>
            </a:graphicData>
          </a:graphic>
        </wp:anchor>
      </w:drawing>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2060"/>
        <w:rtl w:val="0"/>
      </w:rPr>
      <w:t xml:space="preserve">ETA 5 - Applications de santé pour les dépendances et l'utilisation de substances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-895981</wp:posOffset>
          </wp:positionH>
          <wp:positionV relativeFrom="paragraph">
            <wp:posOffset>-444494</wp:posOffset>
          </wp:positionV>
          <wp:extent cx="13277215" cy="381000"/>
          <wp:effectExtent b="0" l="0" r="0" t="0"/>
          <wp:wrapSquare wrapText="bothSides" distB="0" distT="0" distL="114300" distR="114300"/>
          <wp:docPr id="40" name="image5.png"/>
          <a:graphic>
            <a:graphicData uri="http://schemas.openxmlformats.org/drawingml/2006/picture">
              <pic:pic>
                <pic:nvPicPr>
                  <pic:cNvPr id="0" name="image5.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-106675</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41"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jc w:val="left"/>
      <w:rPr>
        <w:sz w:val="40"/>
        <w:szCs w:val="40"/>
      </w:rPr>
    </w:pPr>
    <w:r w:rsidDel="00000000" w:rsidR="00000000" w:rsidRPr="00000000">
      <w:rPr>
        <w:color w:val="002060"/>
        <w:rtl w:val="0"/>
      </w:rPr>
      <w:t xml:space="preserve">ETA 5 - Applications de santé pour les dépendances et l'utilisation de substances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9182100</wp:posOffset>
          </wp:positionH>
          <wp:positionV relativeFrom="paragraph">
            <wp:posOffset>-173351</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34"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1"/>
                  <a:srcRect b="0" l="0" r="0" t="0"/>
                  <a:stretch>
                    <a:fillRect/>
                  </a:stretch>
                </pic:blipFill>
                <pic:spPr>
                  <a:xfrm>
                    <a:off x="0" y="0"/>
                    <a:ext cx="285750" cy="5162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5"/>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c00000" w:space="1" w:sz="4" w:val="single"/>
      </w:pBdr>
      <w:spacing w:after="480" w:lineRule="auto"/>
      <w:ind w:left="432" w:hanging="432"/>
    </w:pPr>
    <w:rPr>
      <w:color w:val="002060"/>
      <w:sz w:val="36"/>
      <w:szCs w:val="36"/>
    </w:rPr>
  </w:style>
  <w:style w:type="paragraph" w:styleId="Heading2">
    <w:name w:val="heading 2"/>
    <w:basedOn w:val="Normal"/>
    <w:next w:val="Normal"/>
    <w:pPr>
      <w:keepNext w:val="1"/>
      <w:keepLines w:val="1"/>
      <w:ind w:left="576" w:hanging="576"/>
      <w:jc w:val="left"/>
    </w:pPr>
    <w:rPr>
      <w:color w:val="002060"/>
      <w:sz w:val="28"/>
      <w:szCs w:val="28"/>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240" w:lineRule="auto"/>
      <w:ind w:left="1008" w:hanging="1008"/>
      <w:jc w:val="left"/>
    </w:pPr>
    <w:rPr>
      <w:rFonts w:ascii="Calibri" w:cs="Calibri" w:eastAsia="Calibri" w:hAnsi="Calibri"/>
      <w:color w:val="2f5496"/>
      <w:sz w:val="20"/>
      <w:szCs w:val="20"/>
    </w:rPr>
  </w:style>
  <w:style w:type="paragraph" w:styleId="Heading6">
    <w:name w:val="heading 6"/>
    <w:basedOn w:val="Normal"/>
    <w:next w:val="Normal"/>
    <w:pPr>
      <w:keepNext w:val="1"/>
      <w:keepLines w:val="1"/>
      <w:spacing w:after="0" w:before="40" w:line="240" w:lineRule="auto"/>
      <w:ind w:left="1152" w:hanging="1152"/>
      <w:jc w:val="left"/>
    </w:pPr>
    <w:rPr>
      <w:rFonts w:ascii="Calibri" w:cs="Calibri" w:eastAsia="Calibri" w:hAnsi="Calibri"/>
      <w:color w:val="1f3863"/>
      <w:sz w:val="20"/>
      <w:szCs w:val="20"/>
    </w:rPr>
  </w:style>
  <w:style w:type="paragraph" w:styleId="Title">
    <w:name w:val="Title"/>
    <w:basedOn w:val="Normal"/>
    <w:next w:val="Normal"/>
    <w:pPr>
      <w:spacing w:line="240" w:lineRule="auto"/>
      <w:jc w:val="center"/>
    </w:pPr>
    <w:rPr>
      <w:color w:val="2f5496"/>
      <w:sz w:val="70"/>
      <w:szCs w:val="70"/>
    </w:rPr>
  </w:style>
  <w:style w:type="paragraph" w:styleId="Normal" w:default="1">
    <w:name w:val="Normal"/>
    <w:qFormat w:val="1"/>
  </w:style>
  <w:style w:type="paragraph" w:styleId="Titre1">
    <w:name w:val="heading 1"/>
    <w:basedOn w:val="Normal"/>
    <w:next w:val="Normal"/>
    <w:uiPriority w:val="9"/>
    <w:qFormat w:val="1"/>
    <w:pPr>
      <w:keepNext w:val="1"/>
      <w:keepLines w:val="1"/>
      <w:pBdr>
        <w:bottom w:color="c00000" w:space="1" w:sz="4" w:val="single"/>
      </w:pBdr>
      <w:spacing w:after="480"/>
      <w:ind w:left="432" w:hanging="432"/>
      <w:outlineLvl w:val="0"/>
    </w:pPr>
    <w:rPr>
      <w:color w:val="002060"/>
      <w:sz w:val="36"/>
      <w:szCs w:val="36"/>
    </w:rPr>
  </w:style>
  <w:style w:type="paragraph" w:styleId="Titre2">
    <w:name w:val="heading 2"/>
    <w:basedOn w:val="Normal"/>
    <w:next w:val="Normal"/>
    <w:uiPriority w:val="9"/>
    <w:semiHidden w:val="1"/>
    <w:unhideWhenUsed w:val="1"/>
    <w:qFormat w:val="1"/>
    <w:pPr>
      <w:keepNext w:val="1"/>
      <w:keepLines w:val="1"/>
      <w:ind w:left="576" w:hanging="576"/>
      <w:jc w:val="left"/>
      <w:outlineLvl w:val="1"/>
    </w:pPr>
    <w:rPr>
      <w:color w:val="002060"/>
      <w:sz w:val="28"/>
      <w:szCs w:val="28"/>
    </w:rPr>
  </w:style>
  <w:style w:type="paragraph" w:styleId="Titre3">
    <w:name w:val="heading 3"/>
    <w:basedOn w:val="Normal"/>
    <w:next w:val="Normal"/>
    <w:uiPriority w:val="9"/>
    <w:semiHidden w:val="1"/>
    <w:unhideWhenUsed w:val="1"/>
    <w:qFormat w:val="1"/>
    <w:pPr>
      <w:keepNext w:val="1"/>
      <w:keepLines w:val="1"/>
      <w:spacing w:after="0" w:before="40"/>
      <w:ind w:left="720" w:hanging="720"/>
      <w:outlineLvl w:val="2"/>
    </w:pPr>
    <w:rPr>
      <w:rFonts w:ascii="Calibri" w:cs="Calibri" w:eastAsia="Calibri" w:hAnsi="Calibri"/>
      <w:color w:val="1f3863"/>
      <w:sz w:val="24"/>
      <w:szCs w:val="24"/>
    </w:rPr>
  </w:style>
  <w:style w:type="paragraph" w:styleId="Titre4">
    <w:name w:val="heading 4"/>
    <w:basedOn w:val="Normal"/>
    <w:next w:val="Normal"/>
    <w:uiPriority w:val="9"/>
    <w:semiHidden w:val="1"/>
    <w:unhideWhenUsed w:val="1"/>
    <w:qFormat w:val="1"/>
    <w:pPr>
      <w:keepNext w:val="1"/>
      <w:keepLines w:val="1"/>
      <w:spacing w:after="0" w:before="40"/>
      <w:ind w:left="864" w:hanging="864"/>
      <w:outlineLvl w:val="3"/>
    </w:pPr>
    <w:rPr>
      <w:rFonts w:ascii="Calibri" w:cs="Calibri" w:eastAsia="Calibri" w:hAnsi="Calibri"/>
      <w:i w:val="1"/>
      <w:color w:val="2f5496"/>
    </w:rPr>
  </w:style>
  <w:style w:type="paragraph" w:styleId="Titre5">
    <w:name w:val="heading 5"/>
    <w:basedOn w:val="Normal"/>
    <w:next w:val="Normal"/>
    <w:uiPriority w:val="9"/>
    <w:semiHidden w:val="1"/>
    <w:unhideWhenUsed w:val="1"/>
    <w:qFormat w:val="1"/>
    <w:pPr>
      <w:keepNext w:val="1"/>
      <w:keepLines w:val="1"/>
      <w:spacing w:after="0" w:before="40" w:line="240" w:lineRule="auto"/>
      <w:ind w:left="1008" w:hanging="1008"/>
      <w:jc w:val="left"/>
      <w:outlineLvl w:val="4"/>
    </w:pPr>
    <w:rPr>
      <w:rFonts w:ascii="Calibri" w:cs="Calibri" w:eastAsia="Calibri" w:hAnsi="Calibri"/>
      <w:color w:val="2f5496"/>
      <w:sz w:val="20"/>
      <w:szCs w:val="20"/>
    </w:rPr>
  </w:style>
  <w:style w:type="paragraph" w:styleId="Titre6">
    <w:name w:val="heading 6"/>
    <w:basedOn w:val="Normal"/>
    <w:next w:val="Normal"/>
    <w:uiPriority w:val="9"/>
    <w:semiHidden w:val="1"/>
    <w:unhideWhenUsed w:val="1"/>
    <w:qFormat w:val="1"/>
    <w:pPr>
      <w:keepNext w:val="1"/>
      <w:keepLines w:val="1"/>
      <w:spacing w:after="0" w:before="40" w:line="240" w:lineRule="auto"/>
      <w:ind w:left="1152" w:hanging="1152"/>
      <w:jc w:val="left"/>
      <w:outlineLvl w:val="5"/>
    </w:pPr>
    <w:rPr>
      <w:rFonts w:ascii="Calibri" w:cs="Calibri" w:eastAsia="Calibri" w:hAnsi="Calibri"/>
      <w:color w:val="1f3863"/>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spacing w:line="240" w:lineRule="auto"/>
      <w:jc w:val="center"/>
    </w:pPr>
    <w:rPr>
      <w:color w:val="2f5496"/>
      <w:sz w:val="70"/>
      <w:szCs w:val="70"/>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us-titre">
    <w:name w:val="Subtitle"/>
    <w:basedOn w:val="Normal"/>
    <w:next w:val="Normal"/>
    <w:uiPriority w:val="11"/>
    <w:qFormat w:val="1"/>
    <w:rPr>
      <w:rFonts w:ascii="Calibri" w:cs="Calibri" w:eastAsia="Calibri" w:hAnsi="Calibri"/>
      <w:color w:val="5a5a5a"/>
    </w:rPr>
  </w:style>
  <w:style w:type="table" w:styleId="a"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style>
  <w:style w:type="table" w:styleId="a0"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1"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2"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3"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4" w:customStyle="1">
    <w:basedOn w:val="TableNormal1"/>
    <w:tblPr>
      <w:tblStyleRowBandSize w:val="1"/>
      <w:tblStyleColBandSize w:val="1"/>
      <w:tblCellMar>
        <w:left w:w="115.0" w:type="dxa"/>
        <w:right w:w="115.0" w:type="dxa"/>
      </w:tblCellMar>
    </w:tblPr>
  </w:style>
  <w:style w:type="paragraph" w:styleId="Paragraphedeliste">
    <w:name w:val="List Paragraph"/>
    <w:basedOn w:val="Normal"/>
    <w:uiPriority w:val="34"/>
    <w:qFormat w:val="1"/>
    <w:rsid w:val="00FA0EE9"/>
    <w:pPr>
      <w:ind w:left="720"/>
      <w:contextualSpacing w:val="1"/>
    </w:pPr>
  </w:style>
  <w:style w:type="table" w:styleId="a5"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style>
  <w:style w:type="table" w:styleId="a6"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7"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8"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9"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a"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style>
  <w:style w:type="table" w:styleId="ab"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style>
  <w:style w:type="table" w:styleId="ac"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d"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e"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f"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tblStylePr w:type="firstRow">
      <w:rPr>
        <w:b w:val="1"/>
      </w:rPr>
      <w:tblPr/>
      <w:tcPr>
        <w:tcBorders>
          <w:bottom w:color="f4b083" w:space="0" w:sz="12" w:val="single"/>
        </w:tcBorders>
      </w:tcPr>
    </w:tblStylePr>
    <w:tblStylePr w:type="lastRow">
      <w:rPr>
        <w:b w:val="1"/>
      </w:rPr>
      <w:tblPr/>
      <w:tcPr>
        <w:tcBorders>
          <w:top w:color="f4b083" w:space="0" w:sz="4" w:val="single"/>
        </w:tcBorders>
      </w:tcPr>
    </w:tblStylePr>
    <w:tblStylePr w:type="firstCol">
      <w:rPr>
        <w:b w:val="1"/>
      </w:rPr>
    </w:tblStylePr>
    <w:tblStylePr w:type="lastCol">
      <w:rPr>
        <w:b w:val="1"/>
      </w:rPr>
    </w:tblStylePr>
  </w:style>
  <w:style w:type="table" w:styleId="af0"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tcPr>
      <w:vAlign w:val="center"/>
    </w:tcPr>
  </w:style>
  <w:style w:type="paragraph" w:styleId="Subtitle">
    <w:name w:val="Subtitle"/>
    <w:basedOn w:val="Normal"/>
    <w:next w:val="Normal"/>
    <w:pPr/>
    <w:rPr>
      <w:rFonts w:ascii="Calibri" w:cs="Calibri" w:eastAsia="Calibri" w:hAnsi="Calibri"/>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20" Type="http://schemas.openxmlformats.org/officeDocument/2006/relationships/hyperlink" Target="https://play.google.com/store/apps/details?id=com.herzberg.easyquitsmoking&amp;hl=en_US&amp;gl=US" TargetMode="External"/><Relationship Id="rId11" Type="http://schemas.openxmlformats.org/officeDocument/2006/relationships/header" Target="header1.xml"/><Relationship Id="rId22" Type="http://schemas.openxmlformats.org/officeDocument/2006/relationships/header" Target="header5.xml"/><Relationship Id="rId10" Type="http://schemas.openxmlformats.org/officeDocument/2006/relationships/header" Target="header2.xml"/><Relationship Id="rId21" Type="http://schemas.openxmlformats.org/officeDocument/2006/relationships/hyperlink" Target="https://play.google.com/store/apps/details?id=fr.kwit.android&amp;hl=en_US&amp;gl=US" TargetMode="External"/><Relationship Id="rId13" Type="http://schemas.openxmlformats.org/officeDocument/2006/relationships/footer" Target="footer1.xml"/><Relationship Id="rId12" Type="http://schemas.openxmlformats.org/officeDocument/2006/relationships/footer" Target="footer2.xml"/><Relationship Id="rId23"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header" Target="header3.xml"/><Relationship Id="rId14" Type="http://schemas.openxmlformats.org/officeDocument/2006/relationships/image" Target="media/image4.png"/><Relationship Id="rId17" Type="http://schemas.openxmlformats.org/officeDocument/2006/relationships/header" Target="header4.xml"/><Relationship Id="rId16" Type="http://schemas.openxmlformats.org/officeDocument/2006/relationships/footer" Target="footer3.xml"/><Relationship Id="rId5" Type="http://schemas.openxmlformats.org/officeDocument/2006/relationships/styles" Target="styles.xml"/><Relationship Id="rId19" Type="http://schemas.openxmlformats.org/officeDocument/2006/relationships/footer" Target="footer6.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hy5nvw6k7UyHtKtKGzVSz9p+Q==">CgMxLjAyCGguZ2pkZ3hzMgloLjMwajB6bGwyCWguMWZvYjl0ZTIJaC4zem55c2g3MgloLjJldDkycDAyCGgudHlqY3d0MgloLjNkeTZ2a20yCWguMXQzaDVzZjIJaC40ZDM0b2c4MgloLjJzOGV5bzEyCWguMTdkcDh2dTIJaC4zcmRjcmpuMgloLjI2aW4xcmcyCWguMzVua3VuMjIJaC4xa3N2NHV2MgloLjQ0c2luaW84AHIhMWZ6Q29zazUtelFkcldMSXZDa2hPblUtWTJDQUhOUl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2024-01-16T11:15:00Z</dcterms:created>
  <dc:creator>Nelson HAOUMOU</dc:creator>
</cp:coreProperties>
</file>