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8D053" w14:textId="77777777" w:rsidR="0049325C" w:rsidRDefault="00000000">
      <w:pPr>
        <w:jc w:val="center"/>
      </w:pPr>
      <w:bookmarkStart w:id="0" w:name="_heading=h.gjdgxs" w:colFirst="0" w:colLast="0"/>
      <w:bookmarkEnd w:id="0"/>
      <w:r>
        <w:rPr>
          <w:noProof/>
        </w:rPr>
        <w:drawing>
          <wp:inline distT="0" distB="0" distL="0" distR="0" wp14:anchorId="0A1DF974" wp14:editId="3AF78107">
            <wp:extent cx="5724525" cy="1466850"/>
            <wp:effectExtent l="0" t="0" r="0" b="0"/>
            <wp:docPr id="207087474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3C9E0C" w14:textId="77777777" w:rsidR="0049325C" w:rsidRDefault="0049325C">
      <w:pPr>
        <w:jc w:val="center"/>
        <w:rPr>
          <w:b/>
          <w:color w:val="C00000"/>
          <w:sz w:val="40"/>
          <w:szCs w:val="40"/>
        </w:rPr>
      </w:pPr>
    </w:p>
    <w:p w14:paraId="32881E69" w14:textId="77777777" w:rsidR="0049325C" w:rsidRDefault="00000000">
      <w:pPr>
        <w:jc w:val="center"/>
        <w:rPr>
          <w:b/>
          <w:color w:val="C00000"/>
          <w:sz w:val="56"/>
          <w:szCs w:val="56"/>
        </w:rPr>
      </w:pPr>
      <w:proofErr w:type="spellStart"/>
      <w:r>
        <w:rPr>
          <w:b/>
          <w:color w:val="C00000"/>
          <w:sz w:val="56"/>
          <w:szCs w:val="56"/>
        </w:rPr>
        <w:t>Activités</w:t>
      </w:r>
      <w:proofErr w:type="spellEnd"/>
      <w:r>
        <w:rPr>
          <w:b/>
          <w:color w:val="C00000"/>
          <w:sz w:val="56"/>
          <w:szCs w:val="56"/>
        </w:rPr>
        <w:t xml:space="preserve"> de travail </w:t>
      </w:r>
      <w:proofErr w:type="spellStart"/>
      <w:r>
        <w:rPr>
          <w:b/>
          <w:color w:val="C00000"/>
          <w:sz w:val="56"/>
          <w:szCs w:val="56"/>
        </w:rPr>
        <w:t>expérientielle</w:t>
      </w:r>
      <w:proofErr w:type="spellEnd"/>
    </w:p>
    <w:p w14:paraId="2B036129" w14:textId="77777777" w:rsidR="0049325C" w:rsidRDefault="00000000">
      <w:pPr>
        <w:jc w:val="center"/>
        <w:rPr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ATE 6 </w:t>
      </w:r>
      <w:r>
        <w:rPr>
          <w:b/>
          <w:sz w:val="40"/>
          <w:szCs w:val="40"/>
        </w:rPr>
        <w:br/>
      </w:r>
      <w:r>
        <w:rPr>
          <w:sz w:val="40"/>
          <w:szCs w:val="40"/>
        </w:rPr>
        <w:t xml:space="preserve">Nutrition et applications de santé </w:t>
      </w:r>
      <w:proofErr w:type="spellStart"/>
      <w:r>
        <w:rPr>
          <w:sz w:val="40"/>
          <w:szCs w:val="40"/>
        </w:rPr>
        <w:t>pertinentes</w:t>
      </w:r>
      <w:proofErr w:type="spellEnd"/>
    </w:p>
    <w:p w14:paraId="3BB33285" w14:textId="77777777" w:rsidR="0049325C" w:rsidRDefault="0049325C">
      <w:pPr>
        <w:rPr>
          <w:b/>
          <w:color w:val="C00000"/>
          <w:sz w:val="32"/>
          <w:szCs w:val="32"/>
        </w:rPr>
      </w:pPr>
    </w:p>
    <w:p w14:paraId="64A5DCE0" w14:textId="77777777" w:rsidR="0049325C" w:rsidRDefault="00000000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Auteurs</w:t>
      </w:r>
    </w:p>
    <w:p w14:paraId="4A175EEE" w14:textId="77777777" w:rsidR="0049325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Clio Santa, </w:t>
      </w:r>
      <w:proofErr w:type="spellStart"/>
      <w:r>
        <w:rPr>
          <w:sz w:val="28"/>
          <w:szCs w:val="28"/>
        </w:rPr>
        <w:t>Institut</w:t>
      </w:r>
      <w:proofErr w:type="spellEnd"/>
      <w:r>
        <w:rPr>
          <w:sz w:val="28"/>
          <w:szCs w:val="28"/>
        </w:rPr>
        <w:t xml:space="preserve"> Prolepsis</w:t>
      </w:r>
    </w:p>
    <w:p w14:paraId="7DA1BD54" w14:textId="77777777" w:rsidR="0049325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Nikole </w:t>
      </w:r>
      <w:proofErr w:type="spellStart"/>
      <w:r>
        <w:rPr>
          <w:sz w:val="28"/>
          <w:szCs w:val="28"/>
        </w:rPr>
        <w:t>Papaevgeniou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Institut</w:t>
      </w:r>
      <w:proofErr w:type="spellEnd"/>
      <w:r>
        <w:rPr>
          <w:sz w:val="28"/>
          <w:szCs w:val="28"/>
        </w:rPr>
        <w:t xml:space="preserve"> Prolepsis</w:t>
      </w:r>
    </w:p>
    <w:p w14:paraId="40E93CCC" w14:textId="77777777" w:rsidR="0049325C" w:rsidRDefault="0049325C">
      <w:pPr>
        <w:rPr>
          <w:sz w:val="28"/>
          <w:szCs w:val="28"/>
        </w:rPr>
      </w:pPr>
    </w:p>
    <w:p w14:paraId="4ECE2C8F" w14:textId="77777777" w:rsidR="0049325C" w:rsidRDefault="0049325C">
      <w:pPr>
        <w:rPr>
          <w:sz w:val="28"/>
          <w:szCs w:val="28"/>
        </w:rPr>
      </w:pPr>
    </w:p>
    <w:p w14:paraId="56904A9B" w14:textId="77777777" w:rsidR="0049325C" w:rsidRDefault="00000000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41DB1A0" wp14:editId="423416EC">
            <wp:simplePos x="0" y="0"/>
            <wp:positionH relativeFrom="column">
              <wp:posOffset>1</wp:posOffset>
            </wp:positionH>
            <wp:positionV relativeFrom="paragraph">
              <wp:posOffset>635</wp:posOffset>
            </wp:positionV>
            <wp:extent cx="5724525" cy="704850"/>
            <wp:effectExtent l="0" t="0" r="0" b="0"/>
            <wp:wrapSquare wrapText="bothSides" distT="0" distB="0" distL="114300" distR="114300"/>
            <wp:docPr id="207087474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a"/>
        <w:tblW w:w="90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5696"/>
      </w:tblGrid>
      <w:tr w:rsidR="0049325C" w14:paraId="3F92E0FF" w14:textId="77777777">
        <w:tc>
          <w:tcPr>
            <w:tcW w:w="3330" w:type="dxa"/>
          </w:tcPr>
          <w:p w14:paraId="788B0248" w14:textId="77777777" w:rsidR="0049325C" w:rsidRDefault="00000000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36046BB" wp14:editId="7F865C74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207087474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14:paraId="07E38C88" w14:textId="77777777" w:rsidR="0049325C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Financé</w:t>
            </w:r>
            <w:proofErr w:type="spellEnd"/>
            <w:r>
              <w:rPr>
                <w:sz w:val="16"/>
                <w:szCs w:val="16"/>
              </w:rPr>
              <w:t xml:space="preserve"> par </w:t>
            </w:r>
            <w:proofErr w:type="spellStart"/>
            <w:r>
              <w:rPr>
                <w:sz w:val="16"/>
                <w:szCs w:val="16"/>
              </w:rPr>
              <w:t>l'Union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. Les points de </w:t>
            </w:r>
            <w:proofErr w:type="spellStart"/>
            <w:r>
              <w:rPr>
                <w:sz w:val="16"/>
                <w:szCs w:val="16"/>
              </w:rPr>
              <w:t>vue</w:t>
            </w:r>
            <w:proofErr w:type="spellEnd"/>
            <w:r>
              <w:rPr>
                <w:sz w:val="16"/>
                <w:szCs w:val="16"/>
              </w:rPr>
              <w:t xml:space="preserve"> et opinions </w:t>
            </w:r>
            <w:proofErr w:type="spellStart"/>
            <w:r>
              <w:rPr>
                <w:sz w:val="16"/>
                <w:szCs w:val="16"/>
              </w:rPr>
              <w:t>exprimés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n'engagent</w:t>
            </w:r>
            <w:proofErr w:type="spellEnd"/>
            <w:r>
              <w:rPr>
                <w:sz w:val="16"/>
                <w:szCs w:val="16"/>
              </w:rPr>
              <w:t xml:space="preserve"> que </w:t>
            </w:r>
            <w:proofErr w:type="spellStart"/>
            <w:r>
              <w:rPr>
                <w:sz w:val="16"/>
                <w:szCs w:val="16"/>
              </w:rPr>
              <w:t>leurs</w:t>
            </w:r>
            <w:proofErr w:type="spellEnd"/>
            <w:r>
              <w:rPr>
                <w:sz w:val="16"/>
                <w:szCs w:val="16"/>
              </w:rPr>
              <w:t xml:space="preserve"> auteurs et ne </w:t>
            </w:r>
            <w:proofErr w:type="spellStart"/>
            <w:r>
              <w:rPr>
                <w:sz w:val="16"/>
                <w:szCs w:val="16"/>
              </w:rPr>
              <w:t>reflètent</w:t>
            </w:r>
            <w:proofErr w:type="spellEnd"/>
            <w:r>
              <w:rPr>
                <w:sz w:val="16"/>
                <w:szCs w:val="16"/>
              </w:rPr>
              <w:t xml:space="preserve"> pas </w:t>
            </w:r>
            <w:proofErr w:type="spellStart"/>
            <w:r>
              <w:rPr>
                <w:sz w:val="16"/>
                <w:szCs w:val="16"/>
              </w:rPr>
              <w:t>nécessairement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ceux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l'Union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ou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l'Agence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exécutive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 pour </w:t>
            </w:r>
            <w:proofErr w:type="spellStart"/>
            <w:r>
              <w:rPr>
                <w:sz w:val="16"/>
                <w:szCs w:val="16"/>
              </w:rPr>
              <w:t>l'éducation</w:t>
            </w:r>
            <w:proofErr w:type="spellEnd"/>
            <w:r>
              <w:rPr>
                <w:sz w:val="16"/>
                <w:szCs w:val="16"/>
              </w:rPr>
              <w:t xml:space="preserve"> et la culture (EACEA). Ni </w:t>
            </w:r>
            <w:proofErr w:type="spellStart"/>
            <w:r>
              <w:rPr>
                <w:sz w:val="16"/>
                <w:szCs w:val="16"/>
              </w:rPr>
              <w:t>l'Union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l'EACEA</w:t>
            </w:r>
            <w:proofErr w:type="spellEnd"/>
            <w:r>
              <w:rPr>
                <w:sz w:val="16"/>
                <w:szCs w:val="16"/>
              </w:rPr>
              <w:t xml:space="preserve"> ne </w:t>
            </w:r>
            <w:proofErr w:type="spellStart"/>
            <w:r>
              <w:rPr>
                <w:sz w:val="16"/>
                <w:szCs w:val="16"/>
              </w:rPr>
              <w:t>peuvent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être</w:t>
            </w:r>
            <w:proofErr w:type="spellEnd"/>
            <w:r>
              <w:rPr>
                <w:sz w:val="16"/>
                <w:szCs w:val="16"/>
              </w:rPr>
              <w:t xml:space="preserve"> tenues pour </w:t>
            </w:r>
            <w:proofErr w:type="spellStart"/>
            <w:r>
              <w:rPr>
                <w:sz w:val="16"/>
                <w:szCs w:val="16"/>
              </w:rPr>
              <w:t>responsables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00CE7B32" w14:textId="77777777" w:rsidR="0049325C" w:rsidRDefault="00000000">
      <w:pPr>
        <w:rPr>
          <w:sz w:val="16"/>
          <w:szCs w:val="16"/>
        </w:rPr>
        <w:sectPr w:rsidR="0049325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  <w:r>
        <w:br w:type="page"/>
      </w:r>
    </w:p>
    <w:p w14:paraId="0C58D781" w14:textId="77777777" w:rsidR="0049325C" w:rsidRDefault="0049325C">
      <w:pPr>
        <w:spacing w:before="0" w:after="160" w:line="259" w:lineRule="auto"/>
        <w:jc w:val="left"/>
      </w:pPr>
      <w:bookmarkStart w:id="1" w:name="_heading=h.30j0zll" w:colFirst="0" w:colLast="0"/>
      <w:bookmarkEnd w:id="1"/>
    </w:p>
    <w:p w14:paraId="47501507" w14:textId="77777777" w:rsidR="0049325C" w:rsidRDefault="00000000">
      <w:pPr>
        <w:jc w:val="center"/>
        <w:rPr>
          <w:b/>
          <w:color w:val="002060"/>
        </w:rPr>
      </w:pPr>
      <w:bookmarkStart w:id="2" w:name="_heading=h.1fob9te" w:colFirst="0" w:colLast="0"/>
      <w:bookmarkEnd w:id="2"/>
      <w:proofErr w:type="spellStart"/>
      <w:r>
        <w:rPr>
          <w:b/>
          <w:color w:val="002060"/>
        </w:rPr>
        <w:t>Déclaration</w:t>
      </w:r>
      <w:proofErr w:type="spellEnd"/>
      <w:r>
        <w:rPr>
          <w:b/>
          <w:color w:val="002060"/>
        </w:rPr>
        <w:t xml:space="preserve"> sur les droits </w:t>
      </w:r>
      <w:proofErr w:type="spellStart"/>
      <w:proofErr w:type="gramStart"/>
      <w:r>
        <w:rPr>
          <w:b/>
          <w:color w:val="002060"/>
        </w:rPr>
        <w:t>d'auteur</w:t>
      </w:r>
      <w:proofErr w:type="spellEnd"/>
      <w:r>
        <w:rPr>
          <w:b/>
          <w:color w:val="002060"/>
        </w:rPr>
        <w:t xml:space="preserve"> :</w:t>
      </w:r>
      <w:proofErr w:type="gramEnd"/>
    </w:p>
    <w:p w14:paraId="6643967A" w14:textId="77777777" w:rsidR="0049325C" w:rsidRDefault="00000000">
      <w:pPr>
        <w:jc w:val="center"/>
        <w:rPr>
          <w:b/>
          <w:color w:val="002060"/>
        </w:rPr>
      </w:pPr>
      <w:r>
        <w:rPr>
          <w:b/>
          <w:noProof/>
          <w:color w:val="002060"/>
        </w:rPr>
        <w:drawing>
          <wp:inline distT="0" distB="0" distL="0" distR="0" wp14:anchorId="6095DD41" wp14:editId="7055DE0D">
            <wp:extent cx="1406013" cy="492105"/>
            <wp:effectExtent l="0" t="0" r="0" b="0"/>
            <wp:docPr id="2070874746" name="image3.png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Εικόνα που περιέχει κείμενο, clipart&#10;&#10;Περιγραφή που δημιουργήθηκε αυτόματα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0C240" w14:textId="77777777" w:rsidR="0049325C" w:rsidRDefault="00000000">
      <w:pPr>
        <w:jc w:val="center"/>
      </w:pPr>
      <w:r>
        <w:br/>
        <w:t xml:space="preserve">Cette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placée</w:t>
      </w:r>
      <w:proofErr w:type="spellEnd"/>
      <w:r>
        <w:t xml:space="preserve"> sous </w:t>
      </w:r>
      <w:proofErr w:type="spellStart"/>
      <w:r>
        <w:t>une</w:t>
      </w:r>
      <w:proofErr w:type="spellEnd"/>
      <w:r>
        <w:t xml:space="preserve"> licence Creative Commons Attribution-</w:t>
      </w:r>
      <w:proofErr w:type="spellStart"/>
      <w:r>
        <w:t>NonCommercial</w:t>
      </w:r>
      <w:proofErr w:type="spellEnd"/>
      <w:r>
        <w:t>-</w:t>
      </w:r>
      <w:proofErr w:type="spellStart"/>
      <w:r>
        <w:t>ShareAlike</w:t>
      </w:r>
      <w:proofErr w:type="spellEnd"/>
      <w:r>
        <w:t xml:space="preserve"> 4.0 International License. Vous </w:t>
      </w:r>
      <w:proofErr w:type="spellStart"/>
      <w:r>
        <w:t>êtes</w:t>
      </w:r>
      <w:proofErr w:type="spellEnd"/>
      <w:r>
        <w:t xml:space="preserve"> libre </w:t>
      </w:r>
      <w:proofErr w:type="gramStart"/>
      <w:r>
        <w:t>de :</w:t>
      </w:r>
      <w:proofErr w:type="gramEnd"/>
    </w:p>
    <w:p w14:paraId="3458FBB9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partager</w:t>
      </w:r>
      <w:proofErr w:type="spellEnd"/>
      <w:r>
        <w:rPr>
          <w:rFonts w:eastAsia="Arial"/>
          <w:color w:val="000000"/>
        </w:rPr>
        <w:t xml:space="preserve"> - copier et </w:t>
      </w:r>
      <w:proofErr w:type="spellStart"/>
      <w:r>
        <w:rPr>
          <w:rFonts w:eastAsia="Arial"/>
          <w:color w:val="000000"/>
        </w:rPr>
        <w:t>redistribuer</w:t>
      </w:r>
      <w:proofErr w:type="spellEnd"/>
      <w:r>
        <w:rPr>
          <w:rFonts w:eastAsia="Arial"/>
          <w:color w:val="000000"/>
        </w:rPr>
        <w:t xml:space="preserve"> le matériel sur </w:t>
      </w:r>
      <w:proofErr w:type="spellStart"/>
      <w:r>
        <w:rPr>
          <w:rFonts w:eastAsia="Arial"/>
          <w:color w:val="000000"/>
        </w:rPr>
        <w:t>n'importe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quel</w:t>
      </w:r>
      <w:proofErr w:type="spellEnd"/>
      <w:r>
        <w:rPr>
          <w:rFonts w:eastAsia="Arial"/>
          <w:color w:val="000000"/>
        </w:rPr>
        <w:t xml:space="preserve"> support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dans </w:t>
      </w:r>
      <w:proofErr w:type="spellStart"/>
      <w:r>
        <w:rPr>
          <w:rFonts w:eastAsia="Arial"/>
          <w:color w:val="000000"/>
        </w:rPr>
        <w:t>n'importe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quel</w:t>
      </w:r>
      <w:proofErr w:type="spellEnd"/>
      <w:r>
        <w:rPr>
          <w:rFonts w:eastAsia="Arial"/>
          <w:color w:val="000000"/>
        </w:rPr>
        <w:t xml:space="preserve"> format</w:t>
      </w:r>
    </w:p>
    <w:p w14:paraId="54BDC651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adapter - remixer, transformer et </w:t>
      </w:r>
      <w:proofErr w:type="spellStart"/>
      <w:r>
        <w:rPr>
          <w:rFonts w:eastAsia="Arial"/>
          <w:color w:val="000000"/>
        </w:rPr>
        <w:t>construire</w:t>
      </w:r>
      <w:proofErr w:type="spellEnd"/>
      <w:r>
        <w:rPr>
          <w:rFonts w:eastAsia="Arial"/>
          <w:color w:val="000000"/>
        </w:rPr>
        <w:t xml:space="preserve"> à </w:t>
      </w:r>
      <w:proofErr w:type="spellStart"/>
      <w:r>
        <w:rPr>
          <w:rFonts w:eastAsia="Arial"/>
          <w:color w:val="000000"/>
        </w:rPr>
        <w:t>partir</w:t>
      </w:r>
      <w:proofErr w:type="spellEnd"/>
      <w:r>
        <w:rPr>
          <w:rFonts w:eastAsia="Arial"/>
          <w:color w:val="000000"/>
        </w:rPr>
        <w:t xml:space="preserve"> du matériel</w:t>
      </w:r>
    </w:p>
    <w:p w14:paraId="0F6DF0AA" w14:textId="77777777" w:rsidR="0049325C" w:rsidRDefault="00000000">
      <w:pPr>
        <w:rPr>
          <w:color w:val="262626"/>
        </w:rPr>
      </w:pPr>
      <w:r>
        <w:rPr>
          <w:color w:val="262626"/>
        </w:rPr>
        <w:t xml:space="preserve">dans les conditions </w:t>
      </w:r>
      <w:proofErr w:type="spellStart"/>
      <w:proofErr w:type="gramStart"/>
      <w:r>
        <w:rPr>
          <w:color w:val="262626"/>
        </w:rPr>
        <w:t>suivantes</w:t>
      </w:r>
      <w:proofErr w:type="spellEnd"/>
      <w:r>
        <w:rPr>
          <w:color w:val="262626"/>
        </w:rPr>
        <w:t xml:space="preserve"> :</w:t>
      </w:r>
      <w:proofErr w:type="gramEnd"/>
    </w:p>
    <w:p w14:paraId="07B65811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Attribution - Vous </w:t>
      </w:r>
      <w:proofErr w:type="spellStart"/>
      <w:r>
        <w:rPr>
          <w:rFonts w:eastAsia="Arial"/>
          <w:color w:val="000000"/>
        </w:rPr>
        <w:t>devez</w:t>
      </w:r>
      <w:proofErr w:type="spellEnd"/>
      <w:r>
        <w:rPr>
          <w:rFonts w:eastAsia="Arial"/>
          <w:color w:val="000000"/>
        </w:rPr>
        <w:t xml:space="preserve"> donner le </w:t>
      </w:r>
      <w:proofErr w:type="spellStart"/>
      <w:r>
        <w:rPr>
          <w:rFonts w:eastAsia="Arial"/>
          <w:color w:val="000000"/>
        </w:rPr>
        <w:t>crédit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approprié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fournir</w:t>
      </w:r>
      <w:proofErr w:type="spellEnd"/>
      <w:r>
        <w:rPr>
          <w:rFonts w:eastAsia="Arial"/>
          <w:color w:val="000000"/>
        </w:rPr>
        <w:t xml:space="preserve"> un lien </w:t>
      </w:r>
      <w:proofErr w:type="spellStart"/>
      <w:r>
        <w:rPr>
          <w:rFonts w:eastAsia="Arial"/>
          <w:color w:val="000000"/>
        </w:rPr>
        <w:t>vers</w:t>
      </w:r>
      <w:proofErr w:type="spellEnd"/>
      <w:r>
        <w:rPr>
          <w:rFonts w:eastAsia="Arial"/>
          <w:color w:val="000000"/>
        </w:rPr>
        <w:t xml:space="preserve"> la licence et </w:t>
      </w:r>
      <w:proofErr w:type="spellStart"/>
      <w:r>
        <w:rPr>
          <w:rFonts w:eastAsia="Arial"/>
          <w:color w:val="000000"/>
        </w:rPr>
        <w:t>indiquer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si</w:t>
      </w:r>
      <w:proofErr w:type="spellEnd"/>
      <w:r>
        <w:rPr>
          <w:rFonts w:eastAsia="Arial"/>
          <w:color w:val="000000"/>
        </w:rPr>
        <w:t xml:space="preserve"> des modifications </w:t>
      </w:r>
      <w:proofErr w:type="spellStart"/>
      <w:r>
        <w:rPr>
          <w:rFonts w:eastAsia="Arial"/>
          <w:color w:val="000000"/>
        </w:rPr>
        <w:t>ont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été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apportées</w:t>
      </w:r>
      <w:proofErr w:type="spellEnd"/>
      <w:r>
        <w:rPr>
          <w:rFonts w:eastAsia="Arial"/>
          <w:color w:val="000000"/>
        </w:rPr>
        <w:t xml:space="preserve">. Vous </w:t>
      </w:r>
      <w:proofErr w:type="spellStart"/>
      <w:r>
        <w:rPr>
          <w:rFonts w:eastAsia="Arial"/>
          <w:color w:val="000000"/>
        </w:rPr>
        <w:t>pouvez</w:t>
      </w:r>
      <w:proofErr w:type="spellEnd"/>
      <w:r>
        <w:rPr>
          <w:rFonts w:eastAsia="Arial"/>
          <w:color w:val="000000"/>
        </w:rPr>
        <w:t xml:space="preserve"> le faire de </w:t>
      </w:r>
      <w:proofErr w:type="spellStart"/>
      <w:r>
        <w:rPr>
          <w:rFonts w:eastAsia="Arial"/>
          <w:color w:val="000000"/>
        </w:rPr>
        <w:t>toute</w:t>
      </w:r>
      <w:proofErr w:type="spellEnd"/>
      <w:r>
        <w:rPr>
          <w:rFonts w:eastAsia="Arial"/>
          <w:color w:val="000000"/>
        </w:rPr>
        <w:t xml:space="preserve"> manière </w:t>
      </w:r>
      <w:proofErr w:type="spellStart"/>
      <w:r>
        <w:rPr>
          <w:rFonts w:eastAsia="Arial"/>
          <w:color w:val="000000"/>
        </w:rPr>
        <w:t>raisonnable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mais</w:t>
      </w:r>
      <w:proofErr w:type="spellEnd"/>
      <w:r>
        <w:rPr>
          <w:rFonts w:eastAsia="Arial"/>
          <w:color w:val="000000"/>
        </w:rPr>
        <w:t xml:space="preserve"> pas </w:t>
      </w:r>
      <w:proofErr w:type="spellStart"/>
      <w:r>
        <w:rPr>
          <w:rFonts w:eastAsia="Arial"/>
          <w:color w:val="000000"/>
        </w:rPr>
        <w:t>d'une</w:t>
      </w:r>
      <w:proofErr w:type="spellEnd"/>
      <w:r>
        <w:rPr>
          <w:rFonts w:eastAsia="Arial"/>
          <w:color w:val="000000"/>
        </w:rPr>
        <w:t xml:space="preserve"> manière qui </w:t>
      </w:r>
      <w:proofErr w:type="spellStart"/>
      <w:r>
        <w:rPr>
          <w:rFonts w:eastAsia="Arial"/>
          <w:color w:val="000000"/>
        </w:rPr>
        <w:t>suggérerait</w:t>
      </w:r>
      <w:proofErr w:type="spellEnd"/>
      <w:r>
        <w:rPr>
          <w:rFonts w:eastAsia="Arial"/>
          <w:color w:val="000000"/>
        </w:rPr>
        <w:t xml:space="preserve"> que le </w:t>
      </w:r>
      <w:proofErr w:type="spellStart"/>
      <w:r>
        <w:rPr>
          <w:rFonts w:eastAsia="Arial"/>
          <w:color w:val="000000"/>
        </w:rPr>
        <w:t>donneur</w:t>
      </w:r>
      <w:proofErr w:type="spellEnd"/>
      <w:r>
        <w:rPr>
          <w:rFonts w:eastAsia="Arial"/>
          <w:color w:val="000000"/>
        </w:rPr>
        <w:t xml:space="preserve"> de licence </w:t>
      </w:r>
      <w:proofErr w:type="spellStart"/>
      <w:r>
        <w:rPr>
          <w:rFonts w:eastAsia="Arial"/>
          <w:color w:val="000000"/>
        </w:rPr>
        <w:t>vous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approuve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approuve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votre</w:t>
      </w:r>
      <w:proofErr w:type="spellEnd"/>
      <w:r>
        <w:rPr>
          <w:rFonts w:eastAsia="Arial"/>
          <w:color w:val="000000"/>
        </w:rPr>
        <w:t xml:space="preserve"> utilisation.</w:t>
      </w:r>
    </w:p>
    <w:p w14:paraId="795D4164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Non commercial</w:t>
      </w:r>
      <w:proofErr w:type="spellEnd"/>
      <w:r>
        <w:rPr>
          <w:rFonts w:eastAsia="Arial"/>
          <w:color w:val="000000"/>
        </w:rPr>
        <w:t xml:space="preserve"> - Vous ne </w:t>
      </w:r>
      <w:proofErr w:type="spellStart"/>
      <w:r>
        <w:rPr>
          <w:rFonts w:eastAsia="Arial"/>
          <w:color w:val="000000"/>
        </w:rPr>
        <w:t>pouvez</w:t>
      </w:r>
      <w:proofErr w:type="spellEnd"/>
      <w:r>
        <w:rPr>
          <w:rFonts w:eastAsia="Arial"/>
          <w:color w:val="000000"/>
        </w:rPr>
        <w:t xml:space="preserve"> pas utiliser le matériel à des fins </w:t>
      </w:r>
      <w:proofErr w:type="spellStart"/>
      <w:r>
        <w:rPr>
          <w:rFonts w:eastAsia="Arial"/>
          <w:color w:val="000000"/>
        </w:rPr>
        <w:t>commerciales</w:t>
      </w:r>
      <w:proofErr w:type="spellEnd"/>
      <w:r>
        <w:rPr>
          <w:rFonts w:eastAsia="Arial"/>
          <w:color w:val="000000"/>
        </w:rPr>
        <w:t>.</w:t>
      </w:r>
    </w:p>
    <w:p w14:paraId="09A28288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ShareAlike</w:t>
      </w:r>
      <w:proofErr w:type="spellEnd"/>
      <w:r>
        <w:rPr>
          <w:rFonts w:eastAsia="Arial"/>
          <w:color w:val="000000"/>
        </w:rPr>
        <w:t xml:space="preserve"> - Si </w:t>
      </w:r>
      <w:proofErr w:type="spellStart"/>
      <w:r>
        <w:rPr>
          <w:rFonts w:eastAsia="Arial"/>
          <w:color w:val="000000"/>
        </w:rPr>
        <w:t>vous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remixez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transformez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développez</w:t>
      </w:r>
      <w:proofErr w:type="spellEnd"/>
      <w:r>
        <w:rPr>
          <w:rFonts w:eastAsia="Arial"/>
          <w:color w:val="000000"/>
        </w:rPr>
        <w:t xml:space="preserve"> le matériel, </w:t>
      </w:r>
      <w:proofErr w:type="spellStart"/>
      <w:r>
        <w:rPr>
          <w:rFonts w:eastAsia="Arial"/>
          <w:color w:val="000000"/>
        </w:rPr>
        <w:t>vous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devez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distribuer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vos</w:t>
      </w:r>
      <w:proofErr w:type="spellEnd"/>
      <w:r>
        <w:rPr>
          <w:rFonts w:eastAsia="Arial"/>
          <w:color w:val="000000"/>
        </w:rPr>
        <w:t xml:space="preserve"> contributions sous la </w:t>
      </w:r>
      <w:proofErr w:type="spellStart"/>
      <w:r>
        <w:rPr>
          <w:rFonts w:eastAsia="Arial"/>
          <w:color w:val="000000"/>
        </w:rPr>
        <w:t>même</w:t>
      </w:r>
      <w:proofErr w:type="spellEnd"/>
      <w:r>
        <w:rPr>
          <w:rFonts w:eastAsia="Arial"/>
          <w:color w:val="000000"/>
        </w:rPr>
        <w:t xml:space="preserve"> licence que </w:t>
      </w:r>
      <w:proofErr w:type="spellStart"/>
      <w:r>
        <w:rPr>
          <w:rFonts w:eastAsia="Arial"/>
          <w:color w:val="000000"/>
        </w:rPr>
        <w:t>l'original</w:t>
      </w:r>
      <w:proofErr w:type="spellEnd"/>
      <w:r>
        <w:rPr>
          <w:rFonts w:eastAsia="Arial"/>
          <w:color w:val="000000"/>
        </w:rPr>
        <w:t>.</w:t>
      </w:r>
    </w:p>
    <w:p w14:paraId="3A764FC8" w14:textId="77777777" w:rsidR="0049325C" w:rsidRDefault="00000000">
      <w:pPr>
        <w:spacing w:before="0" w:after="160" w:line="259" w:lineRule="auto"/>
        <w:jc w:val="left"/>
      </w:pPr>
      <w:r>
        <w:br w:type="page"/>
      </w:r>
    </w:p>
    <w:p w14:paraId="67DF8438" w14:textId="77777777" w:rsidR="0049325C" w:rsidRDefault="00000000">
      <w:pPr>
        <w:spacing w:before="280" w:after="280" w:line="240" w:lineRule="auto"/>
        <w:rPr>
          <w:rFonts w:eastAsia="Arial"/>
          <w:color w:val="002060"/>
          <w:sz w:val="28"/>
          <w:szCs w:val="28"/>
        </w:rPr>
      </w:pPr>
      <w:proofErr w:type="spellStart"/>
      <w:r>
        <w:rPr>
          <w:rFonts w:eastAsia="Arial"/>
          <w:color w:val="002060"/>
          <w:sz w:val="28"/>
          <w:szCs w:val="28"/>
        </w:rPr>
        <w:lastRenderedPageBreak/>
        <w:t>Contenu</w:t>
      </w:r>
      <w:proofErr w:type="spellEnd"/>
    </w:p>
    <w:sdt>
      <w:sdtPr>
        <w:id w:val="-1806773041"/>
        <w:docPartObj>
          <w:docPartGallery w:val="Table of Contents"/>
          <w:docPartUnique/>
        </w:docPartObj>
      </w:sdtPr>
      <w:sdtContent>
        <w:p w14:paraId="04E04D03" w14:textId="579AB06B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00"/>
              <w:tab w:val="right" w:pos="9016"/>
            </w:tabs>
            <w:spacing w:before="0" w:after="160"/>
            <w:rPr>
              <w:rFonts w:ascii="Calibri" w:eastAsia="Calibri" w:hAnsi="Calibri" w:cs="Calibri"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3znysh7">
            <w:r>
              <w:rPr>
                <w:rFonts w:eastAsia="Arial"/>
                <w:color w:val="000000"/>
              </w:rPr>
              <w:t>1</w:t>
            </w:r>
          </w:hyperlink>
          <w:hyperlink w:anchor="_heading=h.3znysh7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_heading=h.3znysh7 \h </w:instrText>
          </w:r>
          <w:r>
            <w:fldChar w:fldCharType="separate"/>
          </w:r>
          <w:r w:rsidR="00643CEC">
            <w:rPr>
              <w:noProof/>
            </w:rPr>
            <w:t>1</w:t>
          </w:r>
          <w:r>
            <w:fldChar w:fldCharType="end"/>
          </w:r>
        </w:p>
        <w:p w14:paraId="2BF71873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2et92p0">
            <w:r>
              <w:rPr>
                <w:rFonts w:eastAsia="Arial"/>
                <w:color w:val="000000"/>
              </w:rPr>
              <w:t>Objectifs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4171BBA2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tyjcwt">
            <w:r>
              <w:rPr>
                <w:rFonts w:eastAsia="Arial"/>
                <w:color w:val="000000"/>
              </w:rPr>
              <w:t>Participants et rôles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4338171C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3dy6vkm">
            <w:r>
              <w:rPr>
                <w:rFonts w:eastAsia="Arial"/>
                <w:color w:val="000000"/>
              </w:rPr>
              <w:t>Résultats de l'apprentissage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59DB5E2B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1t3h5sf">
            <w:r>
              <w:rPr>
                <w:rFonts w:eastAsia="Arial"/>
                <w:color w:val="000000"/>
              </w:rPr>
              <w:t>Contenu de la formation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4FB87F06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4d34og8">
            <w:r>
              <w:rPr>
                <w:rFonts w:eastAsia="Arial"/>
                <w:color w:val="000000"/>
              </w:rPr>
              <w:t>Durée estimée</w:t>
            </w:r>
            <w:r>
              <w:rPr>
                <w:rFonts w:eastAsia="Arial"/>
                <w:color w:val="000000"/>
              </w:rPr>
              <w:tab/>
              <w:t>2</w:t>
            </w:r>
          </w:hyperlink>
        </w:p>
        <w:p w14:paraId="73EDD621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2s8eyo1">
            <w:r>
              <w:rPr>
                <w:rFonts w:eastAsia="Arial"/>
                <w:color w:val="000000"/>
              </w:rPr>
              <w:t>Ressources</w:t>
            </w:r>
            <w:r>
              <w:rPr>
                <w:rFonts w:eastAsia="Arial"/>
                <w:color w:val="000000"/>
              </w:rPr>
              <w:tab/>
              <w:t>2</w:t>
            </w:r>
          </w:hyperlink>
        </w:p>
        <w:p w14:paraId="063C9EBC" w14:textId="0A0C6800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00"/>
              <w:tab w:val="right" w:pos="9016"/>
            </w:tabs>
            <w:spacing w:before="0" w:after="160"/>
            <w:rPr>
              <w:rFonts w:ascii="Calibri" w:eastAsia="Calibri" w:hAnsi="Calibri" w:cs="Calibri"/>
              <w:color w:val="000000"/>
            </w:rPr>
          </w:pPr>
          <w:hyperlink w:anchor="_heading=h.3rdcrjn">
            <w:r>
              <w:rPr>
                <w:rFonts w:eastAsia="Arial"/>
                <w:color w:val="000000"/>
              </w:rPr>
              <w:t>2</w:t>
            </w:r>
          </w:hyperlink>
          <w:hyperlink w:anchor="_heading=h.3rdcrjn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_heading=h.3rdcrjn \h </w:instrText>
          </w:r>
          <w:r>
            <w:fldChar w:fldCharType="separate"/>
          </w:r>
          <w:r w:rsidR="00643CEC">
            <w:rPr>
              <w:noProof/>
            </w:rPr>
            <w:t>3</w:t>
          </w:r>
          <w:r>
            <w:fldChar w:fldCharType="end"/>
          </w:r>
        </w:p>
        <w:p w14:paraId="5EA257C1" w14:textId="76A87F6B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26in1rg">
            <w:r>
              <w:rPr>
                <w:rFonts w:eastAsia="Arial"/>
                <w:color w:val="000000"/>
              </w:rPr>
              <w:t>2.1</w:t>
            </w:r>
          </w:hyperlink>
          <w:hyperlink w:anchor="_heading=h.26in1rg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_heading=h.26in1rg \h </w:instrText>
          </w:r>
          <w:r>
            <w:fldChar w:fldCharType="separate"/>
          </w:r>
          <w:r w:rsidR="00643CEC">
            <w:rPr>
              <w:noProof/>
            </w:rPr>
            <w:t>3</w:t>
          </w:r>
          <w:r>
            <w:fldChar w:fldCharType="end"/>
          </w:r>
        </w:p>
        <w:p w14:paraId="150D6F91" w14:textId="153A2411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lnxbz9">
            <w:r>
              <w:rPr>
                <w:rFonts w:eastAsia="Arial"/>
                <w:color w:val="000000"/>
              </w:rPr>
              <w:t>2.2</w:t>
            </w:r>
          </w:hyperlink>
          <w:hyperlink w:anchor="_heading=h.lnxbz9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_heading=h.lnxbz9 \h </w:instrText>
          </w:r>
          <w:r>
            <w:fldChar w:fldCharType="separate"/>
          </w:r>
          <w:r w:rsidR="00643CEC">
            <w:rPr>
              <w:noProof/>
            </w:rPr>
            <w:t>5</w:t>
          </w:r>
          <w:r>
            <w:fldChar w:fldCharType="end"/>
          </w:r>
        </w:p>
        <w:p w14:paraId="3F7DC918" w14:textId="26639DEB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35nkun2">
            <w:r>
              <w:rPr>
                <w:rFonts w:eastAsia="Arial"/>
                <w:color w:val="000000"/>
              </w:rPr>
              <w:t>2.3</w:t>
            </w:r>
          </w:hyperlink>
          <w:hyperlink w:anchor="_heading=h.35nkun2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_heading=h.35nkun2 \h </w:instrText>
          </w:r>
          <w:r>
            <w:fldChar w:fldCharType="separate"/>
          </w:r>
          <w:r w:rsidR="00643CEC">
            <w:rPr>
              <w:noProof/>
            </w:rPr>
            <w:t>6</w:t>
          </w:r>
          <w:r>
            <w:fldChar w:fldCharType="end"/>
          </w:r>
        </w:p>
        <w:p w14:paraId="57987921" w14:textId="6F16A7F6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1ksv4uv">
            <w:r>
              <w:rPr>
                <w:rFonts w:eastAsia="Arial"/>
                <w:color w:val="000000"/>
              </w:rPr>
              <w:t>2.4</w:t>
            </w:r>
          </w:hyperlink>
          <w:hyperlink w:anchor="_heading=h.1ksv4uv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_heading=h.1ksv4uv \h </w:instrText>
          </w:r>
          <w:r>
            <w:fldChar w:fldCharType="separate"/>
          </w:r>
          <w:r w:rsidR="00643CEC">
            <w:rPr>
              <w:noProof/>
            </w:rPr>
            <w:t>6</w:t>
          </w:r>
          <w:r>
            <w:fldChar w:fldCharType="end"/>
          </w:r>
        </w:p>
        <w:p w14:paraId="0F6BD7E9" w14:textId="6B593ADB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00"/>
              <w:tab w:val="right" w:pos="9016"/>
            </w:tabs>
            <w:spacing w:before="0" w:after="160"/>
            <w:rPr>
              <w:rFonts w:ascii="Calibri" w:eastAsia="Calibri" w:hAnsi="Calibri" w:cs="Calibri"/>
              <w:color w:val="000000"/>
            </w:rPr>
          </w:pPr>
          <w:hyperlink w:anchor="_heading=h.44sinio">
            <w:r>
              <w:rPr>
                <w:rFonts w:eastAsia="Arial"/>
                <w:color w:val="000000"/>
              </w:rPr>
              <w:t>3</w:t>
            </w:r>
          </w:hyperlink>
          <w:hyperlink w:anchor="_heading=h.44sinio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_heading=h.44sinio \h </w:instrText>
          </w:r>
          <w:r>
            <w:fldChar w:fldCharType="separate"/>
          </w:r>
          <w:r w:rsidR="00643CEC">
            <w:rPr>
              <w:noProof/>
            </w:rPr>
            <w:t>8</w:t>
          </w:r>
          <w:r>
            <w:fldChar w:fldCharType="end"/>
          </w:r>
        </w:p>
        <w:p w14:paraId="3746AEDB" w14:textId="77777777" w:rsidR="0049325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eastAsia="Arial"/>
              <w:color w:val="0563C1"/>
              <w:u w:val="single"/>
            </w:rPr>
          </w:pPr>
          <w:r>
            <w:fldChar w:fldCharType="end"/>
          </w:r>
        </w:p>
      </w:sdtContent>
    </w:sdt>
    <w:p w14:paraId="2DAEDDA7" w14:textId="77777777" w:rsidR="0049325C" w:rsidRDefault="00000000">
      <w:pPr>
        <w:tabs>
          <w:tab w:val="left" w:pos="5790"/>
        </w:tabs>
        <w:rPr>
          <w:color w:val="0563C1"/>
        </w:rPr>
      </w:pPr>
      <w:r>
        <w:rPr>
          <w:color w:val="0563C1"/>
        </w:rPr>
        <w:tab/>
      </w:r>
    </w:p>
    <w:p w14:paraId="287A1E32" w14:textId="77777777" w:rsidR="0049325C" w:rsidRDefault="00000000">
      <w:pPr>
        <w:spacing w:before="0" w:after="160" w:line="259" w:lineRule="auto"/>
        <w:jc w:val="left"/>
        <w:rPr>
          <w:color w:val="0563C1"/>
          <w:u w:val="single"/>
        </w:rPr>
        <w:sectPr w:rsidR="0049325C">
          <w:headerReference w:type="default" r:id="rId16"/>
          <w:footerReference w:type="first" r:id="rId17"/>
          <w:type w:val="continuous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  <w:r>
        <w:br w:type="page"/>
      </w:r>
    </w:p>
    <w:p w14:paraId="6FE5256D" w14:textId="77777777" w:rsidR="0049325C" w:rsidRDefault="00000000">
      <w:pPr>
        <w:pStyle w:val="1"/>
        <w:numPr>
          <w:ilvl w:val="0"/>
          <w:numId w:val="1"/>
        </w:numPr>
      </w:pPr>
      <w:bookmarkStart w:id="4" w:name="_heading=h.3znysh7" w:colFirst="0" w:colLast="0"/>
      <w:bookmarkEnd w:id="4"/>
      <w:r>
        <w:lastRenderedPageBreak/>
        <w:t xml:space="preserve">A </w:t>
      </w:r>
      <w:proofErr w:type="spellStart"/>
      <w:r>
        <w:t>propos</w:t>
      </w:r>
      <w:proofErr w:type="spellEnd"/>
      <w:r>
        <w:t xml:space="preserve"> du module</w:t>
      </w:r>
    </w:p>
    <w:p w14:paraId="44D9A874" w14:textId="77777777" w:rsidR="0049325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5" w:name="_heading=h.2et92p0" w:colFirst="0" w:colLast="0"/>
      <w:bookmarkEnd w:id="5"/>
      <w:r>
        <w:rPr>
          <w:rFonts w:eastAsia="Arial"/>
          <w:color w:val="002060"/>
          <w:sz w:val="28"/>
          <w:szCs w:val="28"/>
        </w:rPr>
        <w:t>Objectifs</w:t>
      </w:r>
    </w:p>
    <w:p w14:paraId="6D204CAB" w14:textId="77777777" w:rsidR="0049325C" w:rsidRDefault="00000000">
      <w:pPr>
        <w:tabs>
          <w:tab w:val="left" w:pos="4500"/>
        </w:tabs>
        <w:spacing w:before="280" w:after="280"/>
        <w:rPr>
          <w:color w:val="000000"/>
        </w:rPr>
      </w:pPr>
      <w:proofErr w:type="spellStart"/>
      <w:r>
        <w:rPr>
          <w:color w:val="000000"/>
        </w:rPr>
        <w:t>L'activité</w:t>
      </w:r>
      <w:proofErr w:type="spellEnd"/>
      <w:r>
        <w:rPr>
          <w:color w:val="000000"/>
        </w:rPr>
        <w:t xml:space="preserve"> 6 de la formation </w:t>
      </w:r>
      <w:proofErr w:type="spellStart"/>
      <w:r>
        <w:rPr>
          <w:color w:val="000000"/>
        </w:rPr>
        <w:t>expérientielle</w:t>
      </w:r>
      <w:proofErr w:type="spellEnd"/>
      <w:r>
        <w:rPr>
          <w:color w:val="000000"/>
        </w:rPr>
        <w:t xml:space="preserve"> sur la nutrition et les applications </w:t>
      </w:r>
      <w:proofErr w:type="spellStart"/>
      <w:r>
        <w:rPr>
          <w:color w:val="000000"/>
        </w:rPr>
        <w:t>pertinentes</w:t>
      </w:r>
      <w:proofErr w:type="spellEnd"/>
      <w:r>
        <w:rPr>
          <w:color w:val="000000"/>
        </w:rPr>
        <w:t xml:space="preserve"> pour la santé </w:t>
      </w:r>
      <w:proofErr w:type="spellStart"/>
      <w:r>
        <w:rPr>
          <w:color w:val="000000"/>
        </w:rPr>
        <w:t>est</w:t>
      </w:r>
      <w:proofErr w:type="spellEnd"/>
      <w:r>
        <w:rPr>
          <w:color w:val="000000"/>
        </w:rPr>
        <w:t xml:space="preserve"> un module </w:t>
      </w:r>
      <w:proofErr w:type="spellStart"/>
      <w:r>
        <w:rPr>
          <w:color w:val="000000"/>
        </w:rPr>
        <w:t>complet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conçu</w:t>
      </w:r>
      <w:proofErr w:type="spellEnd"/>
      <w:r>
        <w:rPr>
          <w:color w:val="000000"/>
        </w:rPr>
        <w:t xml:space="preserve"> pour doter les participants des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et des </w:t>
      </w:r>
      <w:proofErr w:type="spellStart"/>
      <w:r>
        <w:rPr>
          <w:color w:val="000000"/>
        </w:rPr>
        <w:t>compétences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nécessaires</w:t>
      </w:r>
      <w:proofErr w:type="spellEnd"/>
      <w:r>
        <w:rPr>
          <w:color w:val="000000"/>
        </w:rPr>
        <w:t xml:space="preserve"> pour adopter des habitudes </w:t>
      </w:r>
      <w:proofErr w:type="spellStart"/>
      <w:r>
        <w:rPr>
          <w:color w:val="000000"/>
        </w:rPr>
        <w:t>alimentaires</w:t>
      </w:r>
      <w:proofErr w:type="spellEnd"/>
      <w:r>
        <w:rPr>
          <w:color w:val="000000"/>
        </w:rPr>
        <w:t xml:space="preserve"> saines, </w:t>
      </w:r>
      <w:proofErr w:type="spellStart"/>
      <w:r>
        <w:rPr>
          <w:color w:val="000000"/>
        </w:rPr>
        <w:t>maintenir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</w:t>
      </w:r>
      <w:proofErr w:type="spellEnd"/>
      <w:r>
        <w:rPr>
          <w:color w:val="000000"/>
        </w:rPr>
        <w:t xml:space="preserve"> santé </w:t>
      </w:r>
      <w:proofErr w:type="spellStart"/>
      <w:r>
        <w:rPr>
          <w:color w:val="000000"/>
        </w:rPr>
        <w:t>optimale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tirer</w:t>
      </w:r>
      <w:proofErr w:type="spellEnd"/>
      <w:r>
        <w:rPr>
          <w:color w:val="000000"/>
        </w:rPr>
        <w:t xml:space="preserve"> parti des applications </w:t>
      </w:r>
      <w:proofErr w:type="spellStart"/>
      <w:r>
        <w:rPr>
          <w:color w:val="000000"/>
        </w:rPr>
        <w:t>nutritionnelles</w:t>
      </w:r>
      <w:proofErr w:type="spellEnd"/>
      <w:r>
        <w:rPr>
          <w:color w:val="000000"/>
        </w:rPr>
        <w:t xml:space="preserve"> pour </w:t>
      </w:r>
      <w:proofErr w:type="spellStart"/>
      <w:r>
        <w:rPr>
          <w:color w:val="000000"/>
        </w:rPr>
        <w:t>atteindre</w:t>
      </w:r>
      <w:proofErr w:type="spell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objectifs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liés</w:t>
      </w:r>
      <w:proofErr w:type="spellEnd"/>
      <w:r>
        <w:rPr>
          <w:color w:val="000000"/>
        </w:rPr>
        <w:t xml:space="preserve"> à la nutrition. Ce </w:t>
      </w:r>
      <w:proofErr w:type="spellStart"/>
      <w:r>
        <w:rPr>
          <w:color w:val="000000"/>
        </w:rPr>
        <w:t>cours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couvrira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éventail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fondamentales</w:t>
      </w:r>
      <w:proofErr w:type="spellEnd"/>
      <w:r>
        <w:rPr>
          <w:color w:val="000000"/>
        </w:rPr>
        <w:t xml:space="preserve"> sur la nutrition et les </w:t>
      </w:r>
      <w:proofErr w:type="spellStart"/>
      <w:r>
        <w:rPr>
          <w:color w:val="000000"/>
        </w:rPr>
        <w:t>catégories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nutritionnelles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permettant</w:t>
      </w:r>
      <w:proofErr w:type="spellEnd"/>
      <w:r>
        <w:rPr>
          <w:color w:val="000000"/>
        </w:rPr>
        <w:t xml:space="preserve"> aux participants de prendre des </w:t>
      </w:r>
      <w:proofErr w:type="spellStart"/>
      <w:r>
        <w:rPr>
          <w:color w:val="000000"/>
        </w:rPr>
        <w:t>décisions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éclairées</w:t>
      </w:r>
      <w:proofErr w:type="spellEnd"/>
      <w:r>
        <w:rPr>
          <w:color w:val="000000"/>
        </w:rPr>
        <w:t xml:space="preserve"> sur la </w:t>
      </w:r>
      <w:proofErr w:type="spellStart"/>
      <w:r>
        <w:rPr>
          <w:color w:val="000000"/>
        </w:rPr>
        <w:t>sélection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l'utilisation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l'intégration</w:t>
      </w:r>
      <w:proofErr w:type="spellEnd"/>
      <w:r>
        <w:rPr>
          <w:color w:val="000000"/>
        </w:rPr>
        <w:t xml:space="preserve"> des applications dans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alimentation </w:t>
      </w:r>
      <w:proofErr w:type="spellStart"/>
      <w:r>
        <w:rPr>
          <w:color w:val="000000"/>
        </w:rPr>
        <w:t>quotidienne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s'ils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souhaitent</w:t>
      </w:r>
      <w:proofErr w:type="spellEnd"/>
      <w:r>
        <w:rPr>
          <w:color w:val="000000"/>
        </w:rPr>
        <w:t xml:space="preserve">. Grâce à </w:t>
      </w:r>
      <w:proofErr w:type="spellStart"/>
      <w:r>
        <w:rPr>
          <w:color w:val="000000"/>
        </w:rPr>
        <w:t>l'acquisition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, à des sessions interactives, à des </w:t>
      </w:r>
      <w:proofErr w:type="spellStart"/>
      <w:r>
        <w:rPr>
          <w:color w:val="000000"/>
        </w:rPr>
        <w:t>exercices</w:t>
      </w:r>
      <w:proofErr w:type="spellEnd"/>
      <w:r>
        <w:rPr>
          <w:color w:val="000000"/>
        </w:rPr>
        <w:t xml:space="preserve"> pratiques, à des </w:t>
      </w: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scénarios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réels</w:t>
      </w:r>
      <w:proofErr w:type="spellEnd"/>
      <w:r>
        <w:rPr>
          <w:color w:val="000000"/>
        </w:rPr>
        <w:t xml:space="preserve">, à la </w:t>
      </w:r>
      <w:proofErr w:type="spellStart"/>
      <w:r>
        <w:rPr>
          <w:color w:val="000000"/>
        </w:rPr>
        <w:t>définition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d'objectifs</w:t>
      </w:r>
      <w:proofErr w:type="spellEnd"/>
      <w:r>
        <w:rPr>
          <w:color w:val="000000"/>
        </w:rPr>
        <w:t xml:space="preserve"> et à des discussions, les participants </w:t>
      </w:r>
      <w:proofErr w:type="spellStart"/>
      <w:r>
        <w:rPr>
          <w:color w:val="000000"/>
        </w:rPr>
        <w:t>gagneront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confiance</w:t>
      </w:r>
      <w:proofErr w:type="spellEnd"/>
      <w:r>
        <w:rPr>
          <w:color w:val="000000"/>
        </w:rPr>
        <w:t xml:space="preserve"> dans </w:t>
      </w:r>
      <w:proofErr w:type="spellStart"/>
      <w:r>
        <w:rPr>
          <w:color w:val="000000"/>
        </w:rPr>
        <w:t>l'utilisation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nutritionnelles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outils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précieux</w:t>
      </w:r>
      <w:proofErr w:type="spellEnd"/>
      <w:r>
        <w:rPr>
          <w:color w:val="000000"/>
        </w:rPr>
        <w:t xml:space="preserve"> dans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parcours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</w:t>
      </w:r>
      <w:proofErr w:type="spellEnd"/>
      <w:r>
        <w:rPr>
          <w:color w:val="000000"/>
        </w:rPr>
        <w:t xml:space="preserve"> un mode de vie plus </w:t>
      </w:r>
      <w:proofErr w:type="spellStart"/>
      <w:r>
        <w:rPr>
          <w:color w:val="000000"/>
        </w:rPr>
        <w:t>sain</w:t>
      </w:r>
      <w:proofErr w:type="spellEnd"/>
      <w:r>
        <w:rPr>
          <w:color w:val="000000"/>
        </w:rPr>
        <w:t>.</w:t>
      </w:r>
    </w:p>
    <w:p w14:paraId="0B2A36DB" w14:textId="77777777" w:rsidR="0049325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</w:rPr>
      </w:pPr>
      <w:bookmarkStart w:id="6" w:name="_heading=h.tyjcwt" w:colFirst="0" w:colLast="0"/>
      <w:bookmarkEnd w:id="6"/>
      <w:r>
        <w:rPr>
          <w:rFonts w:eastAsia="Arial"/>
          <w:color w:val="002060"/>
          <w:sz w:val="28"/>
          <w:szCs w:val="28"/>
        </w:rPr>
        <w:t xml:space="preserve">Participants et </w:t>
      </w:r>
      <w:proofErr w:type="spellStart"/>
      <w:r>
        <w:rPr>
          <w:rFonts w:eastAsia="Arial"/>
          <w:color w:val="002060"/>
          <w:sz w:val="28"/>
          <w:szCs w:val="28"/>
        </w:rPr>
        <w:t>rôles</w:t>
      </w:r>
      <w:proofErr w:type="spellEnd"/>
      <w:r>
        <w:rPr>
          <w:rFonts w:eastAsia="Arial"/>
          <w:color w:val="002060"/>
        </w:rPr>
        <w:tab/>
      </w:r>
    </w:p>
    <w:p w14:paraId="6D87376A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</w:pPr>
      <w:r>
        <w:rPr>
          <w:rFonts w:eastAsia="Arial"/>
          <w:color w:val="000000"/>
        </w:rPr>
        <w:t xml:space="preserve">Migrants </w:t>
      </w:r>
      <w:proofErr w:type="spellStart"/>
      <w:proofErr w:type="gramStart"/>
      <w:r>
        <w:rPr>
          <w:rFonts w:eastAsia="Arial"/>
          <w:color w:val="000000"/>
        </w:rPr>
        <w:t>arrivants</w:t>
      </w:r>
      <w:proofErr w:type="spellEnd"/>
      <w:r>
        <w:rPr>
          <w:rFonts w:eastAsia="Arial"/>
          <w:color w:val="000000"/>
        </w:rPr>
        <w:t xml:space="preserve"> ;</w:t>
      </w:r>
      <w:proofErr w:type="gramEnd"/>
      <w:r>
        <w:rPr>
          <w:rFonts w:eastAsia="Arial"/>
          <w:color w:val="000000"/>
        </w:rPr>
        <w:t xml:space="preserve"> stagiaires.</w:t>
      </w:r>
    </w:p>
    <w:p w14:paraId="7765BEC3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>
        <w:t xml:space="preserve">Les </w:t>
      </w:r>
      <w:proofErr w:type="spellStart"/>
      <w:r>
        <w:t>membres</w:t>
      </w:r>
      <w:proofErr w:type="spellEnd"/>
      <w:r>
        <w:t xml:space="preserve"> de la </w:t>
      </w:r>
      <w:proofErr w:type="spellStart"/>
      <w:r>
        <w:t>communauté</w:t>
      </w:r>
      <w:proofErr w:type="spellEnd"/>
      <w:r>
        <w:t xml:space="preserve"> </w:t>
      </w:r>
      <w:proofErr w:type="spellStart"/>
      <w:proofErr w:type="gramStart"/>
      <w:r>
        <w:t>migrante</w:t>
      </w:r>
      <w:proofErr w:type="spellEnd"/>
      <w:r>
        <w:t xml:space="preserve"> </w:t>
      </w:r>
      <w:r>
        <w:rPr>
          <w:rFonts w:eastAsia="Arial"/>
          <w:color w:val="000000"/>
        </w:rPr>
        <w:t>;</w:t>
      </w:r>
      <w:proofErr w:type="gramEnd"/>
      <w:r>
        <w:rPr>
          <w:rFonts w:eastAsia="Arial"/>
          <w:color w:val="000000"/>
        </w:rPr>
        <w:t xml:space="preserve"> stagiaires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 après </w:t>
      </w:r>
      <w:proofErr w:type="spellStart"/>
      <w:r>
        <w:rPr>
          <w:rFonts w:eastAsia="Arial"/>
          <w:color w:val="000000"/>
        </w:rPr>
        <w:t>avoir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été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formés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comme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. </w:t>
      </w:r>
      <w:proofErr w:type="spellStart"/>
      <w:r>
        <w:rPr>
          <w:rFonts w:eastAsia="Arial"/>
          <w:color w:val="000000"/>
        </w:rPr>
        <w:t>Lorsqu'ils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participent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stagiaires, </w:t>
      </w:r>
      <w:proofErr w:type="spellStart"/>
      <w:r>
        <w:rPr>
          <w:rFonts w:eastAsia="Arial"/>
          <w:color w:val="000000"/>
        </w:rPr>
        <w:t>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peuvent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jouer</w:t>
      </w:r>
      <w:proofErr w:type="spellEnd"/>
      <w:r>
        <w:rPr>
          <w:rFonts w:eastAsia="Arial"/>
          <w:color w:val="000000"/>
        </w:rPr>
        <w:t xml:space="preserve"> un </w:t>
      </w:r>
      <w:proofErr w:type="spellStart"/>
      <w:r>
        <w:rPr>
          <w:rFonts w:eastAsia="Arial"/>
          <w:color w:val="000000"/>
        </w:rPr>
        <w:t>rôle</w:t>
      </w:r>
      <w:proofErr w:type="spellEnd"/>
      <w:r>
        <w:rPr>
          <w:rFonts w:eastAsia="Arial"/>
          <w:color w:val="000000"/>
        </w:rPr>
        <w:t xml:space="preserve"> de </w:t>
      </w:r>
      <w:proofErr w:type="spellStart"/>
      <w:r>
        <w:rPr>
          <w:rFonts w:eastAsia="Arial"/>
          <w:color w:val="000000"/>
        </w:rPr>
        <w:t>soutien</w:t>
      </w:r>
      <w:proofErr w:type="spellEnd"/>
      <w:r>
        <w:rPr>
          <w:rFonts w:eastAsia="Arial"/>
          <w:color w:val="000000"/>
        </w:rPr>
        <w:t xml:space="preserve"> aux migrants primo-</w:t>
      </w:r>
      <w:proofErr w:type="spellStart"/>
      <w:r>
        <w:rPr>
          <w:rFonts w:eastAsia="Arial"/>
          <w:color w:val="000000"/>
        </w:rPr>
        <w:t>arrivants</w:t>
      </w:r>
      <w:proofErr w:type="spellEnd"/>
      <w:r>
        <w:rPr>
          <w:rFonts w:eastAsia="Arial"/>
          <w:color w:val="000000"/>
        </w:rPr>
        <w:t xml:space="preserve"> tout au long du processus de formation, </w:t>
      </w:r>
      <w:proofErr w:type="spellStart"/>
      <w:r>
        <w:rPr>
          <w:rFonts w:eastAsia="Arial"/>
          <w:color w:val="000000"/>
        </w:rPr>
        <w:t>notamment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les aidant à </w:t>
      </w:r>
      <w:proofErr w:type="spellStart"/>
      <w:r>
        <w:rPr>
          <w:rFonts w:eastAsia="Arial"/>
          <w:color w:val="000000"/>
        </w:rPr>
        <w:t>surmonter</w:t>
      </w:r>
      <w:proofErr w:type="spellEnd"/>
      <w:r>
        <w:rPr>
          <w:rFonts w:eastAsia="Arial"/>
          <w:color w:val="000000"/>
        </w:rPr>
        <w:t xml:space="preserve"> les </w:t>
      </w:r>
      <w:proofErr w:type="spellStart"/>
      <w:r>
        <w:rPr>
          <w:rFonts w:eastAsia="Arial"/>
          <w:color w:val="000000"/>
        </w:rPr>
        <w:t>barrières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linguistiques</w:t>
      </w:r>
      <w:proofErr w:type="spellEnd"/>
      <w:r>
        <w:rPr>
          <w:rFonts w:eastAsia="Arial"/>
          <w:color w:val="000000"/>
        </w:rPr>
        <w:t>.</w:t>
      </w:r>
    </w:p>
    <w:p w14:paraId="1554365A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proofErr w:type="spellStart"/>
      <w:proofErr w:type="gramStart"/>
      <w:r>
        <w:rPr>
          <w:rFonts w:eastAsia="Arial"/>
          <w:color w:val="000000"/>
        </w:rPr>
        <w:t>Soutien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stagiaires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 après </w:t>
      </w:r>
      <w:proofErr w:type="spellStart"/>
      <w:r>
        <w:rPr>
          <w:rFonts w:eastAsia="Arial"/>
          <w:color w:val="000000"/>
        </w:rPr>
        <w:t>avoir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été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formés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. </w:t>
      </w:r>
      <w:proofErr w:type="spellStart"/>
      <w:r>
        <w:rPr>
          <w:rFonts w:eastAsia="Arial"/>
          <w:color w:val="000000"/>
        </w:rPr>
        <w:t>Lorsqu'ils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participeront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stagiaires, </w:t>
      </w:r>
      <w:proofErr w:type="spellStart"/>
      <w:r>
        <w:rPr>
          <w:rFonts w:eastAsia="Arial"/>
          <w:color w:val="000000"/>
        </w:rPr>
        <w:t>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pourraient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jouer</w:t>
      </w:r>
      <w:proofErr w:type="spellEnd"/>
      <w:r>
        <w:rPr>
          <w:rFonts w:eastAsia="Arial"/>
          <w:color w:val="000000"/>
        </w:rPr>
        <w:t xml:space="preserve"> un </w:t>
      </w:r>
      <w:proofErr w:type="spellStart"/>
      <w:r>
        <w:rPr>
          <w:rFonts w:eastAsia="Arial"/>
          <w:color w:val="000000"/>
        </w:rPr>
        <w:t>rôle</w:t>
      </w:r>
      <w:proofErr w:type="spellEnd"/>
      <w:r>
        <w:rPr>
          <w:rFonts w:eastAsia="Arial"/>
          <w:color w:val="000000"/>
        </w:rPr>
        <w:t xml:space="preserve"> de </w:t>
      </w:r>
      <w:proofErr w:type="spellStart"/>
      <w:r>
        <w:rPr>
          <w:rFonts w:eastAsia="Arial"/>
          <w:color w:val="000000"/>
        </w:rPr>
        <w:t>soutien</w:t>
      </w:r>
      <w:proofErr w:type="spellEnd"/>
      <w:r>
        <w:rPr>
          <w:rFonts w:eastAsia="Arial"/>
          <w:color w:val="000000"/>
        </w:rPr>
        <w:t xml:space="preserve"> aux migrants primo-</w:t>
      </w:r>
      <w:proofErr w:type="spellStart"/>
      <w:r>
        <w:rPr>
          <w:rFonts w:eastAsia="Arial"/>
          <w:color w:val="000000"/>
        </w:rPr>
        <w:t>arrivants</w:t>
      </w:r>
      <w:proofErr w:type="spellEnd"/>
      <w:r>
        <w:rPr>
          <w:rFonts w:eastAsia="Arial"/>
          <w:color w:val="000000"/>
        </w:rPr>
        <w:t xml:space="preserve"> tout au long du processus de formation, </w:t>
      </w:r>
      <w:proofErr w:type="spellStart"/>
      <w:r>
        <w:rPr>
          <w:rFonts w:eastAsia="Arial"/>
          <w:color w:val="000000"/>
        </w:rPr>
        <w:t>notamment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les aidant à </w:t>
      </w:r>
      <w:proofErr w:type="spellStart"/>
      <w:r>
        <w:rPr>
          <w:rFonts w:eastAsia="Arial"/>
          <w:color w:val="000000"/>
        </w:rPr>
        <w:t>surmonter</w:t>
      </w:r>
      <w:proofErr w:type="spellEnd"/>
      <w:r>
        <w:rPr>
          <w:rFonts w:eastAsia="Arial"/>
          <w:color w:val="000000"/>
        </w:rPr>
        <w:t xml:space="preserve"> les </w:t>
      </w:r>
      <w:proofErr w:type="spellStart"/>
      <w:r>
        <w:rPr>
          <w:rFonts w:eastAsia="Arial"/>
          <w:color w:val="000000"/>
        </w:rPr>
        <w:t>barrières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linguistiques</w:t>
      </w:r>
      <w:proofErr w:type="spellEnd"/>
      <w:r>
        <w:rPr>
          <w:rFonts w:eastAsia="Arial"/>
          <w:color w:val="000000"/>
        </w:rPr>
        <w:t>.</w:t>
      </w:r>
    </w:p>
    <w:p w14:paraId="5AB5E9BE" w14:textId="77777777" w:rsidR="0049325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7" w:name="_heading=h.3dy6vkm" w:colFirst="0" w:colLast="0"/>
      <w:bookmarkEnd w:id="7"/>
      <w:proofErr w:type="spellStart"/>
      <w:r>
        <w:rPr>
          <w:rFonts w:eastAsia="Arial"/>
          <w:color w:val="002060"/>
          <w:sz w:val="28"/>
          <w:szCs w:val="28"/>
        </w:rPr>
        <w:t>Résultats</w:t>
      </w:r>
      <w:proofErr w:type="spellEnd"/>
      <w:r>
        <w:rPr>
          <w:rFonts w:eastAsia="Arial"/>
          <w:color w:val="002060"/>
          <w:sz w:val="28"/>
          <w:szCs w:val="28"/>
        </w:rPr>
        <w:t xml:space="preserve"> de </w:t>
      </w:r>
      <w:proofErr w:type="spellStart"/>
      <w:r>
        <w:rPr>
          <w:rFonts w:eastAsia="Arial"/>
          <w:color w:val="002060"/>
          <w:sz w:val="28"/>
          <w:szCs w:val="28"/>
        </w:rPr>
        <w:t>l'apprentissage</w:t>
      </w:r>
      <w:proofErr w:type="spellEnd"/>
      <w:r>
        <w:rPr>
          <w:rFonts w:eastAsia="Arial"/>
          <w:color w:val="002060"/>
          <w:sz w:val="28"/>
          <w:szCs w:val="28"/>
        </w:rPr>
        <w:t xml:space="preserve"> </w:t>
      </w:r>
    </w:p>
    <w:p w14:paraId="0FD51011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Acquérir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théoriques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fondamentales</w:t>
      </w:r>
      <w:proofErr w:type="spellEnd"/>
      <w:r>
        <w:rPr>
          <w:color w:val="000000"/>
        </w:rPr>
        <w:t xml:space="preserve"> sur la nutrition et les principes </w:t>
      </w:r>
      <w:proofErr w:type="spellStart"/>
      <w:r>
        <w:rPr>
          <w:color w:val="000000"/>
        </w:rPr>
        <w:t>d'une</w:t>
      </w:r>
      <w:proofErr w:type="spellEnd"/>
      <w:r>
        <w:rPr>
          <w:color w:val="000000"/>
        </w:rPr>
        <w:t xml:space="preserve"> alimentation saine </w:t>
      </w:r>
      <w:proofErr w:type="spellStart"/>
      <w:r>
        <w:rPr>
          <w:color w:val="000000"/>
        </w:rPr>
        <w:t>afin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d'améliorer</w:t>
      </w:r>
      <w:proofErr w:type="spellEnd"/>
      <w:r>
        <w:rPr>
          <w:color w:val="000000"/>
        </w:rPr>
        <w:t xml:space="preserve"> les habitudes </w:t>
      </w:r>
      <w:proofErr w:type="spellStart"/>
      <w:r>
        <w:rPr>
          <w:color w:val="000000"/>
        </w:rPr>
        <w:t>alimentaires</w:t>
      </w:r>
      <w:proofErr w:type="spellEnd"/>
      <w:r>
        <w:rPr>
          <w:color w:val="000000"/>
        </w:rPr>
        <w:t>.</w:t>
      </w:r>
    </w:p>
    <w:p w14:paraId="7BD6212E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Acquérir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compréhension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globale</w:t>
      </w:r>
      <w:proofErr w:type="spellEnd"/>
      <w:r>
        <w:rPr>
          <w:color w:val="000000"/>
        </w:rPr>
        <w:t xml:space="preserve"> du lien entre la nutrition et la santé. </w:t>
      </w:r>
    </w:p>
    <w:p w14:paraId="60C3ED13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Se familiariser avec les </w:t>
      </w:r>
      <w:proofErr w:type="spellStart"/>
      <w:r>
        <w:rPr>
          <w:color w:val="000000"/>
        </w:rPr>
        <w:t>différents</w:t>
      </w:r>
      <w:proofErr w:type="spellEnd"/>
      <w:r>
        <w:rPr>
          <w:color w:val="000000"/>
        </w:rPr>
        <w:t xml:space="preserve"> types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de santé </w:t>
      </w:r>
      <w:proofErr w:type="spellStart"/>
      <w:r>
        <w:rPr>
          <w:color w:val="000000"/>
        </w:rPr>
        <w:t>adaptées</w:t>
      </w:r>
      <w:proofErr w:type="spellEnd"/>
      <w:r>
        <w:rPr>
          <w:color w:val="000000"/>
        </w:rPr>
        <w:t xml:space="preserve"> à la </w:t>
      </w:r>
      <w:proofErr w:type="gramStart"/>
      <w:r>
        <w:rPr>
          <w:color w:val="000000"/>
        </w:rPr>
        <w:t>nutrition :</w:t>
      </w:r>
      <w:proofErr w:type="gramEnd"/>
      <w:r>
        <w:rPr>
          <w:color w:val="000000"/>
        </w:rPr>
        <w:t xml:space="preserve"> les classer et les </w:t>
      </w:r>
      <w:proofErr w:type="spellStart"/>
      <w:r>
        <w:rPr>
          <w:color w:val="000000"/>
        </w:rPr>
        <w:t>différencier</w:t>
      </w:r>
      <w:proofErr w:type="spellEnd"/>
      <w:r>
        <w:rPr>
          <w:color w:val="000000"/>
        </w:rPr>
        <w:t xml:space="preserve">, les </w:t>
      </w:r>
      <w:proofErr w:type="spellStart"/>
      <w:r>
        <w:rPr>
          <w:color w:val="000000"/>
        </w:rPr>
        <w:t>parcourir</w:t>
      </w:r>
      <w:proofErr w:type="spellEnd"/>
      <w:r>
        <w:rPr>
          <w:color w:val="000000"/>
        </w:rPr>
        <w:t xml:space="preserve">, explorer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caractéristiques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avantages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interfaces </w:t>
      </w:r>
      <w:proofErr w:type="spellStart"/>
      <w:r>
        <w:rPr>
          <w:color w:val="000000"/>
        </w:rPr>
        <w:t>utilisateur</w:t>
      </w:r>
      <w:proofErr w:type="spellEnd"/>
      <w:r>
        <w:rPr>
          <w:color w:val="000000"/>
        </w:rPr>
        <w:t>.</w:t>
      </w:r>
    </w:p>
    <w:p w14:paraId="576AEC69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Explorer des </w:t>
      </w:r>
      <w:proofErr w:type="spellStart"/>
      <w:r>
        <w:rPr>
          <w:color w:val="000000"/>
        </w:rPr>
        <w:t>scénarios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réels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ayant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utilisé</w:t>
      </w:r>
      <w:proofErr w:type="spellEnd"/>
      <w:r>
        <w:rPr>
          <w:color w:val="000000"/>
        </w:rPr>
        <w:t xml:space="preserve"> les applications </w:t>
      </w:r>
      <w:proofErr w:type="spellStart"/>
      <w:r>
        <w:rPr>
          <w:color w:val="000000"/>
        </w:rPr>
        <w:t>nutritionnelles</w:t>
      </w:r>
      <w:proofErr w:type="spellEnd"/>
      <w:r>
        <w:rPr>
          <w:color w:val="000000"/>
        </w:rPr>
        <w:t>.</w:t>
      </w:r>
    </w:p>
    <w:p w14:paraId="3BFC514F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Fixer des </w:t>
      </w:r>
      <w:proofErr w:type="spellStart"/>
      <w:r>
        <w:rPr>
          <w:color w:val="000000"/>
        </w:rPr>
        <w:t>objectifs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l'aide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critères</w:t>
      </w:r>
      <w:proofErr w:type="spellEnd"/>
      <w:r>
        <w:rPr>
          <w:color w:val="000000"/>
        </w:rPr>
        <w:t xml:space="preserve"> SMART et </w:t>
      </w:r>
      <w:proofErr w:type="spellStart"/>
      <w:r>
        <w:rPr>
          <w:color w:val="000000"/>
        </w:rPr>
        <w:t>planifier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objectifs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nutritionnels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l'aide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de nutrition.</w:t>
      </w:r>
    </w:p>
    <w:p w14:paraId="59C82362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Discussions et </w:t>
      </w:r>
      <w:proofErr w:type="spellStart"/>
      <w:r>
        <w:rPr>
          <w:color w:val="000000"/>
        </w:rPr>
        <w:t>évaluation</w:t>
      </w:r>
      <w:proofErr w:type="spellEnd"/>
      <w:r>
        <w:rPr>
          <w:color w:val="000000"/>
        </w:rPr>
        <w:t xml:space="preserve"> critique des applications </w:t>
      </w:r>
      <w:proofErr w:type="spellStart"/>
      <w:r>
        <w:rPr>
          <w:color w:val="000000"/>
        </w:rPr>
        <w:t>nutritionnelles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actuelles</w:t>
      </w:r>
      <w:proofErr w:type="spellEnd"/>
      <w:r>
        <w:rPr>
          <w:color w:val="000000"/>
        </w:rPr>
        <w:t xml:space="preserve"> et de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utilisation.</w:t>
      </w:r>
    </w:p>
    <w:p w14:paraId="6E023EB7" w14:textId="77777777" w:rsidR="0049325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8" w:name="_heading=h.1t3h5sf" w:colFirst="0" w:colLast="0"/>
      <w:bookmarkEnd w:id="8"/>
      <w:proofErr w:type="spellStart"/>
      <w:r>
        <w:rPr>
          <w:rFonts w:eastAsia="Arial"/>
          <w:color w:val="002060"/>
          <w:sz w:val="28"/>
          <w:szCs w:val="28"/>
        </w:rPr>
        <w:lastRenderedPageBreak/>
        <w:t>Contenu</w:t>
      </w:r>
      <w:proofErr w:type="spellEnd"/>
      <w:r>
        <w:rPr>
          <w:rFonts w:eastAsia="Arial"/>
          <w:color w:val="002060"/>
          <w:sz w:val="28"/>
          <w:szCs w:val="28"/>
        </w:rPr>
        <w:t xml:space="preserve"> de la formation</w:t>
      </w:r>
    </w:p>
    <w:p w14:paraId="672CE3B2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générales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matière de nutrition </w:t>
      </w:r>
    </w:p>
    <w:p w14:paraId="40280F30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grands principes </w:t>
      </w:r>
      <w:proofErr w:type="spellStart"/>
      <w:r>
        <w:rPr>
          <w:color w:val="000000"/>
        </w:rPr>
        <w:t>d'une</w:t>
      </w:r>
      <w:proofErr w:type="spellEnd"/>
      <w:r>
        <w:rPr>
          <w:color w:val="000000"/>
        </w:rPr>
        <w:t xml:space="preserve"> alimentation saine</w:t>
      </w:r>
    </w:p>
    <w:p w14:paraId="5BDB7103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>La relation entre la nutrition et la santé</w:t>
      </w:r>
    </w:p>
    <w:p w14:paraId="0C8B725C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Applications santé </w:t>
      </w:r>
      <w:proofErr w:type="spellStart"/>
      <w:r>
        <w:rPr>
          <w:color w:val="000000"/>
        </w:rPr>
        <w:t>liées</w:t>
      </w:r>
      <w:proofErr w:type="spellEnd"/>
      <w:r>
        <w:rPr>
          <w:color w:val="000000"/>
        </w:rPr>
        <w:t xml:space="preserve"> à la nutrition et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utilité</w:t>
      </w:r>
      <w:proofErr w:type="spellEnd"/>
    </w:p>
    <w:p w14:paraId="5CAEE6F9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Fixation </w:t>
      </w:r>
      <w:proofErr w:type="spellStart"/>
      <w:proofErr w:type="gramStart"/>
      <w:r>
        <w:rPr>
          <w:color w:val="000000"/>
        </w:rPr>
        <w:t>d'objectifs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SMART</w:t>
      </w:r>
    </w:p>
    <w:p w14:paraId="3CDFB719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spécifiques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nutritionnelles</w:t>
      </w:r>
      <w:proofErr w:type="spellEnd"/>
    </w:p>
    <w:p w14:paraId="6D800F59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Intégrations</w:t>
      </w:r>
      <w:proofErr w:type="spellEnd"/>
      <w:r>
        <w:rPr>
          <w:color w:val="000000"/>
        </w:rPr>
        <w:t xml:space="preserve"> dans la vie </w:t>
      </w:r>
      <w:proofErr w:type="spellStart"/>
      <w:r>
        <w:rPr>
          <w:color w:val="000000"/>
        </w:rPr>
        <w:t>réelle</w:t>
      </w:r>
      <w:proofErr w:type="spellEnd"/>
      <w:r>
        <w:rPr>
          <w:color w:val="000000"/>
        </w:rPr>
        <w:t xml:space="preserve"> - Mise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œuvre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objectifs</w:t>
      </w:r>
      <w:proofErr w:type="spellEnd"/>
      <w:r>
        <w:rPr>
          <w:color w:val="000000"/>
        </w:rPr>
        <w:t xml:space="preserve"> SMART</w:t>
      </w:r>
    </w:p>
    <w:p w14:paraId="64D9BE4B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>Quiz et auto-</w:t>
      </w:r>
      <w:proofErr w:type="spellStart"/>
      <w:r>
        <w:rPr>
          <w:color w:val="000000"/>
        </w:rPr>
        <w:t>évaluation</w:t>
      </w:r>
      <w:proofErr w:type="spellEnd"/>
    </w:p>
    <w:p w14:paraId="106631EB" w14:textId="77777777" w:rsidR="004932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>Fermeture</w:t>
      </w:r>
    </w:p>
    <w:p w14:paraId="3B95C2B6" w14:textId="77777777" w:rsidR="0049325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9" w:name="_heading=h.4d34og8" w:colFirst="0" w:colLast="0"/>
      <w:bookmarkEnd w:id="9"/>
      <w:r>
        <w:rPr>
          <w:rFonts w:eastAsia="Arial"/>
          <w:color w:val="002060"/>
          <w:sz w:val="28"/>
          <w:szCs w:val="28"/>
        </w:rPr>
        <w:t xml:space="preserve">Durée </w:t>
      </w:r>
      <w:proofErr w:type="spellStart"/>
      <w:r>
        <w:rPr>
          <w:rFonts w:eastAsia="Arial"/>
          <w:color w:val="002060"/>
          <w:sz w:val="28"/>
          <w:szCs w:val="28"/>
        </w:rPr>
        <w:t>estimée</w:t>
      </w:r>
      <w:proofErr w:type="spellEnd"/>
      <w:r>
        <w:rPr>
          <w:rFonts w:eastAsia="Arial"/>
          <w:color w:val="002060"/>
          <w:sz w:val="28"/>
          <w:szCs w:val="28"/>
        </w:rPr>
        <w:t xml:space="preserve"> </w:t>
      </w:r>
    </w:p>
    <w:p w14:paraId="7B5B9EC0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Séances </w:t>
      </w:r>
      <w:proofErr w:type="spellStart"/>
      <w:proofErr w:type="gramStart"/>
      <w:r>
        <w:rPr>
          <w:rFonts w:eastAsia="Arial"/>
          <w:color w:val="000000"/>
        </w:rPr>
        <w:t>d'enseignement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2 </w:t>
      </w:r>
      <w:proofErr w:type="spellStart"/>
      <w:r>
        <w:rPr>
          <w:rFonts w:eastAsia="Arial"/>
          <w:color w:val="000000"/>
        </w:rPr>
        <w:t>heures</w:t>
      </w:r>
      <w:proofErr w:type="spellEnd"/>
      <w:r>
        <w:rPr>
          <w:rFonts w:eastAsia="Arial"/>
          <w:color w:val="000000"/>
        </w:rPr>
        <w:t>, 30 minutes</w:t>
      </w:r>
    </w:p>
    <w:p w14:paraId="04E61567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>Auto-</w:t>
      </w:r>
      <w:proofErr w:type="spellStart"/>
      <w:r>
        <w:rPr>
          <w:rFonts w:eastAsia="Arial"/>
          <w:color w:val="000000"/>
        </w:rPr>
        <w:t>apprentissage</w:t>
      </w:r>
      <w:proofErr w:type="spellEnd"/>
      <w:r>
        <w:rPr>
          <w:rFonts w:eastAsia="Arial"/>
          <w:color w:val="000000"/>
        </w:rPr>
        <w:t xml:space="preserve"> soutenu par des </w:t>
      </w:r>
      <w:proofErr w:type="spellStart"/>
      <w:r>
        <w:rPr>
          <w:rFonts w:eastAsia="Arial"/>
          <w:color w:val="000000"/>
        </w:rPr>
        <w:t>outils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d'apprentissage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ligne</w:t>
      </w:r>
      <w:proofErr w:type="spellEnd"/>
      <w:r>
        <w:rPr>
          <w:rFonts w:eastAsia="Arial"/>
          <w:color w:val="000000"/>
        </w:rPr>
        <w:t xml:space="preserve"> et session de formation </w:t>
      </w:r>
      <w:proofErr w:type="spellStart"/>
      <w:proofErr w:type="gramStart"/>
      <w:r>
        <w:rPr>
          <w:rFonts w:eastAsia="Arial"/>
          <w:color w:val="000000"/>
        </w:rPr>
        <w:t>expérientielle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2 </w:t>
      </w:r>
      <w:proofErr w:type="spellStart"/>
      <w:r>
        <w:rPr>
          <w:rFonts w:eastAsia="Arial"/>
          <w:color w:val="000000"/>
        </w:rPr>
        <w:t>heures</w:t>
      </w:r>
      <w:proofErr w:type="spellEnd"/>
    </w:p>
    <w:p w14:paraId="09CFC865" w14:textId="77777777" w:rsidR="004932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Séance de </w:t>
      </w:r>
      <w:proofErr w:type="spellStart"/>
      <w:proofErr w:type="gramStart"/>
      <w:r>
        <w:rPr>
          <w:rFonts w:eastAsia="Arial"/>
          <w:color w:val="000000"/>
        </w:rPr>
        <w:t>clôture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30 minutes</w:t>
      </w:r>
    </w:p>
    <w:p w14:paraId="0347721C" w14:textId="77777777" w:rsidR="0049325C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10" w:name="_heading=h.2s8eyo1" w:colFirst="0" w:colLast="0"/>
      <w:bookmarkEnd w:id="10"/>
      <w:proofErr w:type="spellStart"/>
      <w:r>
        <w:rPr>
          <w:rFonts w:eastAsia="Arial"/>
          <w:color w:val="002060"/>
          <w:sz w:val="28"/>
          <w:szCs w:val="28"/>
        </w:rPr>
        <w:t>Ressources</w:t>
      </w:r>
      <w:proofErr w:type="spellEnd"/>
    </w:p>
    <w:p w14:paraId="66F13E1D" w14:textId="77777777" w:rsidR="004932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bookmarkStart w:id="11" w:name="_heading=h.17dp8vu" w:colFirst="0" w:colLast="0"/>
      <w:bookmarkEnd w:id="11"/>
      <w:r>
        <w:rPr>
          <w:color w:val="000000"/>
        </w:rPr>
        <w:t xml:space="preserve">Matériel de </w:t>
      </w:r>
      <w:proofErr w:type="gramStart"/>
      <w:r>
        <w:rPr>
          <w:color w:val="000000"/>
        </w:rPr>
        <w:t>formation :</w:t>
      </w:r>
      <w:proofErr w:type="gramEnd"/>
      <w:r>
        <w:rPr>
          <w:color w:val="000000"/>
        </w:rPr>
        <w:t xml:space="preserve"> </w:t>
      </w:r>
    </w:p>
    <w:p w14:paraId="4FE8C33E" w14:textId="77777777" w:rsidR="0049325C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ppt.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la session </w:t>
      </w:r>
      <w:proofErr w:type="spellStart"/>
      <w:r>
        <w:rPr>
          <w:color w:val="000000"/>
        </w:rPr>
        <w:t>d'enseignement</w:t>
      </w:r>
      <w:proofErr w:type="spellEnd"/>
      <w:r>
        <w:rPr>
          <w:color w:val="000000"/>
        </w:rPr>
        <w:t xml:space="preserve">, </w:t>
      </w:r>
    </w:p>
    <w:p w14:paraId="2F96F0CD" w14:textId="77777777" w:rsidR="0049325C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ppt.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les sessions </w:t>
      </w:r>
      <w:proofErr w:type="spellStart"/>
      <w:r>
        <w:rPr>
          <w:color w:val="000000"/>
        </w:rPr>
        <w:t>d'auto-apprentissage</w:t>
      </w:r>
      <w:proofErr w:type="spellEnd"/>
      <w:r>
        <w:rPr>
          <w:color w:val="000000"/>
        </w:rPr>
        <w:t xml:space="preserve"> et de formation </w:t>
      </w:r>
      <w:proofErr w:type="spellStart"/>
      <w:r>
        <w:rPr>
          <w:color w:val="000000"/>
        </w:rPr>
        <w:t>expérientielle</w:t>
      </w:r>
      <w:proofErr w:type="spellEnd"/>
      <w:r>
        <w:rPr>
          <w:color w:val="000000"/>
        </w:rPr>
        <w:t xml:space="preserve">, </w:t>
      </w:r>
    </w:p>
    <w:p w14:paraId="4CA0A2B1" w14:textId="77777777" w:rsidR="0049325C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360" w:lineRule="auto"/>
        <w:rPr>
          <w:color w:val="000000"/>
        </w:rPr>
      </w:pPr>
      <w:r>
        <w:rPr>
          <w:color w:val="000000"/>
        </w:rPr>
        <w:t xml:space="preserve">ppt.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la session de </w:t>
      </w:r>
      <w:proofErr w:type="spellStart"/>
      <w:r>
        <w:rPr>
          <w:color w:val="000000"/>
        </w:rPr>
        <w:t>Clossing</w:t>
      </w:r>
      <w:proofErr w:type="spellEnd"/>
      <w:r>
        <w:rPr>
          <w:color w:val="000000"/>
        </w:rPr>
        <w:t>.</w:t>
      </w:r>
    </w:p>
    <w:p w14:paraId="498E3F4F" w14:textId="77777777" w:rsidR="004932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after="0" w:line="360" w:lineRule="auto"/>
        <w:rPr>
          <w:color w:val="000000"/>
        </w:rPr>
      </w:pPr>
      <w:r>
        <w:rPr>
          <w:color w:val="000000"/>
        </w:rPr>
        <w:t xml:space="preserve">Supports </w:t>
      </w:r>
      <w:proofErr w:type="spellStart"/>
      <w:proofErr w:type="gramStart"/>
      <w:r>
        <w:rPr>
          <w:color w:val="000000"/>
        </w:rPr>
        <w:t>pédagogiques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devoirs </w:t>
      </w:r>
      <w:proofErr w:type="spellStart"/>
      <w:r>
        <w:rPr>
          <w:color w:val="000000"/>
        </w:rPr>
        <w:t>liés</w:t>
      </w:r>
      <w:proofErr w:type="spellEnd"/>
      <w:r>
        <w:rPr>
          <w:color w:val="000000"/>
        </w:rPr>
        <w:t xml:space="preserve"> aux </w:t>
      </w:r>
      <w:proofErr w:type="spellStart"/>
      <w:r>
        <w:rPr>
          <w:color w:val="000000"/>
        </w:rPr>
        <w:t>objectifs</w:t>
      </w:r>
      <w:proofErr w:type="spellEnd"/>
      <w:r>
        <w:rPr>
          <w:color w:val="000000"/>
        </w:rPr>
        <w:t xml:space="preserve"> SMART, quiz (choix multiples, </w:t>
      </w:r>
      <w:proofErr w:type="spellStart"/>
      <w:r>
        <w:rPr>
          <w:color w:val="000000"/>
        </w:rPr>
        <w:t>vrai</w:t>
      </w:r>
      <w:proofErr w:type="spellEnd"/>
      <w:r>
        <w:rPr>
          <w:color w:val="000000"/>
        </w:rPr>
        <w:t xml:space="preserve">-faux, </w:t>
      </w:r>
      <w:proofErr w:type="spellStart"/>
      <w:r>
        <w:rPr>
          <w:color w:val="000000"/>
        </w:rPr>
        <w:t>exercice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d'appariement</w:t>
      </w:r>
      <w:proofErr w:type="spellEnd"/>
      <w:r>
        <w:rPr>
          <w:color w:val="000000"/>
        </w:rPr>
        <w:t xml:space="preserve">), questions et </w:t>
      </w:r>
      <w:proofErr w:type="spellStart"/>
      <w:r>
        <w:rPr>
          <w:color w:val="000000"/>
        </w:rPr>
        <w:t>réponses</w:t>
      </w:r>
      <w:proofErr w:type="spellEnd"/>
      <w:r>
        <w:rPr>
          <w:color w:val="000000"/>
        </w:rPr>
        <w:t>.</w:t>
      </w:r>
    </w:p>
    <w:p w14:paraId="711F9FD3" w14:textId="77777777" w:rsidR="004932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after="0" w:line="360" w:lineRule="auto"/>
        <w:rPr>
          <w:color w:val="000000"/>
        </w:rPr>
      </w:pPr>
      <w:r>
        <w:rPr>
          <w:color w:val="000000"/>
        </w:rPr>
        <w:t>Plate-</w:t>
      </w:r>
      <w:proofErr w:type="spellStart"/>
      <w:r>
        <w:rPr>
          <w:color w:val="000000"/>
        </w:rPr>
        <w:t>forme</w:t>
      </w:r>
      <w:proofErr w:type="spellEnd"/>
      <w:r>
        <w:rPr>
          <w:color w:val="000000"/>
        </w:rPr>
        <w:t xml:space="preserve"> de formation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ligne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outil</w:t>
      </w:r>
      <w:proofErr w:type="spellEnd"/>
      <w:r>
        <w:rPr>
          <w:color w:val="000000"/>
        </w:rPr>
        <w:t xml:space="preserve"> de formation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ligne</w:t>
      </w:r>
      <w:proofErr w:type="spellEnd"/>
      <w:r>
        <w:rPr>
          <w:color w:val="000000"/>
        </w:rPr>
        <w:t>.</w:t>
      </w:r>
    </w:p>
    <w:p w14:paraId="65435198" w14:textId="77777777" w:rsidR="004932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after="0" w:line="360" w:lineRule="auto"/>
        <w:rPr>
          <w:color w:val="000000"/>
        </w:rPr>
      </w:pPr>
      <w:r>
        <w:rPr>
          <w:color w:val="000000"/>
        </w:rPr>
        <w:t xml:space="preserve">Applications de </w:t>
      </w:r>
      <w:proofErr w:type="gramStart"/>
      <w:r>
        <w:rPr>
          <w:color w:val="000000"/>
        </w:rPr>
        <w:t>santé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de nutrition </w:t>
      </w:r>
      <w:proofErr w:type="spellStart"/>
      <w:r>
        <w:rPr>
          <w:color w:val="000000"/>
        </w:rPr>
        <w:t>couvrant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différents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domaines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fonctions</w:t>
      </w:r>
      <w:proofErr w:type="spellEnd"/>
      <w:r>
        <w:rPr>
          <w:color w:val="000000"/>
        </w:rPr>
        <w:t>.</w:t>
      </w:r>
    </w:p>
    <w:p w14:paraId="629E1C71" w14:textId="77777777" w:rsidR="004932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rFonts w:eastAsia="Arial"/>
          <w:color w:val="000000"/>
        </w:rPr>
      </w:pPr>
      <w:proofErr w:type="spellStart"/>
      <w:proofErr w:type="gramStart"/>
      <w:r>
        <w:rPr>
          <w:rFonts w:eastAsia="Arial"/>
          <w:color w:val="000000"/>
        </w:rPr>
        <w:t>Autres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Lectures </w:t>
      </w:r>
      <w:proofErr w:type="spellStart"/>
      <w:r>
        <w:rPr>
          <w:rFonts w:eastAsia="Arial"/>
          <w:color w:val="000000"/>
        </w:rPr>
        <w:t>complémentaires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vidéos</w:t>
      </w:r>
      <w:proofErr w:type="spellEnd"/>
      <w:r>
        <w:rPr>
          <w:rFonts w:eastAsia="Arial"/>
          <w:color w:val="000000"/>
        </w:rPr>
        <w:t xml:space="preserve"> ("YouTube").</w:t>
      </w:r>
    </w:p>
    <w:p w14:paraId="66B60E4A" w14:textId="77777777" w:rsidR="0049325C" w:rsidRDefault="0049325C">
      <w:pPr>
        <w:jc w:val="left"/>
      </w:pPr>
    </w:p>
    <w:p w14:paraId="714F14A8" w14:textId="77777777" w:rsidR="0049325C" w:rsidRDefault="00000000">
      <w:pPr>
        <w:spacing w:before="0" w:after="160" w:line="259" w:lineRule="auto"/>
        <w:jc w:val="left"/>
      </w:pPr>
      <w:r>
        <w:br w:type="page"/>
      </w:r>
    </w:p>
    <w:p w14:paraId="01D860D4" w14:textId="77777777" w:rsidR="0049325C" w:rsidRDefault="00000000">
      <w:pPr>
        <w:pStyle w:val="1"/>
        <w:numPr>
          <w:ilvl w:val="0"/>
          <w:numId w:val="1"/>
        </w:numPr>
      </w:pPr>
      <w:bookmarkStart w:id="12" w:name="_heading=h.3rdcrjn" w:colFirst="0" w:colLast="0"/>
      <w:bookmarkEnd w:id="12"/>
      <w:proofErr w:type="spellStart"/>
      <w:r>
        <w:lastRenderedPageBreak/>
        <w:t>Contenu</w:t>
      </w:r>
      <w:proofErr w:type="spellEnd"/>
      <w:r>
        <w:t xml:space="preserve"> de la formation</w:t>
      </w:r>
    </w:p>
    <w:p w14:paraId="650758CA" w14:textId="77777777" w:rsidR="0049325C" w:rsidRDefault="00000000">
      <w:pPr>
        <w:pStyle w:val="2"/>
        <w:numPr>
          <w:ilvl w:val="1"/>
          <w:numId w:val="1"/>
        </w:numPr>
        <w:rPr>
          <w:rFonts w:eastAsia="Arial"/>
        </w:rPr>
      </w:pPr>
      <w:bookmarkStart w:id="13" w:name="_heading=h.26in1rg" w:colFirst="0" w:colLast="0"/>
      <w:bookmarkEnd w:id="13"/>
      <w:r>
        <w:rPr>
          <w:rFonts w:eastAsia="Arial"/>
        </w:rPr>
        <w:t xml:space="preserve">Session </w:t>
      </w:r>
      <w:proofErr w:type="spellStart"/>
      <w:r>
        <w:rPr>
          <w:rFonts w:eastAsia="Arial"/>
        </w:rPr>
        <w:t>d'enseignement</w:t>
      </w:r>
      <w:proofErr w:type="spellEnd"/>
    </w:p>
    <w:tbl>
      <w:tblPr>
        <w:tblStyle w:val="afb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49325C" w14:paraId="74F21F2B" w14:textId="77777777" w:rsidTr="0049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5E62AEE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Étape et durée</w:t>
            </w:r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A09CC5E" w14:textId="77777777" w:rsidR="0049325C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49325C" w14:paraId="3551F035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7A2997A" w14:textId="77777777" w:rsidR="0049325C" w:rsidRDefault="00000000">
            <w:pP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6.1.1. </w:t>
            </w:r>
          </w:p>
          <w:p w14:paraId="03E6A3AF" w14:textId="77777777" w:rsidR="0049325C" w:rsidRDefault="00000000">
            <w:pP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Connaissances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générales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en</w:t>
            </w:r>
            <w:proofErr w:type="spellEnd"/>
            <w:r>
              <w:rPr>
                <w:color w:val="002060"/>
              </w:rPr>
              <w:t xml:space="preserve"> matière de nutrition </w:t>
            </w:r>
          </w:p>
          <w:p w14:paraId="42221331" w14:textId="77777777" w:rsidR="0049325C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30 minutes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047157E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</w:t>
            </w:r>
            <w:proofErr w:type="spellStart"/>
            <w:r>
              <w:t>brièvement</w:t>
            </w:r>
            <w:proofErr w:type="spellEnd"/>
            <w:r>
              <w:t xml:space="preserve"> aux </w:t>
            </w:r>
            <w:proofErr w:type="spellStart"/>
            <w:r>
              <w:t>apprenants</w:t>
            </w:r>
            <w:proofErr w:type="spellEnd"/>
            <w:r>
              <w:t xml:space="preserve"> le module sur la nutrition et les applications de santé </w:t>
            </w:r>
            <w:proofErr w:type="spellStart"/>
            <w:r>
              <w:t>pertinentes</w:t>
            </w:r>
            <w:proofErr w:type="spellEnd"/>
            <w:r>
              <w:t xml:space="preserve">, </w:t>
            </w:r>
            <w:proofErr w:type="spellStart"/>
            <w:r>
              <w:t>puis</w:t>
            </w:r>
            <w:proofErr w:type="spellEnd"/>
            <w:r>
              <w:t xml:space="preserve"> </w:t>
            </w:r>
            <w:proofErr w:type="spellStart"/>
            <w:r>
              <w:t>soulignera</w:t>
            </w:r>
            <w:proofErr w:type="spellEnd"/>
            <w:r>
              <w:t xml:space="preserve"> le </w:t>
            </w:r>
            <w:proofErr w:type="spellStart"/>
            <w:r>
              <w:t>contenu</w:t>
            </w:r>
            <w:proofErr w:type="spellEnd"/>
            <w:r>
              <w:t xml:space="preserve"> de </w:t>
            </w:r>
            <w:proofErr w:type="spellStart"/>
            <w:r>
              <w:t>cette</w:t>
            </w:r>
            <w:proofErr w:type="spellEnd"/>
            <w:r>
              <w:t xml:space="preserve"> session </w:t>
            </w:r>
            <w:proofErr w:type="spellStart"/>
            <w:r>
              <w:t>d'enseignement</w:t>
            </w:r>
            <w:proofErr w:type="spellEnd"/>
            <w:r>
              <w:t xml:space="preserve">. </w:t>
            </w:r>
          </w:p>
          <w:p w14:paraId="321062AF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Cette introduction aux </w:t>
            </w:r>
            <w:proofErr w:type="spellStart"/>
            <w:r>
              <w:t>connaissances</w:t>
            </w:r>
            <w:proofErr w:type="spellEnd"/>
            <w:r>
              <w:t xml:space="preserve"> </w:t>
            </w:r>
            <w:proofErr w:type="spellStart"/>
            <w:r>
              <w:t>générales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matière de nutrition </w:t>
            </w:r>
            <w:proofErr w:type="spellStart"/>
            <w:r>
              <w:t>couvrira</w:t>
            </w:r>
            <w:proofErr w:type="spellEnd"/>
            <w:r>
              <w:t xml:space="preserve"> les </w:t>
            </w:r>
            <w:proofErr w:type="spellStart"/>
            <w:r>
              <w:t>sujets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suivants</w:t>
            </w:r>
            <w:proofErr w:type="spellEnd"/>
            <w:r>
              <w:t xml:space="preserve"> :</w:t>
            </w:r>
            <w:proofErr w:type="gramEnd"/>
          </w:p>
          <w:p w14:paraId="39A69A3B" w14:textId="77777777" w:rsidR="0049325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Nutriments.</w:t>
            </w:r>
          </w:p>
          <w:p w14:paraId="4777AE49" w14:textId="77777777" w:rsidR="0049325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Énergie</w:t>
            </w:r>
            <w:proofErr w:type="spellEnd"/>
            <w:r>
              <w:t xml:space="preserve"> et calories.</w:t>
            </w:r>
          </w:p>
          <w:p w14:paraId="55661317" w14:textId="77777777" w:rsidR="0049325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Macro- et </w:t>
            </w:r>
            <w:proofErr w:type="spellStart"/>
            <w:r>
              <w:t>micronutriments</w:t>
            </w:r>
            <w:proofErr w:type="spellEnd"/>
            <w:r>
              <w:t>.</w:t>
            </w:r>
          </w:p>
          <w:p w14:paraId="47F73AC3" w14:textId="77777777" w:rsidR="0049325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Explication des </w:t>
            </w:r>
            <w:proofErr w:type="spellStart"/>
            <w:r>
              <w:t>glucides</w:t>
            </w:r>
            <w:proofErr w:type="spellEnd"/>
            <w:r>
              <w:t xml:space="preserve">, des </w:t>
            </w:r>
            <w:proofErr w:type="spellStart"/>
            <w:r>
              <w:t>protéines</w:t>
            </w:r>
            <w:proofErr w:type="spellEnd"/>
            <w:r>
              <w:t xml:space="preserve"> et des lipides. </w:t>
            </w:r>
          </w:p>
          <w:p w14:paraId="729629C5" w14:textId="77777777" w:rsidR="0049325C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Expliquer</w:t>
            </w:r>
            <w:proofErr w:type="spellEnd"/>
            <w:r>
              <w:t xml:space="preserve"> les </w:t>
            </w:r>
            <w:proofErr w:type="spellStart"/>
            <w:r>
              <w:t>vitamines</w:t>
            </w:r>
            <w:proofErr w:type="spellEnd"/>
            <w:r>
              <w:t xml:space="preserve"> et les </w:t>
            </w:r>
            <w:proofErr w:type="spellStart"/>
            <w:r>
              <w:t>minéraux</w:t>
            </w:r>
            <w:proofErr w:type="spellEnd"/>
            <w:r>
              <w:t>.</w:t>
            </w:r>
          </w:p>
          <w:p w14:paraId="05CD7018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49325C" w14:paraId="669209D0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378F088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6.1.2.</w:t>
            </w:r>
          </w:p>
          <w:p w14:paraId="71B04B9F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Les grands principes </w:t>
            </w:r>
            <w:proofErr w:type="spellStart"/>
            <w:r>
              <w:rPr>
                <w:color w:val="002060"/>
              </w:rPr>
              <w:t>d'une</w:t>
            </w:r>
            <w:proofErr w:type="spellEnd"/>
            <w:r>
              <w:rPr>
                <w:color w:val="002060"/>
              </w:rPr>
              <w:t xml:space="preserve"> alimentation saine</w:t>
            </w:r>
          </w:p>
          <w:p w14:paraId="13521823" w14:textId="77777777" w:rsidR="0049325C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 30 minutes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F74B67A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fournira</w:t>
            </w:r>
            <w:proofErr w:type="spellEnd"/>
            <w:r>
              <w:t xml:space="preserve"> aux </w:t>
            </w:r>
            <w:proofErr w:type="spellStart"/>
            <w:r>
              <w:t>apprenants</w:t>
            </w:r>
            <w:proofErr w:type="spellEnd"/>
            <w:r>
              <w:t xml:space="preserve"> les </w:t>
            </w:r>
            <w:proofErr w:type="spellStart"/>
            <w:r>
              <w:t>principaux</w:t>
            </w:r>
            <w:proofErr w:type="spellEnd"/>
            <w:r>
              <w:t xml:space="preserve"> principes et </w:t>
            </w:r>
            <w:proofErr w:type="spellStart"/>
            <w:r>
              <w:t>caractéristiques</w:t>
            </w:r>
            <w:proofErr w:type="spellEnd"/>
            <w:r>
              <w:t xml:space="preserve"> d'un </w:t>
            </w:r>
            <w:proofErr w:type="spellStart"/>
            <w:r>
              <w:t>régime</w:t>
            </w:r>
            <w:proofErr w:type="spellEnd"/>
            <w:r>
              <w:t xml:space="preserve"> </w:t>
            </w:r>
            <w:proofErr w:type="spellStart"/>
            <w:r>
              <w:t>alimentaire</w:t>
            </w:r>
            <w:proofErr w:type="spellEnd"/>
            <w:r>
              <w:t xml:space="preserve"> </w:t>
            </w:r>
            <w:proofErr w:type="spellStart"/>
            <w:r>
              <w:t>sain</w:t>
            </w:r>
            <w:proofErr w:type="spellEnd"/>
            <w:r>
              <w:t xml:space="preserve">. </w:t>
            </w:r>
          </w:p>
          <w:p w14:paraId="4B895643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contenu</w:t>
            </w:r>
            <w:proofErr w:type="spellEnd"/>
            <w:r>
              <w:t xml:space="preserve"> </w:t>
            </w:r>
            <w:proofErr w:type="spellStart"/>
            <w:r>
              <w:t>spécifique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présenté</w:t>
            </w:r>
            <w:proofErr w:type="spellEnd"/>
            <w:r>
              <w:t xml:space="preserve"> ci-</w:t>
            </w:r>
            <w:proofErr w:type="gramStart"/>
            <w:r>
              <w:t>dessous :</w:t>
            </w:r>
            <w:proofErr w:type="gramEnd"/>
          </w:p>
          <w:p w14:paraId="6EBF306A" w14:textId="77777777" w:rsidR="0049325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Manger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variété</w:t>
            </w:r>
            <w:proofErr w:type="spellEnd"/>
            <w:r>
              <w:t xml:space="preserve"> </w:t>
            </w:r>
            <w:proofErr w:type="spellStart"/>
            <w:r>
              <w:t>d'aliments</w:t>
            </w:r>
            <w:proofErr w:type="spellEnd"/>
            <w:r>
              <w:t>.</w:t>
            </w:r>
          </w:p>
          <w:p w14:paraId="37B137D0" w14:textId="77777777" w:rsidR="0049325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Répondre</w:t>
            </w:r>
            <w:proofErr w:type="spellEnd"/>
            <w:r>
              <w:t xml:space="preserve"> aux </w:t>
            </w:r>
            <w:proofErr w:type="spellStart"/>
            <w:r>
              <w:t>besoins</w:t>
            </w:r>
            <w:proofErr w:type="spellEnd"/>
            <w:r>
              <w:t xml:space="preserve"> </w:t>
            </w:r>
            <w:proofErr w:type="spellStart"/>
            <w:r>
              <w:t>nutritionnels</w:t>
            </w:r>
            <w:proofErr w:type="spellEnd"/>
            <w:r>
              <w:t xml:space="preserve"> </w:t>
            </w:r>
            <w:proofErr w:type="spellStart"/>
            <w:r>
              <w:t>individuels</w:t>
            </w:r>
            <w:proofErr w:type="spellEnd"/>
            <w:r>
              <w:t>.</w:t>
            </w:r>
          </w:p>
          <w:p w14:paraId="24B6F038" w14:textId="77777777" w:rsidR="0049325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Il </w:t>
            </w:r>
            <w:proofErr w:type="spellStart"/>
            <w:r>
              <w:t>n'y</w:t>
            </w:r>
            <w:proofErr w:type="spellEnd"/>
            <w:r>
              <w:t xml:space="preserve"> a pas de </w:t>
            </w:r>
            <w:proofErr w:type="spellStart"/>
            <w:r>
              <w:t>régime</w:t>
            </w:r>
            <w:proofErr w:type="spellEnd"/>
            <w:r>
              <w:t xml:space="preserve"> unique.</w:t>
            </w:r>
          </w:p>
          <w:p w14:paraId="192A5D07" w14:textId="77777777" w:rsidR="0049325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Conseils pour </w:t>
            </w:r>
            <w:proofErr w:type="spellStart"/>
            <w:r>
              <w:t>suivre</w:t>
            </w:r>
            <w:proofErr w:type="spellEnd"/>
            <w:r>
              <w:t xml:space="preserve"> un </w:t>
            </w:r>
            <w:proofErr w:type="spellStart"/>
            <w:r>
              <w:t>régime</w:t>
            </w:r>
            <w:proofErr w:type="spellEnd"/>
            <w:r>
              <w:t xml:space="preserve"> </w:t>
            </w:r>
            <w:proofErr w:type="spellStart"/>
            <w:r>
              <w:t>alimentaire</w:t>
            </w:r>
            <w:proofErr w:type="spellEnd"/>
            <w:r>
              <w:t xml:space="preserve"> </w:t>
            </w:r>
            <w:proofErr w:type="spellStart"/>
            <w:r>
              <w:t>sain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les </w:t>
            </w:r>
            <w:proofErr w:type="spellStart"/>
            <w:r>
              <w:t>dernières</w:t>
            </w:r>
            <w:proofErr w:type="spellEnd"/>
            <w:r>
              <w:t xml:space="preserve"> directives de </w:t>
            </w:r>
            <w:proofErr w:type="spellStart"/>
            <w:r>
              <w:t>l'Organisation</w:t>
            </w:r>
            <w:proofErr w:type="spellEnd"/>
            <w:r>
              <w:t xml:space="preserve"> </w:t>
            </w:r>
            <w:proofErr w:type="spellStart"/>
            <w:r>
              <w:t>mondiale</w:t>
            </w:r>
            <w:proofErr w:type="spellEnd"/>
            <w:r>
              <w:t xml:space="preserve"> de la santé (OMS).</w:t>
            </w:r>
          </w:p>
          <w:p w14:paraId="093F905E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49325C" w14:paraId="7955240C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B8F5C17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6.1.3.</w:t>
            </w:r>
          </w:p>
          <w:p w14:paraId="15CC8492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La relation entre la nutrition et la santé</w:t>
            </w:r>
          </w:p>
          <w:p w14:paraId="6206A0F1" w14:textId="77777777" w:rsidR="0049325C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30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3591777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expliquera</w:t>
            </w:r>
            <w:proofErr w:type="spellEnd"/>
            <w:r>
              <w:t xml:space="preserve"> </w:t>
            </w:r>
            <w:proofErr w:type="spellStart"/>
            <w:r>
              <w:t>l'impact</w:t>
            </w:r>
            <w:proofErr w:type="spellEnd"/>
            <w:r>
              <w:t xml:space="preserve"> de la nutrition sur </w:t>
            </w:r>
            <w:proofErr w:type="spellStart"/>
            <w:r>
              <w:t>notre</w:t>
            </w:r>
            <w:proofErr w:type="spellEnd"/>
            <w:r>
              <w:t xml:space="preserve"> santé et </w:t>
            </w:r>
            <w:proofErr w:type="spellStart"/>
            <w:r>
              <w:t>soulignera</w:t>
            </w:r>
            <w:proofErr w:type="spellEnd"/>
            <w:r>
              <w:t xml:space="preserve"> comment </w:t>
            </w:r>
            <w:proofErr w:type="spellStart"/>
            <w:r>
              <w:t>une</w:t>
            </w:r>
            <w:proofErr w:type="spellEnd"/>
            <w:r>
              <w:t xml:space="preserve"> alimentation </w:t>
            </w:r>
            <w:proofErr w:type="spellStart"/>
            <w:r>
              <w:t>inadéquate</w:t>
            </w:r>
            <w:proofErr w:type="spellEnd"/>
            <w:r>
              <w:t xml:space="preserve"> et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mauvaise</w:t>
            </w:r>
            <w:proofErr w:type="spellEnd"/>
            <w:r>
              <w:t xml:space="preserve"> nutrition </w:t>
            </w:r>
            <w:proofErr w:type="spellStart"/>
            <w:r>
              <w:t>peuvent</w:t>
            </w:r>
            <w:proofErr w:type="spellEnd"/>
            <w:r>
              <w:t xml:space="preserve"> </w:t>
            </w:r>
            <w:proofErr w:type="spellStart"/>
            <w:r>
              <w:t>conduire</w:t>
            </w:r>
            <w:proofErr w:type="spellEnd"/>
            <w:r>
              <w:t xml:space="preserve"> à la malnutrition. </w:t>
            </w:r>
          </w:p>
          <w:p w14:paraId="7BE608DE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Les </w:t>
            </w:r>
            <w:proofErr w:type="spellStart"/>
            <w:r>
              <w:t>éléments</w:t>
            </w:r>
            <w:proofErr w:type="spellEnd"/>
            <w:r>
              <w:t xml:space="preserve"> de la session </w:t>
            </w:r>
            <w:proofErr w:type="spellStart"/>
            <w:r>
              <w:t>peuvent</w:t>
            </w:r>
            <w:proofErr w:type="spellEnd"/>
            <w:r>
              <w:t xml:space="preserve"> </w:t>
            </w: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consultés</w:t>
            </w:r>
            <w:proofErr w:type="spellEnd"/>
            <w:r>
              <w:t xml:space="preserve"> ci-</w:t>
            </w:r>
            <w:proofErr w:type="gramStart"/>
            <w:r>
              <w:t>dessous :</w:t>
            </w:r>
            <w:proofErr w:type="gramEnd"/>
          </w:p>
          <w:p w14:paraId="42EF2848" w14:textId="77777777" w:rsidR="0049325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 malnutrition et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formes</w:t>
            </w:r>
            <w:proofErr w:type="spellEnd"/>
            <w:r>
              <w:t>.</w:t>
            </w:r>
          </w:p>
          <w:p w14:paraId="6BE920E7" w14:textId="77777777" w:rsidR="0049325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Implications de la </w:t>
            </w:r>
            <w:proofErr w:type="spellStart"/>
            <w:r>
              <w:t>dénutrition</w:t>
            </w:r>
            <w:proofErr w:type="spellEnd"/>
            <w:r>
              <w:t>.</w:t>
            </w:r>
          </w:p>
          <w:p w14:paraId="69A03A72" w14:textId="77777777" w:rsidR="0049325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Implications de la malnutrition </w:t>
            </w:r>
            <w:proofErr w:type="spellStart"/>
            <w:r>
              <w:t>liée</w:t>
            </w:r>
            <w:proofErr w:type="spellEnd"/>
            <w:r>
              <w:t xml:space="preserve"> aux </w:t>
            </w:r>
            <w:proofErr w:type="spellStart"/>
            <w:r>
              <w:t>micronutriments</w:t>
            </w:r>
            <w:proofErr w:type="spellEnd"/>
            <w:r>
              <w:t>.</w:t>
            </w:r>
          </w:p>
          <w:p w14:paraId="42EF236C" w14:textId="77777777" w:rsidR="0049325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Implications du </w:t>
            </w:r>
            <w:proofErr w:type="spellStart"/>
            <w:r>
              <w:t>surpoids</w:t>
            </w:r>
            <w:proofErr w:type="spellEnd"/>
            <w:r>
              <w:t xml:space="preserve"> et de </w:t>
            </w:r>
            <w:proofErr w:type="spellStart"/>
            <w:r>
              <w:t>l'obésité</w:t>
            </w:r>
            <w:proofErr w:type="spellEnd"/>
            <w:r>
              <w:t>.</w:t>
            </w:r>
          </w:p>
          <w:p w14:paraId="6B2EB14F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49325C" w14:paraId="6047833E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254E668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6.1.4.</w:t>
            </w:r>
          </w:p>
          <w:p w14:paraId="1E17FBF9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Fixation des </w:t>
            </w:r>
            <w:proofErr w:type="spellStart"/>
            <w:r>
              <w:rPr>
                <w:color w:val="002060"/>
              </w:rPr>
              <w:t>objectifs</w:t>
            </w:r>
            <w:proofErr w:type="spellEnd"/>
          </w:p>
          <w:p w14:paraId="192A5148" w14:textId="77777777" w:rsidR="0049325C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10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77CF81F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le cadre des "</w:t>
            </w:r>
            <w:proofErr w:type="spellStart"/>
            <w:r>
              <w:t>objectifs</w:t>
            </w:r>
            <w:proofErr w:type="spellEnd"/>
            <w:r>
              <w:t xml:space="preserve"> SMART" et </w:t>
            </w:r>
            <w:proofErr w:type="spellStart"/>
            <w:r>
              <w:t>développera</w:t>
            </w:r>
            <w:proofErr w:type="spellEnd"/>
            <w:r>
              <w:t xml:space="preserve"> </w:t>
            </w:r>
            <w:proofErr w:type="spellStart"/>
            <w:r>
              <w:t>l'acronyme</w:t>
            </w:r>
            <w:proofErr w:type="spellEnd"/>
            <w:r>
              <w:t xml:space="preserve"> </w:t>
            </w:r>
            <w:proofErr w:type="spellStart"/>
            <w:r>
              <w:t>afin</w:t>
            </w:r>
            <w:proofErr w:type="spellEnd"/>
            <w:r>
              <w:t xml:space="preserve"> </w:t>
            </w:r>
            <w:proofErr w:type="spellStart"/>
            <w:r>
              <w:t>d'aider</w:t>
            </w:r>
            <w:proofErr w:type="spellEnd"/>
            <w:r>
              <w:t xml:space="preserve"> à guider la </w:t>
            </w:r>
            <w:proofErr w:type="spellStart"/>
            <w:r>
              <w:t>définition</w:t>
            </w:r>
            <w:proofErr w:type="spellEnd"/>
            <w:r>
              <w:t xml:space="preserve"> des </w:t>
            </w:r>
            <w:proofErr w:type="spellStart"/>
            <w:r>
              <w:t>objectifs</w:t>
            </w:r>
            <w:proofErr w:type="spellEnd"/>
            <w:r>
              <w:t xml:space="preserve"> </w:t>
            </w:r>
            <w:proofErr w:type="spellStart"/>
            <w:r>
              <w:t>liés</w:t>
            </w:r>
            <w:proofErr w:type="spellEnd"/>
            <w:r>
              <w:t xml:space="preserve"> à la nutrition. Des </w:t>
            </w:r>
            <w:proofErr w:type="spellStart"/>
            <w:r>
              <w:t>exemples</w:t>
            </w:r>
            <w:proofErr w:type="spellEnd"/>
            <w:r>
              <w:t xml:space="preserve"> </w:t>
            </w:r>
            <w:proofErr w:type="spellStart"/>
            <w:r>
              <w:t>d'objectifs</w:t>
            </w:r>
            <w:proofErr w:type="spellEnd"/>
            <w:r>
              <w:t xml:space="preserve"> SMART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présentés</w:t>
            </w:r>
            <w:proofErr w:type="spellEnd"/>
            <w:r>
              <w:t xml:space="preserve">. </w:t>
            </w:r>
          </w:p>
        </w:tc>
      </w:tr>
      <w:tr w:rsidR="0049325C" w14:paraId="1F1BF618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282D464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6.1.5. </w:t>
            </w:r>
          </w:p>
          <w:p w14:paraId="601AC543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Applications santé </w:t>
            </w:r>
            <w:proofErr w:type="spellStart"/>
            <w:r>
              <w:rPr>
                <w:color w:val="002060"/>
              </w:rPr>
              <w:t>liées</w:t>
            </w:r>
            <w:proofErr w:type="spellEnd"/>
            <w:r>
              <w:rPr>
                <w:color w:val="002060"/>
              </w:rPr>
              <w:t xml:space="preserve"> à la nutrition et </w:t>
            </w:r>
            <w:proofErr w:type="spellStart"/>
            <w:r>
              <w:rPr>
                <w:color w:val="002060"/>
              </w:rPr>
              <w:t>leur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utilité</w:t>
            </w:r>
            <w:proofErr w:type="spellEnd"/>
          </w:p>
          <w:p w14:paraId="7E0E795F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jc w:val="left"/>
              <w:rPr>
                <w:color w:val="002060"/>
              </w:rPr>
            </w:pPr>
            <w:r>
              <w:rPr>
                <w:b w:val="0"/>
                <w:color w:val="002060"/>
              </w:rPr>
              <w:t>30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C533025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mentionnera</w:t>
            </w:r>
            <w:proofErr w:type="spellEnd"/>
            <w:r>
              <w:t xml:space="preserve"> le </w:t>
            </w:r>
            <w:proofErr w:type="spellStart"/>
            <w:r>
              <w:t>nombre</w:t>
            </w:r>
            <w:proofErr w:type="spellEnd"/>
            <w:r>
              <w:t xml:space="preserve"> croissant </w:t>
            </w:r>
            <w:proofErr w:type="spellStart"/>
            <w:r>
              <w:t>d'applications</w:t>
            </w:r>
            <w:proofErr w:type="spellEnd"/>
            <w:r>
              <w:t xml:space="preserve"> </w:t>
            </w:r>
            <w:proofErr w:type="spellStart"/>
            <w:r>
              <w:t>nutritionnelles</w:t>
            </w:r>
            <w:proofErr w:type="spellEnd"/>
            <w:r>
              <w:t xml:space="preserve"> </w:t>
            </w:r>
            <w:proofErr w:type="spellStart"/>
            <w:r>
              <w:t>disponibles</w:t>
            </w:r>
            <w:proofErr w:type="spellEnd"/>
            <w:r>
              <w:t xml:space="preserve"> </w:t>
            </w:r>
            <w:proofErr w:type="spellStart"/>
            <w:r>
              <w:t>aujourd'hui</w:t>
            </w:r>
            <w:proofErr w:type="spellEnd"/>
            <w:r>
              <w:t xml:space="preserve"> et </w:t>
            </w:r>
            <w:proofErr w:type="spellStart"/>
            <w:r>
              <w:t>soulignera</w:t>
            </w:r>
            <w:proofErr w:type="spellEnd"/>
            <w:r>
              <w:t xml:space="preserve"> </w:t>
            </w:r>
            <w:proofErr w:type="spellStart"/>
            <w:r>
              <w:t>qu'elles</w:t>
            </w:r>
            <w:proofErr w:type="spellEnd"/>
            <w:r>
              <w:t xml:space="preserve"> </w:t>
            </w:r>
            <w:proofErr w:type="spellStart"/>
            <w:r>
              <w:t>peuvent</w:t>
            </w:r>
            <w:proofErr w:type="spellEnd"/>
            <w:r>
              <w:t xml:space="preserve"> </w:t>
            </w: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utilisées</w:t>
            </w:r>
            <w:proofErr w:type="spellEnd"/>
            <w:r>
              <w:t xml:space="preserve"> pour </w:t>
            </w:r>
            <w:proofErr w:type="spellStart"/>
            <w:r>
              <w:t>toute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série</w:t>
            </w:r>
            <w:proofErr w:type="spellEnd"/>
            <w:r>
              <w:t xml:space="preserve"> </w:t>
            </w:r>
            <w:proofErr w:type="spellStart"/>
            <w:r>
              <w:t>d'objectifs</w:t>
            </w:r>
            <w:proofErr w:type="spellEnd"/>
            <w:r>
              <w:t xml:space="preserve"> </w:t>
            </w:r>
            <w:proofErr w:type="spellStart"/>
            <w:r>
              <w:t>différents</w:t>
            </w:r>
            <w:proofErr w:type="spellEnd"/>
            <w:r>
              <w:t xml:space="preserve">.  </w:t>
            </w:r>
          </w:p>
          <w:p w14:paraId="6E6AAE04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Plus </w:t>
            </w:r>
            <w:proofErr w:type="spellStart"/>
            <w:r>
              <w:t>précisément</w:t>
            </w:r>
            <w:proofErr w:type="spellEnd"/>
            <w:r>
              <w:t xml:space="preserve">, les participants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initiés</w:t>
            </w:r>
            <w:proofErr w:type="spellEnd"/>
            <w:r>
              <w:t xml:space="preserve"> à</w:t>
            </w:r>
          </w:p>
          <w:p w14:paraId="0DA2C099" w14:textId="77777777" w:rsidR="0049325C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Types les plus courants </w:t>
            </w:r>
            <w:proofErr w:type="spellStart"/>
            <w:r>
              <w:t>d'applications</w:t>
            </w:r>
            <w:proofErr w:type="spellEnd"/>
            <w:r>
              <w:t xml:space="preserve"> </w:t>
            </w:r>
            <w:proofErr w:type="spellStart"/>
            <w:r>
              <w:t>nutritionnelles</w:t>
            </w:r>
            <w:proofErr w:type="spellEnd"/>
            <w:r>
              <w:t xml:space="preserve">. </w:t>
            </w:r>
          </w:p>
          <w:p w14:paraId="37C36BD9" w14:textId="77777777" w:rsidR="0049325C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Caractéristiques</w:t>
            </w:r>
            <w:proofErr w:type="spellEnd"/>
            <w:r>
              <w:t xml:space="preserve"> </w:t>
            </w:r>
            <w:proofErr w:type="spellStart"/>
            <w:r>
              <w:t>potentielles</w:t>
            </w:r>
            <w:proofErr w:type="spellEnd"/>
            <w:r>
              <w:t xml:space="preserve"> des applications </w:t>
            </w:r>
            <w:proofErr w:type="spellStart"/>
            <w:r>
              <w:t>nutritionnelles</w:t>
            </w:r>
            <w:proofErr w:type="spellEnd"/>
            <w:r>
              <w:t>.</w:t>
            </w:r>
          </w:p>
          <w:p w14:paraId="5F0D3B7F" w14:textId="77777777" w:rsidR="0049325C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L'utilité</w:t>
            </w:r>
            <w:proofErr w:type="spellEnd"/>
            <w:r>
              <w:t xml:space="preserve"> </w:t>
            </w:r>
            <w:proofErr w:type="spellStart"/>
            <w:r>
              <w:t>potentielle</w:t>
            </w:r>
            <w:proofErr w:type="spellEnd"/>
            <w:r>
              <w:t xml:space="preserve"> des applications </w:t>
            </w:r>
            <w:proofErr w:type="spellStart"/>
            <w:r>
              <w:t>nutritionnelles</w:t>
            </w:r>
            <w:proofErr w:type="spellEnd"/>
            <w:r>
              <w:t>.</w:t>
            </w:r>
          </w:p>
          <w:p w14:paraId="19B064E9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49325C" w14:paraId="1D4A99B1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EBCBA15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6.1.6.</w:t>
            </w:r>
          </w:p>
          <w:p w14:paraId="793B766A" w14:textId="77777777" w:rsidR="0049325C" w:rsidRDefault="00000000">
            <w:pP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Discussion et </w:t>
            </w:r>
            <w:proofErr w:type="spellStart"/>
            <w:r>
              <w:rPr>
                <w:color w:val="002060"/>
              </w:rPr>
              <w:t>évaluation</w:t>
            </w:r>
            <w:proofErr w:type="spellEnd"/>
          </w:p>
          <w:p w14:paraId="793AC8F3" w14:textId="77777777" w:rsidR="0049325C" w:rsidRDefault="00000000">
            <w:pPr>
              <w:spacing w:before="280" w:line="240" w:lineRule="auto"/>
              <w:jc w:val="left"/>
              <w:rPr>
                <w:color w:val="002060"/>
              </w:rPr>
            </w:pPr>
            <w:r>
              <w:rPr>
                <w:b w:val="0"/>
                <w:color w:val="002060"/>
              </w:rPr>
              <w:t>10 minutes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F3C09A3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encouragera</w:t>
            </w:r>
            <w:proofErr w:type="spellEnd"/>
            <w:r>
              <w:t xml:space="preserve"> les participants à poser des questions relatives à </w:t>
            </w:r>
            <w:proofErr w:type="spellStart"/>
            <w:r>
              <w:t>tous</w:t>
            </w:r>
            <w:proofErr w:type="spellEnd"/>
            <w:r>
              <w:t xml:space="preserve"> les </w:t>
            </w:r>
            <w:proofErr w:type="spellStart"/>
            <w:r>
              <w:t>contenus</w:t>
            </w:r>
            <w:proofErr w:type="spellEnd"/>
            <w:r>
              <w:t xml:space="preserve"> </w:t>
            </w:r>
            <w:proofErr w:type="spellStart"/>
            <w:r>
              <w:t>théoriques</w:t>
            </w:r>
            <w:proofErr w:type="spellEnd"/>
            <w:r>
              <w:t xml:space="preserve"> </w:t>
            </w:r>
            <w:proofErr w:type="spellStart"/>
            <w:r>
              <w:t>précédents</w:t>
            </w:r>
            <w:proofErr w:type="spellEnd"/>
            <w:r>
              <w:t xml:space="preserve"> qui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ont</w:t>
            </w:r>
            <w:proofErr w:type="spellEnd"/>
            <w:r>
              <w:t xml:space="preserve"> </w:t>
            </w:r>
            <w:proofErr w:type="spellStart"/>
            <w:r>
              <w:t>été</w:t>
            </w:r>
            <w:proofErr w:type="spellEnd"/>
            <w:r>
              <w:t xml:space="preserve"> </w:t>
            </w:r>
            <w:proofErr w:type="spellStart"/>
            <w:r>
              <w:t>présentés</w:t>
            </w:r>
            <w:proofErr w:type="spellEnd"/>
            <w:r>
              <w:t xml:space="preserve"> et </w:t>
            </w:r>
            <w:proofErr w:type="spellStart"/>
            <w:r>
              <w:t>résoudra</w:t>
            </w:r>
            <w:proofErr w:type="spellEnd"/>
            <w:r>
              <w:t xml:space="preserve"> les </w:t>
            </w:r>
            <w:proofErr w:type="spellStart"/>
            <w:r>
              <w:t>éventuels</w:t>
            </w:r>
            <w:proofErr w:type="spellEnd"/>
            <w:r>
              <w:t xml:space="preserve"> </w:t>
            </w:r>
            <w:proofErr w:type="spellStart"/>
            <w:r>
              <w:t>malentendus</w:t>
            </w:r>
            <w:proofErr w:type="spellEnd"/>
            <w:r>
              <w:t xml:space="preserve">. Des questionnaires </w:t>
            </w:r>
            <w:proofErr w:type="spellStart"/>
            <w:r>
              <w:t>d'évaluation</w:t>
            </w:r>
            <w:proofErr w:type="spellEnd"/>
            <w:r>
              <w:t xml:space="preserve">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également</w:t>
            </w:r>
            <w:proofErr w:type="spellEnd"/>
            <w:r>
              <w:t xml:space="preserve"> </w:t>
            </w:r>
            <w:proofErr w:type="spellStart"/>
            <w:r>
              <w:t>fournis</w:t>
            </w:r>
            <w:proofErr w:type="spellEnd"/>
            <w:r>
              <w:t xml:space="preserve">. </w:t>
            </w:r>
          </w:p>
        </w:tc>
      </w:tr>
      <w:tr w:rsidR="0049325C" w14:paraId="05ECB1BA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1F6EF38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6.1.7.</w:t>
            </w:r>
          </w:p>
          <w:p w14:paraId="094421F8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lastRenderedPageBreak/>
              <w:t>Références</w:t>
            </w:r>
            <w:proofErr w:type="spellEnd"/>
            <w:r>
              <w:rPr>
                <w:color w:val="002060"/>
              </w:rPr>
              <w:t xml:space="preserve">, lectures </w:t>
            </w:r>
            <w:proofErr w:type="spellStart"/>
            <w:r>
              <w:rPr>
                <w:color w:val="002060"/>
              </w:rPr>
              <w:t>complémentaires</w:t>
            </w:r>
            <w:proofErr w:type="spellEnd"/>
            <w:r>
              <w:rPr>
                <w:color w:val="002060"/>
              </w:rPr>
              <w:t xml:space="preserve"> et </w:t>
            </w:r>
            <w:proofErr w:type="spellStart"/>
            <w:r>
              <w:rPr>
                <w:color w:val="002060"/>
              </w:rPr>
              <w:t>clôture</w:t>
            </w:r>
            <w:proofErr w:type="spellEnd"/>
          </w:p>
          <w:p w14:paraId="15D7ECC8" w14:textId="77777777" w:rsidR="0049325C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10 minutes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7A3654A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Des </w:t>
            </w:r>
            <w:proofErr w:type="spellStart"/>
            <w:r>
              <w:t>références</w:t>
            </w:r>
            <w:proofErr w:type="spellEnd"/>
            <w:r>
              <w:t xml:space="preserve"> et des lectures </w:t>
            </w:r>
            <w:proofErr w:type="spellStart"/>
            <w:r>
              <w:t>complémentaires</w:t>
            </w:r>
            <w:proofErr w:type="spellEnd"/>
            <w:r>
              <w:t xml:space="preserve">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affichées</w:t>
            </w:r>
            <w:proofErr w:type="spellEnd"/>
            <w:r>
              <w:t xml:space="preserve"> et le </w:t>
            </w:r>
            <w:proofErr w:type="spellStart"/>
            <w:r>
              <w:t>formateur</w:t>
            </w:r>
            <w:proofErr w:type="spellEnd"/>
            <w:r>
              <w:t xml:space="preserve"> y </w:t>
            </w:r>
            <w:proofErr w:type="spellStart"/>
            <w:r>
              <w:t>renverra</w:t>
            </w:r>
            <w:proofErr w:type="spellEnd"/>
            <w:r>
              <w:t xml:space="preserve"> les participants pour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meilleure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compréhension</w:t>
            </w:r>
            <w:proofErr w:type="spellEnd"/>
            <w:r>
              <w:t xml:space="preserve"> du </w:t>
            </w:r>
            <w:proofErr w:type="spellStart"/>
            <w:r>
              <w:t>contenu</w:t>
            </w:r>
            <w:proofErr w:type="spellEnd"/>
            <w:r>
              <w:t xml:space="preserve"> du module. Ensuite,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remerciera</w:t>
            </w:r>
            <w:proofErr w:type="spellEnd"/>
            <w:r>
              <w:t xml:space="preserve"> </w:t>
            </w:r>
            <w:proofErr w:type="spellStart"/>
            <w:r>
              <w:t>tous</w:t>
            </w:r>
            <w:proofErr w:type="spellEnd"/>
            <w:r>
              <w:t xml:space="preserve"> les participants </w:t>
            </w:r>
            <w:proofErr w:type="spellStart"/>
            <w:r>
              <w:t>d'avoir</w:t>
            </w:r>
            <w:proofErr w:type="spellEnd"/>
            <w:r>
              <w:t xml:space="preserve"> </w:t>
            </w:r>
            <w:proofErr w:type="spellStart"/>
            <w:r>
              <w:t>assisté</w:t>
            </w:r>
            <w:proofErr w:type="spellEnd"/>
            <w:r>
              <w:t xml:space="preserve"> à la session.</w:t>
            </w:r>
          </w:p>
          <w:p w14:paraId="727176EF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</w:tbl>
    <w:p w14:paraId="646AECA2" w14:textId="77777777" w:rsidR="0049325C" w:rsidRDefault="00000000">
      <w:pPr>
        <w:pStyle w:val="2"/>
        <w:numPr>
          <w:ilvl w:val="1"/>
          <w:numId w:val="1"/>
        </w:numPr>
      </w:pPr>
      <w:bookmarkStart w:id="14" w:name="_heading=h.lnxbz9" w:colFirst="0" w:colLast="0"/>
      <w:bookmarkEnd w:id="14"/>
      <w:r>
        <w:rPr>
          <w:rFonts w:eastAsia="Arial"/>
        </w:rPr>
        <w:lastRenderedPageBreak/>
        <w:t xml:space="preserve">Session de formation </w:t>
      </w:r>
      <w:proofErr w:type="spellStart"/>
      <w:r>
        <w:rPr>
          <w:rFonts w:eastAsia="Arial"/>
        </w:rPr>
        <w:t>expérimentale</w:t>
      </w:r>
      <w:proofErr w:type="spellEnd"/>
    </w:p>
    <w:tbl>
      <w:tblPr>
        <w:tblStyle w:val="afc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49325C" w14:paraId="2F459DFA" w14:textId="77777777" w:rsidTr="0049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504E84D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Étape et durée</w:t>
            </w:r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850CFED" w14:textId="77777777" w:rsidR="0049325C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49325C" w14:paraId="0C260C59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CCA425C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6.2.1. </w:t>
            </w:r>
            <w:proofErr w:type="spellStart"/>
            <w:r>
              <w:rPr>
                <w:color w:val="002060"/>
              </w:rPr>
              <w:t>Exemples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spécifiques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d'applications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nutritionnelles</w:t>
            </w:r>
            <w:proofErr w:type="spellEnd"/>
          </w:p>
          <w:p w14:paraId="1660824A" w14:textId="77777777" w:rsidR="0049325C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 30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F731393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2 </w:t>
            </w:r>
            <w:proofErr w:type="spellStart"/>
            <w:r>
              <w:t>ou</w:t>
            </w:r>
            <w:proofErr w:type="spellEnd"/>
            <w:r>
              <w:t xml:space="preserve"> 3 </w:t>
            </w:r>
            <w:proofErr w:type="spellStart"/>
            <w:r>
              <w:t>exemples</w:t>
            </w:r>
            <w:proofErr w:type="spellEnd"/>
            <w:r>
              <w:t xml:space="preserve"> </w:t>
            </w:r>
            <w:proofErr w:type="spellStart"/>
            <w:r>
              <w:t>d'applications</w:t>
            </w:r>
            <w:proofErr w:type="spellEnd"/>
            <w:r>
              <w:t xml:space="preserve"> de </w:t>
            </w:r>
            <w:proofErr w:type="spellStart"/>
            <w:r>
              <w:t>différents</w:t>
            </w:r>
            <w:proofErr w:type="spellEnd"/>
            <w:r>
              <w:t xml:space="preserve"> types dans le </w:t>
            </w:r>
            <w:proofErr w:type="spellStart"/>
            <w:r>
              <w:t>domaine</w:t>
            </w:r>
            <w:proofErr w:type="spellEnd"/>
            <w:r>
              <w:t xml:space="preserve"> de la nutrition.</w:t>
            </w:r>
          </w:p>
          <w:p w14:paraId="4CC294D7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Voir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ci-dessous les aspects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suivants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cette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Arial"/>
                <w:color w:val="000000"/>
                <w:sz w:val="22"/>
                <w:szCs w:val="22"/>
              </w:rPr>
              <w:t>session :</w:t>
            </w:r>
            <w:proofErr w:type="gramEnd"/>
          </w:p>
          <w:p w14:paraId="5FD4DCE9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Mentionner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le nom et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l'icône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l'application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>.</w:t>
            </w:r>
          </w:p>
          <w:p w14:paraId="042BCA90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rial"/>
                <w:color w:val="000000"/>
                <w:sz w:val="22"/>
                <w:szCs w:val="22"/>
              </w:rPr>
              <w:t xml:space="preserve">Identifier et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catégoriser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le type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d'application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>.</w:t>
            </w:r>
          </w:p>
          <w:p w14:paraId="1F06A9B7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Présenter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les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principales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fonctionnalités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et sections de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l'application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. </w:t>
            </w:r>
          </w:p>
          <w:p w14:paraId="5DA99C2F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Montrer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des captures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d'écran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montrant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aux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apprenants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comment utiliser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l'application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pour la première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fois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présentant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les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fonctionnalités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l'application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>.</w:t>
            </w:r>
          </w:p>
          <w:p w14:paraId="4ED99496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49325C" w14:paraId="78784C00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AB45B3F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6.2.2. </w:t>
            </w:r>
            <w:proofErr w:type="spellStart"/>
            <w:r>
              <w:rPr>
                <w:color w:val="002060"/>
              </w:rPr>
              <w:t>Intégrations</w:t>
            </w:r>
            <w:proofErr w:type="spellEnd"/>
            <w:r>
              <w:rPr>
                <w:color w:val="002060"/>
              </w:rPr>
              <w:t xml:space="preserve"> dans la vie </w:t>
            </w:r>
            <w:proofErr w:type="spellStart"/>
            <w:r>
              <w:rPr>
                <w:color w:val="002060"/>
              </w:rPr>
              <w:t>réelle</w:t>
            </w:r>
            <w:proofErr w:type="spellEnd"/>
            <w:r>
              <w:rPr>
                <w:color w:val="002060"/>
              </w:rPr>
              <w:t xml:space="preserve"> -Mise </w:t>
            </w:r>
            <w:proofErr w:type="spellStart"/>
            <w:r>
              <w:rPr>
                <w:color w:val="002060"/>
              </w:rPr>
              <w:t>en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œuvre</w:t>
            </w:r>
            <w:proofErr w:type="spellEnd"/>
            <w:r>
              <w:rPr>
                <w:color w:val="002060"/>
              </w:rPr>
              <w:t xml:space="preserve"> des </w:t>
            </w:r>
            <w:proofErr w:type="spellStart"/>
            <w:r>
              <w:rPr>
                <w:color w:val="002060"/>
              </w:rPr>
              <w:t>objectifs</w:t>
            </w:r>
            <w:proofErr w:type="spellEnd"/>
            <w:r>
              <w:rPr>
                <w:color w:val="002060"/>
              </w:rPr>
              <w:t xml:space="preserve"> SMART </w:t>
            </w:r>
          </w:p>
          <w:p w14:paraId="641D3A1B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rPr>
                <w:color w:val="002060"/>
              </w:rPr>
            </w:pPr>
            <w:r>
              <w:rPr>
                <w:b w:val="0"/>
                <w:color w:val="002060"/>
              </w:rPr>
              <w:t>30 minutes</w:t>
            </w:r>
          </w:p>
          <w:p w14:paraId="504AFCD1" w14:textId="77777777" w:rsidR="0049325C" w:rsidRDefault="0049325C">
            <w:pPr>
              <w:spacing w:before="280" w:line="240" w:lineRule="auto"/>
              <w:jc w:val="left"/>
              <w:rPr>
                <w:highlight w:val="yellow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7D1C40D" w14:textId="77777777" w:rsidR="0049325C" w:rsidRDefault="00000000">
            <w:pPr>
              <w:spacing w:after="2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Le </w:t>
            </w:r>
            <w:proofErr w:type="spellStart"/>
            <w:r>
              <w:rPr>
                <w:color w:val="000000"/>
              </w:rPr>
              <w:t>formateur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présentera</w:t>
            </w:r>
            <w:proofErr w:type="spellEnd"/>
            <w:r>
              <w:rPr>
                <w:color w:val="000000"/>
              </w:rPr>
              <w:t xml:space="preserve"> aux </w:t>
            </w:r>
            <w:proofErr w:type="spellStart"/>
            <w:r>
              <w:rPr>
                <w:color w:val="000000"/>
              </w:rPr>
              <w:t>apprenants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plusieurs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scénarios</w:t>
            </w:r>
            <w:proofErr w:type="spellEnd"/>
            <w:r>
              <w:rPr>
                <w:color w:val="000000"/>
              </w:rPr>
              <w:t xml:space="preserve"> et situations de la vie </w:t>
            </w:r>
            <w:proofErr w:type="spellStart"/>
            <w:r>
              <w:rPr>
                <w:color w:val="000000"/>
              </w:rPr>
              <w:t>réelle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montrant</w:t>
            </w:r>
            <w:proofErr w:type="spellEnd"/>
            <w:r>
              <w:rPr>
                <w:color w:val="000000"/>
              </w:rPr>
              <w:t xml:space="preserve"> comment les applications </w:t>
            </w:r>
            <w:proofErr w:type="spellStart"/>
            <w:r>
              <w:rPr>
                <w:color w:val="000000"/>
              </w:rPr>
              <w:t>nutritionnelles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peuvent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permettre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suivre</w:t>
            </w:r>
            <w:proofErr w:type="spellEnd"/>
            <w:r>
              <w:rPr>
                <w:color w:val="000000"/>
              </w:rPr>
              <w:t xml:space="preserve"> des habitudes </w:t>
            </w:r>
            <w:proofErr w:type="spellStart"/>
            <w:r>
              <w:rPr>
                <w:color w:val="000000"/>
              </w:rPr>
              <w:t>alimentaires</w:t>
            </w:r>
            <w:proofErr w:type="spellEnd"/>
            <w:r>
              <w:rPr>
                <w:color w:val="000000"/>
              </w:rPr>
              <w:t xml:space="preserve"> plus saines et </w:t>
            </w:r>
            <w:proofErr w:type="spellStart"/>
            <w:r>
              <w:rPr>
                <w:color w:val="000000"/>
              </w:rPr>
              <w:t>contribuer</w:t>
            </w:r>
            <w:proofErr w:type="spellEnd"/>
            <w:r>
              <w:rPr>
                <w:color w:val="000000"/>
              </w:rPr>
              <w:t xml:space="preserve"> à la santé des </w:t>
            </w:r>
            <w:proofErr w:type="spellStart"/>
            <w:r>
              <w:rPr>
                <w:color w:val="000000"/>
              </w:rPr>
              <w:t>individus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général</w:t>
            </w:r>
            <w:proofErr w:type="spellEnd"/>
            <w:r>
              <w:rPr>
                <w:color w:val="000000"/>
              </w:rPr>
              <w:t>.</w:t>
            </w:r>
          </w:p>
          <w:p w14:paraId="755B16AA" w14:textId="77777777" w:rsidR="0049325C" w:rsidRDefault="00000000">
            <w:pPr>
              <w:spacing w:before="280" w:after="2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Les </w:t>
            </w:r>
            <w:proofErr w:type="spellStart"/>
            <w:r>
              <w:rPr>
                <w:color w:val="000000"/>
              </w:rPr>
              <w:t>éléments</w:t>
            </w:r>
            <w:proofErr w:type="spellEnd"/>
            <w:r>
              <w:rPr>
                <w:color w:val="000000"/>
              </w:rPr>
              <w:t xml:space="preserve"> de la session sur les </w:t>
            </w:r>
            <w:proofErr w:type="spellStart"/>
            <w:r>
              <w:rPr>
                <w:color w:val="000000"/>
              </w:rPr>
              <w:t>intégrations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situation </w:t>
            </w:r>
            <w:proofErr w:type="spellStart"/>
            <w:r>
              <w:rPr>
                <w:color w:val="000000"/>
              </w:rPr>
              <w:t>réelle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présentés</w:t>
            </w:r>
            <w:proofErr w:type="spellEnd"/>
            <w:r>
              <w:rPr>
                <w:color w:val="000000"/>
              </w:rPr>
              <w:t xml:space="preserve"> ci-</w:t>
            </w:r>
            <w:proofErr w:type="gramStart"/>
            <w:r>
              <w:rPr>
                <w:color w:val="000000"/>
              </w:rPr>
              <w:t>dessous :</w:t>
            </w:r>
            <w:proofErr w:type="gramEnd"/>
          </w:p>
          <w:p w14:paraId="42815FD5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Présentation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différents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scénarios</w:t>
            </w:r>
            <w:proofErr w:type="spellEnd"/>
            <w:r>
              <w:rPr>
                <w:color w:val="000000"/>
              </w:rPr>
              <w:t xml:space="preserve"> de la vie </w:t>
            </w:r>
            <w:proofErr w:type="spellStart"/>
            <w:r>
              <w:rPr>
                <w:color w:val="000000"/>
              </w:rPr>
              <w:t>réelle</w:t>
            </w:r>
            <w:proofErr w:type="spellEnd"/>
            <w:r>
              <w:rPr>
                <w:color w:val="000000"/>
              </w:rPr>
              <w:t xml:space="preserve"> dans </w:t>
            </w:r>
            <w:proofErr w:type="spellStart"/>
            <w:r>
              <w:rPr>
                <w:color w:val="000000"/>
              </w:rPr>
              <w:t>lesquels</w:t>
            </w:r>
            <w:proofErr w:type="spellEnd"/>
            <w:r>
              <w:rPr>
                <w:color w:val="000000"/>
              </w:rPr>
              <w:t xml:space="preserve"> les applications </w:t>
            </w:r>
            <w:proofErr w:type="spellStart"/>
            <w:r>
              <w:rPr>
                <w:color w:val="000000"/>
              </w:rPr>
              <w:t>nutritionnelles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pourraient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être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utiles</w:t>
            </w:r>
            <w:proofErr w:type="spellEnd"/>
            <w:r>
              <w:rPr>
                <w:color w:val="000000"/>
              </w:rPr>
              <w:t xml:space="preserve"> (par </w:t>
            </w:r>
            <w:proofErr w:type="spellStart"/>
            <w:r>
              <w:rPr>
                <w:color w:val="000000"/>
              </w:rPr>
              <w:t>exemple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trouver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nouvelles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recettes</w:t>
            </w:r>
            <w:proofErr w:type="spellEnd"/>
            <w:r>
              <w:rPr>
                <w:color w:val="000000"/>
              </w:rPr>
              <w:t xml:space="preserve"> pour des </w:t>
            </w:r>
            <w:proofErr w:type="spellStart"/>
            <w:r>
              <w:rPr>
                <w:color w:val="000000"/>
              </w:rPr>
              <w:t>repas</w:t>
            </w:r>
            <w:proofErr w:type="spellEnd"/>
            <w:r>
              <w:rPr>
                <w:color w:val="000000"/>
              </w:rPr>
              <w:t xml:space="preserve"> et des </w:t>
            </w:r>
            <w:proofErr w:type="spellStart"/>
            <w:r>
              <w:rPr>
                <w:color w:val="000000"/>
              </w:rPr>
              <w:t>en-cas</w:t>
            </w:r>
            <w:proofErr w:type="spellEnd"/>
            <w:r>
              <w:rPr>
                <w:color w:val="000000"/>
              </w:rPr>
              <w:t xml:space="preserve"> sains, </w:t>
            </w:r>
            <w:proofErr w:type="spellStart"/>
            <w:r>
              <w:rPr>
                <w:color w:val="000000"/>
              </w:rPr>
              <w:t>surveiller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l'apport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alimentaire</w:t>
            </w:r>
            <w:proofErr w:type="spellEnd"/>
            <w:r>
              <w:rPr>
                <w:color w:val="000000"/>
              </w:rPr>
              <w:t xml:space="preserve"> d'un nutriment </w:t>
            </w:r>
            <w:proofErr w:type="spellStart"/>
            <w:r>
              <w:rPr>
                <w:color w:val="000000"/>
              </w:rPr>
              <w:t>spécifique</w:t>
            </w:r>
            <w:proofErr w:type="spellEnd"/>
            <w:r>
              <w:rPr>
                <w:color w:val="000000"/>
              </w:rPr>
              <w:t xml:space="preserve"> dans le </w:t>
            </w:r>
            <w:proofErr w:type="spellStart"/>
            <w:r>
              <w:rPr>
                <w:color w:val="000000"/>
              </w:rPr>
              <w:t>cas</w:t>
            </w:r>
            <w:proofErr w:type="spellEnd"/>
            <w:r>
              <w:rPr>
                <w:color w:val="000000"/>
              </w:rPr>
              <w:t xml:space="preserve"> d'un état </w:t>
            </w:r>
            <w:proofErr w:type="spellStart"/>
            <w:r>
              <w:rPr>
                <w:color w:val="000000"/>
              </w:rPr>
              <w:t>pathologique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comme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l'hypertension</w:t>
            </w:r>
            <w:proofErr w:type="spellEnd"/>
            <w:r>
              <w:rPr>
                <w:color w:val="000000"/>
              </w:rPr>
              <w:t xml:space="preserve"> et le </w:t>
            </w:r>
            <w:proofErr w:type="spellStart"/>
            <w:r>
              <w:rPr>
                <w:color w:val="000000"/>
              </w:rPr>
              <w:t>sel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surveiller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l'apport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calorique</w:t>
            </w:r>
            <w:proofErr w:type="spellEnd"/>
            <w:r>
              <w:rPr>
                <w:color w:val="000000"/>
              </w:rPr>
              <w:t xml:space="preserve"> dans le </w:t>
            </w:r>
            <w:proofErr w:type="spellStart"/>
            <w:r>
              <w:rPr>
                <w:color w:val="000000"/>
              </w:rPr>
              <w:t>cas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d'une</w:t>
            </w:r>
            <w:proofErr w:type="spellEnd"/>
            <w:r>
              <w:rPr>
                <w:color w:val="000000"/>
              </w:rPr>
              <w:t xml:space="preserve"> tentative de </w:t>
            </w:r>
            <w:proofErr w:type="spellStart"/>
            <w:r>
              <w:rPr>
                <w:color w:val="000000"/>
              </w:rPr>
              <w:t>perte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poids</w:t>
            </w:r>
            <w:proofErr w:type="spellEnd"/>
            <w:r>
              <w:rPr>
                <w:color w:val="000000"/>
              </w:rPr>
              <w:t>, etc.)</w:t>
            </w:r>
          </w:p>
          <w:p w14:paraId="784653C1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Mise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œuvre</w:t>
            </w:r>
            <w:proofErr w:type="spellEnd"/>
            <w:r>
              <w:rPr>
                <w:color w:val="000000"/>
              </w:rPr>
              <w:t xml:space="preserve"> des </w:t>
            </w:r>
            <w:proofErr w:type="spellStart"/>
            <w:r>
              <w:rPr>
                <w:color w:val="000000"/>
              </w:rPr>
              <w:t>objectifs</w:t>
            </w:r>
            <w:proofErr w:type="spellEnd"/>
            <w:r>
              <w:rPr>
                <w:color w:val="000000"/>
              </w:rPr>
              <w:t xml:space="preserve"> SMART dans les applications </w:t>
            </w:r>
            <w:proofErr w:type="spellStart"/>
            <w:proofErr w:type="gramStart"/>
            <w:r>
              <w:rPr>
                <w:color w:val="000000"/>
              </w:rPr>
              <w:t>nutritionnelles</w:t>
            </w:r>
            <w:proofErr w:type="spellEnd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les participants </w:t>
            </w:r>
            <w:proofErr w:type="spellStart"/>
            <w:r>
              <w:rPr>
                <w:color w:val="000000"/>
              </w:rPr>
              <w:t>définiront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leurs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propres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objectifs</w:t>
            </w:r>
            <w:proofErr w:type="spellEnd"/>
            <w:r>
              <w:rPr>
                <w:color w:val="000000"/>
              </w:rPr>
              <w:t xml:space="preserve"> SMART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matière de nutrition, </w:t>
            </w:r>
            <w:proofErr w:type="spellStart"/>
            <w:r>
              <w:rPr>
                <w:color w:val="000000"/>
              </w:rPr>
              <w:t>puis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réfléchiront</w:t>
            </w:r>
            <w:proofErr w:type="spellEnd"/>
            <w:r>
              <w:rPr>
                <w:color w:val="000000"/>
              </w:rPr>
              <w:t xml:space="preserve"> et </w:t>
            </w:r>
            <w:proofErr w:type="spellStart"/>
            <w:r>
              <w:rPr>
                <w:color w:val="000000"/>
              </w:rPr>
              <w:t>discuteront</w:t>
            </w:r>
            <w:proofErr w:type="spellEnd"/>
            <w:r>
              <w:rPr>
                <w:color w:val="000000"/>
              </w:rPr>
              <w:t xml:space="preserve"> de la manière </w:t>
            </w:r>
            <w:proofErr w:type="spellStart"/>
            <w:r>
              <w:rPr>
                <w:color w:val="000000"/>
              </w:rPr>
              <w:t>dont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ils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intégreraient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objectifs</w:t>
            </w:r>
            <w:proofErr w:type="spellEnd"/>
            <w:r>
              <w:rPr>
                <w:color w:val="000000"/>
              </w:rPr>
              <w:t xml:space="preserve"> dans </w:t>
            </w:r>
            <w:proofErr w:type="spellStart"/>
            <w:r>
              <w:rPr>
                <w:color w:val="000000"/>
              </w:rPr>
              <w:t>une</w:t>
            </w:r>
            <w:proofErr w:type="spellEnd"/>
            <w:r>
              <w:rPr>
                <w:color w:val="000000"/>
              </w:rPr>
              <w:t xml:space="preserve"> application </w:t>
            </w:r>
            <w:proofErr w:type="spellStart"/>
            <w:r>
              <w:rPr>
                <w:color w:val="000000"/>
              </w:rPr>
              <w:t>nutritionnelle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3D080A1A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</w:tbl>
    <w:p w14:paraId="3A08A3EC" w14:textId="77777777" w:rsidR="0049325C" w:rsidRDefault="00000000">
      <w:pPr>
        <w:pStyle w:val="2"/>
        <w:numPr>
          <w:ilvl w:val="1"/>
          <w:numId w:val="1"/>
        </w:numPr>
      </w:pPr>
      <w:bookmarkStart w:id="15" w:name="_heading=h.35nkun2" w:colFirst="0" w:colLast="0"/>
      <w:bookmarkEnd w:id="15"/>
      <w:r>
        <w:rPr>
          <w:rFonts w:eastAsia="Arial"/>
        </w:rPr>
        <w:lastRenderedPageBreak/>
        <w:t>Auto-</w:t>
      </w:r>
      <w:proofErr w:type="spellStart"/>
      <w:r>
        <w:rPr>
          <w:rFonts w:eastAsia="Arial"/>
        </w:rPr>
        <w:t>apprentissage</w:t>
      </w:r>
      <w:proofErr w:type="spellEnd"/>
      <w:r>
        <w:rPr>
          <w:rFonts w:eastAsia="Arial"/>
        </w:rPr>
        <w:t xml:space="preserve"> soutenu par des </w:t>
      </w:r>
      <w:proofErr w:type="spellStart"/>
      <w:r>
        <w:rPr>
          <w:rFonts w:eastAsia="Arial"/>
        </w:rPr>
        <w:t>outils</w:t>
      </w:r>
      <w:proofErr w:type="spellEnd"/>
      <w:r>
        <w:rPr>
          <w:rFonts w:eastAsia="Arial"/>
        </w:rPr>
        <w:t xml:space="preserve"> de formation </w:t>
      </w:r>
      <w:proofErr w:type="spellStart"/>
      <w:r>
        <w:rPr>
          <w:rFonts w:eastAsia="Arial"/>
        </w:rPr>
        <w:t>en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ligne</w:t>
      </w:r>
      <w:proofErr w:type="spellEnd"/>
    </w:p>
    <w:tbl>
      <w:tblPr>
        <w:tblStyle w:val="afd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49325C" w14:paraId="117E016F" w14:textId="77777777" w:rsidTr="0049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8855B63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Étape et durée</w:t>
            </w:r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F0FF02F" w14:textId="77777777" w:rsidR="0049325C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49325C" w14:paraId="2CFBF828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A09C84E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6.3.</w:t>
            </w:r>
          </w:p>
          <w:p w14:paraId="54562F07" w14:textId="77777777" w:rsidR="0049325C" w:rsidRDefault="00000000">
            <w:pPr>
              <w:jc w:val="left"/>
              <w:rPr>
                <w:color w:val="002060"/>
              </w:rPr>
            </w:pPr>
            <w:r>
              <w:rPr>
                <w:color w:val="002060"/>
              </w:rPr>
              <w:t>Quiz et auto-</w:t>
            </w:r>
            <w:proofErr w:type="spellStart"/>
            <w:r>
              <w:rPr>
                <w:color w:val="002060"/>
              </w:rPr>
              <w:t>évaluation</w:t>
            </w:r>
            <w:proofErr w:type="spellEnd"/>
            <w:r>
              <w:rPr>
                <w:color w:val="002060"/>
              </w:rPr>
              <w:t xml:space="preserve"> </w:t>
            </w:r>
          </w:p>
          <w:p w14:paraId="0956FF74" w14:textId="77777777" w:rsidR="0049325C" w:rsidRDefault="00000000">
            <w:pPr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1:30 </w:t>
            </w:r>
            <w:proofErr w:type="spellStart"/>
            <w:r>
              <w:rPr>
                <w:b w:val="0"/>
                <w:color w:val="002060"/>
              </w:rPr>
              <w:t>heures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992CBCC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demandera</w:t>
            </w:r>
            <w:proofErr w:type="spellEnd"/>
            <w:r>
              <w:t xml:space="preserve"> aux </w:t>
            </w:r>
            <w:proofErr w:type="spellStart"/>
            <w:r>
              <w:t>apprenants</w:t>
            </w:r>
            <w:proofErr w:type="spellEnd"/>
            <w:r>
              <w:t xml:space="preserve"> de </w:t>
            </w:r>
            <w:proofErr w:type="spellStart"/>
            <w:r>
              <w:t>répondre</w:t>
            </w:r>
            <w:proofErr w:type="spellEnd"/>
            <w:r>
              <w:t xml:space="preserve"> à un questionnaire sur la plate-</w:t>
            </w:r>
            <w:proofErr w:type="spellStart"/>
            <w:r>
              <w:t>forme</w:t>
            </w:r>
            <w:proofErr w:type="spellEnd"/>
            <w:r>
              <w:t xml:space="preserve"> de formation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ligne</w:t>
            </w:r>
            <w:proofErr w:type="spellEnd"/>
            <w:r>
              <w:t xml:space="preserve">. Ce quiz, </w:t>
            </w:r>
            <w:proofErr w:type="spellStart"/>
            <w:r>
              <w:t>composé</w:t>
            </w:r>
            <w:proofErr w:type="spellEnd"/>
            <w:r>
              <w:t xml:space="preserve"> de choix multiples, de </w:t>
            </w:r>
            <w:proofErr w:type="spellStart"/>
            <w:r>
              <w:t>vrai</w:t>
            </w:r>
            <w:proofErr w:type="spellEnd"/>
            <w:r>
              <w:t xml:space="preserve">-faux et </w:t>
            </w:r>
            <w:proofErr w:type="spellStart"/>
            <w:r>
              <w:t>d'exercices</w:t>
            </w:r>
            <w:proofErr w:type="spellEnd"/>
            <w:r>
              <w:t xml:space="preserve"> </w:t>
            </w:r>
            <w:proofErr w:type="spellStart"/>
            <w:r>
              <w:t>d'appariement</w:t>
            </w:r>
            <w:proofErr w:type="spellEnd"/>
            <w:r>
              <w:t xml:space="preserve">, </w:t>
            </w:r>
            <w:proofErr w:type="spellStart"/>
            <w:r>
              <w:t>aidera</w:t>
            </w:r>
            <w:proofErr w:type="spellEnd"/>
            <w:r>
              <w:t xml:space="preserve"> les </w:t>
            </w:r>
            <w:proofErr w:type="spellStart"/>
            <w:r>
              <w:t>apprenants</w:t>
            </w:r>
            <w:proofErr w:type="spellEnd"/>
            <w:r>
              <w:t xml:space="preserve"> à </w:t>
            </w:r>
            <w:proofErr w:type="spellStart"/>
            <w:r>
              <w:t>évaluer</w:t>
            </w:r>
            <w:proofErr w:type="spellEnd"/>
            <w:r>
              <w:t xml:space="preserve">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compréhension</w:t>
            </w:r>
            <w:proofErr w:type="spellEnd"/>
            <w:r>
              <w:t xml:space="preserve"> du </w:t>
            </w:r>
            <w:proofErr w:type="spellStart"/>
            <w:r>
              <w:t>contenu</w:t>
            </w:r>
            <w:proofErr w:type="spellEnd"/>
            <w:r>
              <w:t xml:space="preserve"> </w:t>
            </w:r>
            <w:proofErr w:type="spellStart"/>
            <w:r>
              <w:t>théorique</w:t>
            </w:r>
            <w:proofErr w:type="spellEnd"/>
            <w:r>
              <w:t xml:space="preserve"> de la session de formation. </w:t>
            </w:r>
          </w:p>
          <w:p w14:paraId="3FA135F7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Les </w:t>
            </w:r>
            <w:proofErr w:type="spellStart"/>
            <w:r>
              <w:t>formateurs</w:t>
            </w:r>
            <w:proofErr w:type="spellEnd"/>
            <w:r>
              <w:t xml:space="preserve"> </w:t>
            </w:r>
            <w:proofErr w:type="spellStart"/>
            <w:r>
              <w:t>vérifieront</w:t>
            </w:r>
            <w:proofErr w:type="spellEnd"/>
            <w:r>
              <w:t xml:space="preserve"> que le quiz a bien </w:t>
            </w:r>
            <w:proofErr w:type="spellStart"/>
            <w:r>
              <w:t>été</w:t>
            </w:r>
            <w:proofErr w:type="spellEnd"/>
            <w:r>
              <w:t xml:space="preserve"> </w:t>
            </w:r>
            <w:proofErr w:type="spellStart"/>
            <w:r>
              <w:t>rempli</w:t>
            </w:r>
            <w:proofErr w:type="spellEnd"/>
            <w:r>
              <w:t xml:space="preserve"> et </w:t>
            </w:r>
            <w:proofErr w:type="spellStart"/>
            <w:r>
              <w:t>aideront</w:t>
            </w:r>
            <w:proofErr w:type="spellEnd"/>
            <w:r>
              <w:t xml:space="preserve">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apprenant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fonction</w:t>
            </w:r>
            <w:proofErr w:type="spellEnd"/>
            <w:r>
              <w:t xml:space="preserve"> de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principales</w:t>
            </w:r>
            <w:proofErr w:type="spellEnd"/>
            <w:r>
              <w:t xml:space="preserve"> lacunes.</w:t>
            </w:r>
          </w:p>
          <w:p w14:paraId="26A00AF1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</w:p>
          <w:p w14:paraId="64D07A98" w14:textId="77777777" w:rsidR="0049325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>Quiz. Plate-</w:t>
            </w:r>
            <w:proofErr w:type="spellStart"/>
            <w:r>
              <w:rPr>
                <w:color w:val="000000"/>
              </w:rPr>
              <w:t>forme</w:t>
            </w:r>
            <w:proofErr w:type="spellEnd"/>
            <w:r>
              <w:rPr>
                <w:color w:val="000000"/>
              </w:rPr>
              <w:t xml:space="preserve"> de formation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ligne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ppt ?</w:t>
            </w:r>
            <w:proofErr w:type="gramEnd"/>
          </w:p>
        </w:tc>
      </w:tr>
    </w:tbl>
    <w:p w14:paraId="596BCF53" w14:textId="77777777" w:rsidR="0049325C" w:rsidRDefault="00000000">
      <w:pPr>
        <w:pStyle w:val="2"/>
        <w:numPr>
          <w:ilvl w:val="1"/>
          <w:numId w:val="1"/>
        </w:numPr>
      </w:pPr>
      <w:bookmarkStart w:id="16" w:name="_heading=h.1ksv4uv" w:colFirst="0" w:colLast="0"/>
      <w:bookmarkEnd w:id="16"/>
      <w:r>
        <w:rPr>
          <w:rFonts w:eastAsia="Arial"/>
        </w:rPr>
        <w:t xml:space="preserve">Session de </w:t>
      </w:r>
      <w:proofErr w:type="spellStart"/>
      <w:r>
        <w:rPr>
          <w:rFonts w:eastAsia="Arial"/>
        </w:rPr>
        <w:t>clôture</w:t>
      </w:r>
      <w:proofErr w:type="spellEnd"/>
      <w:r>
        <w:rPr>
          <w:rFonts w:eastAsia="Arial"/>
        </w:rPr>
        <w:t xml:space="preserve"> </w:t>
      </w:r>
    </w:p>
    <w:tbl>
      <w:tblPr>
        <w:tblStyle w:val="afe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49325C" w14:paraId="4CE9FC09" w14:textId="77777777" w:rsidTr="0049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7FD9738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Étape et durée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69F00AE" w14:textId="77777777" w:rsidR="0049325C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49325C" w14:paraId="106AFD90" w14:textId="77777777" w:rsidTr="00493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776C39B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6.4.</w:t>
            </w:r>
          </w:p>
          <w:p w14:paraId="323ADF16" w14:textId="77777777" w:rsidR="004932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Questions et </w:t>
            </w:r>
            <w:proofErr w:type="spellStart"/>
            <w:r>
              <w:rPr>
                <w:color w:val="002060"/>
              </w:rPr>
              <w:t>réponses</w:t>
            </w:r>
            <w:proofErr w:type="spellEnd"/>
          </w:p>
          <w:p w14:paraId="178D174D" w14:textId="77777777" w:rsidR="0049325C" w:rsidRDefault="00000000">
            <w:pPr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1 </w:t>
            </w:r>
            <w:proofErr w:type="spellStart"/>
            <w:r>
              <w:rPr>
                <w:b w:val="0"/>
                <w:color w:val="002060"/>
              </w:rPr>
              <w:t>heure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AC3A351" w14:textId="77777777" w:rsidR="0049325C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 questions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posées</w:t>
            </w:r>
            <w:proofErr w:type="spellEnd"/>
            <w:r>
              <w:t xml:space="preserve"> sur les applications qui </w:t>
            </w:r>
            <w:proofErr w:type="spellStart"/>
            <w:r>
              <w:t>ont</w:t>
            </w:r>
            <w:proofErr w:type="spellEnd"/>
            <w:r>
              <w:t xml:space="preserve"> </w:t>
            </w:r>
            <w:proofErr w:type="spellStart"/>
            <w:r>
              <w:t>été</w:t>
            </w:r>
            <w:proofErr w:type="spellEnd"/>
            <w:r>
              <w:t xml:space="preserve"> </w:t>
            </w:r>
            <w:proofErr w:type="spellStart"/>
            <w:r>
              <w:t>présentées</w:t>
            </w:r>
            <w:proofErr w:type="spellEnd"/>
            <w:r>
              <w:t xml:space="preserve"> et </w:t>
            </w:r>
            <w:proofErr w:type="spellStart"/>
            <w:r>
              <w:t>dont</w:t>
            </w:r>
            <w:proofErr w:type="spellEnd"/>
            <w:r>
              <w:t xml:space="preserve"> </w:t>
            </w:r>
            <w:proofErr w:type="spellStart"/>
            <w:r>
              <w:t>l'utilisation</w:t>
            </w:r>
            <w:proofErr w:type="spellEnd"/>
            <w:r>
              <w:t xml:space="preserve"> a </w:t>
            </w:r>
            <w:proofErr w:type="spellStart"/>
            <w:r>
              <w:t>été</w:t>
            </w:r>
            <w:proofErr w:type="spellEnd"/>
            <w:r>
              <w:t xml:space="preserve"> </w:t>
            </w:r>
            <w:proofErr w:type="spellStart"/>
            <w:r>
              <w:t>demandée</w:t>
            </w:r>
            <w:proofErr w:type="spellEnd"/>
            <w:r>
              <w:t xml:space="preserve"> aux participants. Les participants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encouragés</w:t>
            </w:r>
            <w:proofErr w:type="spellEnd"/>
            <w:r>
              <w:t xml:space="preserve"> à donner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avis</w:t>
            </w:r>
            <w:proofErr w:type="spellEnd"/>
            <w:r>
              <w:t xml:space="preserve">. </w:t>
            </w:r>
          </w:p>
          <w:p w14:paraId="5E5D12B2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Les questions </w:t>
            </w:r>
            <w:proofErr w:type="spellStart"/>
            <w:r>
              <w:rPr>
                <w:color w:val="000000"/>
              </w:rPr>
              <w:t>porteront</w:t>
            </w:r>
            <w:proofErr w:type="spellEnd"/>
            <w:r>
              <w:rPr>
                <w:color w:val="000000"/>
              </w:rPr>
              <w:t xml:space="preserve"> sur les aspects </w:t>
            </w:r>
            <w:proofErr w:type="spellStart"/>
            <w:proofErr w:type="gramStart"/>
            <w:r>
              <w:rPr>
                <w:color w:val="000000"/>
              </w:rPr>
              <w:t>suivants</w:t>
            </w:r>
            <w:proofErr w:type="spellEnd"/>
            <w:r>
              <w:rPr>
                <w:color w:val="000000"/>
              </w:rPr>
              <w:t xml:space="preserve"> :</w:t>
            </w:r>
            <w:proofErr w:type="gramEnd"/>
          </w:p>
          <w:p w14:paraId="33A32050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Quelle application a </w:t>
            </w:r>
            <w:proofErr w:type="spellStart"/>
            <w:r>
              <w:rPr>
                <w:color w:val="000000"/>
              </w:rPr>
              <w:t>été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jugée</w:t>
            </w:r>
            <w:proofErr w:type="spellEnd"/>
            <w:r>
              <w:rPr>
                <w:color w:val="000000"/>
              </w:rPr>
              <w:t xml:space="preserve"> la plus </w:t>
            </w:r>
            <w:proofErr w:type="spellStart"/>
            <w:proofErr w:type="gramStart"/>
            <w:r>
              <w:rPr>
                <w:color w:val="000000"/>
              </w:rPr>
              <w:t>intéressante</w:t>
            </w:r>
            <w:proofErr w:type="spellEnd"/>
            <w:r>
              <w:rPr>
                <w:color w:val="000000"/>
              </w:rPr>
              <w:t xml:space="preserve"> ?</w:t>
            </w:r>
            <w:proofErr w:type="gramEnd"/>
          </w:p>
          <w:p w14:paraId="141B7B40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Quelle application a </w:t>
            </w:r>
            <w:proofErr w:type="spellStart"/>
            <w:r>
              <w:rPr>
                <w:color w:val="000000"/>
              </w:rPr>
              <w:t>été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jugée</w:t>
            </w:r>
            <w:proofErr w:type="spellEnd"/>
            <w:r>
              <w:rPr>
                <w:color w:val="000000"/>
              </w:rPr>
              <w:t xml:space="preserve"> la plus difficile à utiliser et à </w:t>
            </w:r>
            <w:proofErr w:type="spellStart"/>
            <w:proofErr w:type="gramStart"/>
            <w:r>
              <w:rPr>
                <w:color w:val="000000"/>
              </w:rPr>
              <w:t>parcourir</w:t>
            </w:r>
            <w:proofErr w:type="spellEnd"/>
            <w:r>
              <w:rPr>
                <w:color w:val="000000"/>
              </w:rPr>
              <w:t xml:space="preserve"> ?</w:t>
            </w:r>
            <w:proofErr w:type="gramEnd"/>
          </w:p>
          <w:p w14:paraId="7D540616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Quelles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sont</w:t>
            </w:r>
            <w:proofErr w:type="spellEnd"/>
            <w:r>
              <w:rPr>
                <w:color w:val="000000"/>
              </w:rPr>
              <w:t xml:space="preserve"> les </w:t>
            </w:r>
            <w:proofErr w:type="spellStart"/>
            <w:r>
              <w:rPr>
                <w:color w:val="000000"/>
              </w:rPr>
              <w:t>fonctionnalités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l'application</w:t>
            </w:r>
            <w:proofErr w:type="spellEnd"/>
            <w:r>
              <w:rPr>
                <w:color w:val="000000"/>
              </w:rPr>
              <w:t xml:space="preserve"> qui les </w:t>
            </w:r>
            <w:proofErr w:type="spellStart"/>
            <w:r>
              <w:rPr>
                <w:color w:val="000000"/>
              </w:rPr>
              <w:t>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aidés</w:t>
            </w:r>
            <w:proofErr w:type="spellEnd"/>
            <w:r>
              <w:rPr>
                <w:color w:val="000000"/>
              </w:rPr>
              <w:t xml:space="preserve"> et </w:t>
            </w:r>
            <w:proofErr w:type="spellStart"/>
            <w:r>
              <w:rPr>
                <w:color w:val="000000"/>
              </w:rPr>
              <w:t>celles</w:t>
            </w:r>
            <w:proofErr w:type="spellEnd"/>
            <w:r>
              <w:rPr>
                <w:color w:val="000000"/>
              </w:rPr>
              <w:t xml:space="preserve"> qui </w:t>
            </w:r>
            <w:proofErr w:type="spellStart"/>
            <w:r>
              <w:rPr>
                <w:color w:val="000000"/>
              </w:rPr>
              <w:t>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compliqué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leur</w:t>
            </w:r>
            <w:proofErr w:type="spellEnd"/>
            <w:r>
              <w:rPr>
                <w:color w:val="000000"/>
              </w:rPr>
              <w:t xml:space="preserve"> navigation et </w:t>
            </w:r>
            <w:proofErr w:type="spellStart"/>
            <w:r>
              <w:rPr>
                <w:color w:val="000000"/>
              </w:rPr>
              <w:t>leur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expérience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globale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proofErr w:type="gramStart"/>
            <w:r>
              <w:rPr>
                <w:color w:val="000000"/>
              </w:rPr>
              <w:t>l'application</w:t>
            </w:r>
            <w:proofErr w:type="spellEnd"/>
            <w:r>
              <w:rPr>
                <w:color w:val="000000"/>
              </w:rPr>
              <w:t xml:space="preserve"> ?</w:t>
            </w:r>
            <w:proofErr w:type="gramEnd"/>
            <w:r>
              <w:rPr>
                <w:color w:val="000000"/>
              </w:rPr>
              <w:t xml:space="preserve"> </w:t>
            </w:r>
          </w:p>
          <w:p w14:paraId="1B7A70E8" w14:textId="77777777" w:rsidR="0049325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Dans quelle App les participants se </w:t>
            </w:r>
            <w:proofErr w:type="spellStart"/>
            <w:r>
              <w:rPr>
                <w:color w:val="000000"/>
              </w:rPr>
              <w:t>sentaient-ils</w:t>
            </w:r>
            <w:proofErr w:type="spellEnd"/>
            <w:r>
              <w:rPr>
                <w:color w:val="000000"/>
              </w:rPr>
              <w:t xml:space="preserve"> plus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sécurité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</w:t>
            </w:r>
            <w:proofErr w:type="spellEnd"/>
            <w:r>
              <w:rPr>
                <w:color w:val="000000"/>
              </w:rPr>
              <w:t xml:space="preserve"> qui </w:t>
            </w:r>
            <w:proofErr w:type="spellStart"/>
            <w:r>
              <w:rPr>
                <w:color w:val="000000"/>
              </w:rPr>
              <w:t>concerne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leur</w:t>
            </w:r>
            <w:proofErr w:type="spellEnd"/>
            <w:r>
              <w:rPr>
                <w:color w:val="000000"/>
              </w:rPr>
              <w:t xml:space="preserve"> vie </w:t>
            </w:r>
            <w:proofErr w:type="spellStart"/>
            <w:proofErr w:type="gramStart"/>
            <w:r>
              <w:rPr>
                <w:color w:val="000000"/>
              </w:rPr>
              <w:t>privée</w:t>
            </w:r>
            <w:proofErr w:type="spellEnd"/>
            <w:r>
              <w:rPr>
                <w:color w:val="000000"/>
              </w:rPr>
              <w:t xml:space="preserve"> ?</w:t>
            </w:r>
            <w:proofErr w:type="gramEnd"/>
            <w:r>
              <w:rPr>
                <w:color w:val="000000"/>
              </w:rPr>
              <w:t xml:space="preserve"> </w:t>
            </w:r>
          </w:p>
          <w:p w14:paraId="434A31F3" w14:textId="77777777" w:rsidR="0049325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</w:tbl>
    <w:p w14:paraId="738E3F52" w14:textId="77777777" w:rsidR="0049325C" w:rsidRDefault="0049325C">
      <w:pPr>
        <w:sectPr w:rsidR="0049325C"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  <w:titlePg/>
        </w:sectPr>
      </w:pPr>
    </w:p>
    <w:p w14:paraId="33202DF7" w14:textId="77777777" w:rsidR="0049325C" w:rsidRDefault="00000000">
      <w:pPr>
        <w:pStyle w:val="1"/>
        <w:numPr>
          <w:ilvl w:val="0"/>
          <w:numId w:val="1"/>
        </w:numPr>
      </w:pPr>
      <w:bookmarkStart w:id="17" w:name="_heading=h.44sinio" w:colFirst="0" w:colLast="0"/>
      <w:bookmarkEnd w:id="17"/>
      <w:r>
        <w:lastRenderedPageBreak/>
        <w:t xml:space="preserve">Annexe - Applications </w:t>
      </w:r>
      <w:proofErr w:type="spellStart"/>
      <w:r>
        <w:t>nutritionnelles</w:t>
      </w:r>
      <w:proofErr w:type="spellEnd"/>
    </w:p>
    <w:tbl>
      <w:tblPr>
        <w:tblStyle w:val="aff"/>
        <w:tblpPr w:leftFromText="141" w:rightFromText="141" w:vertAnchor="text" w:tblpX="-577" w:tblpY="399"/>
        <w:tblW w:w="15593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49325C" w14:paraId="6F0F9159" w14:textId="7777777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03C43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1755" w:type="dxa"/>
            <w:shd w:val="clear" w:color="auto" w:fill="002060"/>
          </w:tcPr>
          <w:p w14:paraId="5C64C6E1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Propriétaire</w:t>
            </w:r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2E9F59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Pays</w:t>
            </w:r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3EB9B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Coût</w:t>
            </w:r>
            <w:proofErr w:type="spellEnd"/>
          </w:p>
        </w:tc>
        <w:tc>
          <w:tcPr>
            <w:tcW w:w="4111" w:type="dxa"/>
            <w:shd w:val="clear" w:color="auto" w:fill="002060"/>
          </w:tcPr>
          <w:p w14:paraId="6F925DB7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Plate-</w:t>
            </w:r>
            <w:proofErr w:type="spellStart"/>
            <w:r>
              <w:rPr>
                <w:b/>
                <w:sz w:val="20"/>
                <w:szCs w:val="20"/>
              </w:rPr>
              <w:t>forme</w:t>
            </w:r>
            <w:proofErr w:type="spellEnd"/>
            <w:r>
              <w:rPr>
                <w:b/>
                <w:sz w:val="20"/>
                <w:szCs w:val="20"/>
              </w:rPr>
              <w:t xml:space="preserve"> (lien)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22F76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Groupe </w:t>
            </w:r>
            <w:proofErr w:type="spellStart"/>
            <w:r>
              <w:rPr>
                <w:b/>
                <w:sz w:val="20"/>
                <w:szCs w:val="20"/>
              </w:rPr>
              <w:t>cible</w:t>
            </w:r>
            <w:proofErr w:type="spellEnd"/>
          </w:p>
        </w:tc>
        <w:tc>
          <w:tcPr>
            <w:tcW w:w="3832" w:type="dxa"/>
            <w:shd w:val="clear" w:color="auto" w:fill="002060"/>
          </w:tcPr>
          <w:p w14:paraId="0383B6FC" w14:textId="77777777" w:rsidR="0049325C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49325C" w14:paraId="2384250B" w14:textId="77777777">
        <w:trPr>
          <w:trHeight w:val="296"/>
        </w:trPr>
        <w:tc>
          <w:tcPr>
            <w:tcW w:w="19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7FF30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t>YAZIO Fasting &amp; Food Trucker</w:t>
            </w:r>
          </w:p>
        </w:tc>
        <w:tc>
          <w:tcPr>
            <w:tcW w:w="1755" w:type="dxa"/>
            <w:shd w:val="clear" w:color="auto" w:fill="FFFFFF"/>
          </w:tcPr>
          <w:p w14:paraId="3C15B805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YAZIO</w:t>
            </w:r>
          </w:p>
        </w:tc>
        <w:tc>
          <w:tcPr>
            <w:tcW w:w="127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415AA7" w14:textId="77777777" w:rsidR="0049325C" w:rsidRDefault="0049325C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F9367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Gratuit</w:t>
            </w:r>
            <w:proofErr w:type="spellEnd"/>
          </w:p>
        </w:tc>
        <w:tc>
          <w:tcPr>
            <w:tcW w:w="4111" w:type="dxa"/>
            <w:shd w:val="clear" w:color="auto" w:fill="FFFFFF"/>
          </w:tcPr>
          <w:p w14:paraId="1806D559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1">
              <w:r>
                <w:rPr>
                  <w:color w:val="1155CC"/>
                  <w:sz w:val="20"/>
                  <w:szCs w:val="20"/>
                  <w:u w:val="single"/>
                </w:rPr>
                <w:t xml:space="preserve">https://www.yazio.com/en </w:t>
              </w:r>
            </w:hyperlink>
          </w:p>
        </w:tc>
        <w:tc>
          <w:tcPr>
            <w:tcW w:w="17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385C8" w14:textId="77777777" w:rsidR="0049325C" w:rsidRDefault="0049325C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FFFFFF"/>
          </w:tcPr>
          <w:p w14:paraId="28A02A51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t xml:space="preserve">YAZIO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application mobile simple, </w:t>
            </w:r>
            <w:proofErr w:type="spellStart"/>
            <w:r>
              <w:t>axée</w:t>
            </w:r>
            <w:proofErr w:type="spellEnd"/>
            <w:r>
              <w:t xml:space="preserve"> sur la nutrition, qui </w:t>
            </w:r>
            <w:proofErr w:type="spellStart"/>
            <w:r>
              <w:t>permet</w:t>
            </w:r>
            <w:proofErr w:type="spellEnd"/>
            <w:r>
              <w:t xml:space="preserve"> de </w:t>
            </w:r>
            <w:proofErr w:type="spellStart"/>
            <w:r>
              <w:t>créer</w:t>
            </w:r>
            <w:proofErr w:type="spellEnd"/>
            <w:r>
              <w:t xml:space="preserve"> des habitudes </w:t>
            </w:r>
            <w:proofErr w:type="spellStart"/>
            <w:r>
              <w:t>alimentaires</w:t>
            </w:r>
            <w:proofErr w:type="spellEnd"/>
            <w:r>
              <w:t xml:space="preserve"> saines, </w:t>
            </w:r>
            <w:proofErr w:type="spellStart"/>
            <w:r>
              <w:t>réalistes</w:t>
            </w:r>
            <w:proofErr w:type="spellEnd"/>
            <w:r>
              <w:t xml:space="preserve"> et durables.</w:t>
            </w:r>
          </w:p>
        </w:tc>
      </w:tr>
      <w:tr w:rsidR="0049325C" w14:paraId="4539C0F3" w14:textId="77777777">
        <w:trPr>
          <w:trHeight w:val="296"/>
        </w:trPr>
        <w:tc>
          <w:tcPr>
            <w:tcW w:w="19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DD2A4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color w:val="202124"/>
              </w:rPr>
              <w:t xml:space="preserve">Rappel </w:t>
            </w:r>
            <w:proofErr w:type="spellStart"/>
            <w:r>
              <w:rPr>
                <w:color w:val="202124"/>
              </w:rPr>
              <w:t>d'eau</w:t>
            </w:r>
            <w:proofErr w:type="spellEnd"/>
            <w:r>
              <w:rPr>
                <w:color w:val="202124"/>
              </w:rPr>
              <w:t xml:space="preserve"> - Rappel de </w:t>
            </w:r>
            <w:proofErr w:type="spellStart"/>
            <w:r>
              <w:rPr>
                <w:color w:val="202124"/>
              </w:rPr>
              <w:t>boisson</w:t>
            </w:r>
            <w:proofErr w:type="spellEnd"/>
          </w:p>
        </w:tc>
        <w:tc>
          <w:tcPr>
            <w:tcW w:w="1755" w:type="dxa"/>
            <w:shd w:val="clear" w:color="auto" w:fill="DEEBF6"/>
          </w:tcPr>
          <w:p w14:paraId="1ED6A789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Smart Apps OGS Studio</w:t>
            </w:r>
          </w:p>
        </w:tc>
        <w:tc>
          <w:tcPr>
            <w:tcW w:w="127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5F0F6" w14:textId="77777777" w:rsidR="0049325C" w:rsidRDefault="0049325C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9DE11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Gratuit</w:t>
            </w:r>
            <w:proofErr w:type="spellEnd"/>
          </w:p>
        </w:tc>
        <w:tc>
          <w:tcPr>
            <w:tcW w:w="4111" w:type="dxa"/>
            <w:shd w:val="clear" w:color="auto" w:fill="DEEBF6"/>
          </w:tcPr>
          <w:p w14:paraId="25A8FDB5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2">
              <w:r>
                <w:rPr>
                  <w:color w:val="1155CC"/>
                  <w:sz w:val="20"/>
                  <w:szCs w:val="20"/>
                  <w:u w:val="single"/>
                </w:rPr>
                <w:t xml:space="preserve">https://play.google.com/store/apps/details?id=com.remind.drink.water.hourly&amp;hl=en_US </w:t>
              </w:r>
            </w:hyperlink>
          </w:p>
        </w:tc>
        <w:tc>
          <w:tcPr>
            <w:tcW w:w="1701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19BFD3" w14:textId="77777777" w:rsidR="0049325C" w:rsidRDefault="0049325C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DEEBF6"/>
          </w:tcPr>
          <w:p w14:paraId="79E0EEE5" w14:textId="77777777" w:rsidR="0049325C" w:rsidRDefault="00000000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t xml:space="preserve">Le rappel de </w:t>
            </w:r>
            <w:proofErr w:type="spellStart"/>
            <w:r>
              <w:t>boire</w:t>
            </w:r>
            <w:proofErr w:type="spellEnd"/>
            <w:r>
              <w:t xml:space="preserve"> de </w:t>
            </w:r>
            <w:proofErr w:type="spellStart"/>
            <w:r>
              <w:t>l'eau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application </w:t>
            </w:r>
            <w:proofErr w:type="spellStart"/>
            <w:r>
              <w:t>dont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  <w:r>
              <w:t xml:space="preserve"> </w:t>
            </w:r>
            <w:proofErr w:type="spellStart"/>
            <w:r>
              <w:t>principale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de nous aider à </w:t>
            </w:r>
            <w:proofErr w:type="spellStart"/>
            <w:r>
              <w:t>suivre</w:t>
            </w:r>
            <w:proofErr w:type="spellEnd"/>
            <w:r>
              <w:t xml:space="preserve"> </w:t>
            </w:r>
            <w:proofErr w:type="spellStart"/>
            <w:r>
              <w:t>l'eau</w:t>
            </w:r>
            <w:proofErr w:type="spellEnd"/>
            <w:r>
              <w:t xml:space="preserve"> </w:t>
            </w:r>
            <w:proofErr w:type="spellStart"/>
            <w:r>
              <w:t>dont</w:t>
            </w:r>
            <w:proofErr w:type="spellEnd"/>
            <w:r>
              <w:t xml:space="preserve"> nous </w:t>
            </w:r>
            <w:proofErr w:type="spellStart"/>
            <w:r>
              <w:t>avons</w:t>
            </w:r>
            <w:proofErr w:type="spellEnd"/>
            <w:r>
              <w:t xml:space="preserve"> </w:t>
            </w:r>
            <w:proofErr w:type="spellStart"/>
            <w:r>
              <w:t>besoin</w:t>
            </w:r>
            <w:proofErr w:type="spellEnd"/>
            <w:r>
              <w:t xml:space="preserve"> pour nous </w:t>
            </w:r>
            <w:proofErr w:type="spellStart"/>
            <w:r>
              <w:t>réapprovisionner</w:t>
            </w:r>
            <w:proofErr w:type="spellEnd"/>
            <w:r>
              <w:t xml:space="preserve"> et de nous rappeler de </w:t>
            </w:r>
            <w:proofErr w:type="spellStart"/>
            <w:r>
              <w:t>boire</w:t>
            </w:r>
            <w:proofErr w:type="spellEnd"/>
            <w:r>
              <w:t xml:space="preserve"> de </w:t>
            </w:r>
            <w:proofErr w:type="spellStart"/>
            <w:r>
              <w:t>l'eau</w:t>
            </w:r>
            <w:proofErr w:type="spellEnd"/>
            <w:r>
              <w:t xml:space="preserve"> à temps.</w:t>
            </w:r>
          </w:p>
        </w:tc>
      </w:tr>
    </w:tbl>
    <w:p w14:paraId="53AC0A8F" w14:textId="77777777" w:rsidR="0049325C" w:rsidRDefault="0049325C">
      <w:pPr>
        <w:spacing w:before="0" w:after="160" w:line="259" w:lineRule="auto"/>
        <w:jc w:val="left"/>
        <w:rPr>
          <w:sz w:val="20"/>
          <w:szCs w:val="20"/>
        </w:rPr>
      </w:pPr>
    </w:p>
    <w:sectPr w:rsidR="0049325C">
      <w:headerReference w:type="default" r:id="rId23"/>
      <w:footerReference w:type="first" r:id="rId24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7557E" w14:textId="77777777" w:rsidR="00B40558" w:rsidRDefault="00B40558">
      <w:pPr>
        <w:spacing w:before="0" w:after="0" w:line="240" w:lineRule="auto"/>
      </w:pPr>
      <w:r>
        <w:separator/>
      </w:r>
    </w:p>
  </w:endnote>
  <w:endnote w:type="continuationSeparator" w:id="0">
    <w:p w14:paraId="7CA1D51D" w14:textId="77777777" w:rsidR="00B40558" w:rsidRDefault="00B405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EB1139DF-CE19-4665-97B0-19F38FB4D9F7}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  <w:embedRegular r:id="rId2" w:fontKey="{DD7E4FE1-0001-4912-937B-53D81F007071}"/>
    <w:embedItalic r:id="rId3" w:fontKey="{D8A85AEF-BB43-424A-A73F-6972209798D0}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  <w:embedRegular r:id="rId4" w:fontKey="{6F8114FC-4007-45E7-9BC5-F29D7F4C9CF0}"/>
    <w:embedBold r:id="rId5" w:fontKey="{3DAE07B2-C603-4060-8C52-FE2D193521A1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6" w:fontKey="{97B3E964-6F8E-44B0-94A1-4A1EA110E6CB}"/>
    <w:embedBold r:id="rId7" w:fontKey="{199141E5-9927-4BF3-947F-C04D73A6E090}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  <w:embedRegular r:id="rId8" w:fontKey="{1131192B-10F3-428F-8D88-357B1F57886E}"/>
    <w:embedBold r:id="rId9" w:fontKey="{B933D3B8-8299-4451-A9F7-E6648C936BAF}"/>
  </w:font>
  <w:font w:name="Consolas">
    <w:panose1 w:val="020B0609020204030204"/>
    <w:charset w:val="00"/>
    <w:family w:val="roman"/>
    <w:notTrueType/>
    <w:pitch w:val="default"/>
    <w:embedRegular r:id="rId10" w:fontKey="{E5E05224-1E2D-48E0-8A13-7A73F042023B}"/>
    <w:embedBold r:id="rId11" w:fontKey="{EACA6BE2-24B7-457E-9481-2A29F19B979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12" w:fontKey="{7C535D50-9686-4568-B5AC-D967D094EC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8D840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</w:p>
  <w:p w14:paraId="124CCBB8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D12D4" w14:textId="77777777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CAD5556" wp14:editId="00AFB863">
          <wp:simplePos x="0" y="0"/>
          <wp:positionH relativeFrom="column">
            <wp:posOffset>-895349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 distT="0" distB="0"/>
          <wp:docPr id="20708747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03357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B2C4" w14:textId="137C5D11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separate"/>
    </w:r>
    <w:r w:rsidR="00643CEC">
      <w:rPr>
        <w:rFonts w:eastAsia="Arial"/>
        <w:noProof/>
        <w:color w:val="000000"/>
      </w:rPr>
      <w:t>2</w:t>
    </w:r>
    <w:r>
      <w:rPr>
        <w:rFonts w:eastAsia="Arial"/>
        <w:color w:val="000000"/>
      </w:rPr>
      <w:fldChar w:fldCharType="end"/>
    </w:r>
  </w:p>
  <w:p w14:paraId="0F200477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99E87" w14:textId="5846140F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separate"/>
    </w:r>
    <w:r w:rsidR="00643CEC">
      <w:rPr>
        <w:rFonts w:eastAsia="Arial"/>
        <w:noProof/>
        <w:color w:val="000000"/>
      </w:rPr>
      <w:t>1</w:t>
    </w:r>
    <w:r>
      <w:rPr>
        <w:rFonts w:eastAsia="Arial"/>
        <w:color w:val="000000"/>
      </w:rPr>
      <w:fldChar w:fldCharType="end"/>
    </w:r>
  </w:p>
  <w:p w14:paraId="0DE381B4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91DDC" w14:textId="77777777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separate"/>
    </w:r>
    <w:r>
      <w:rPr>
        <w:rFonts w:eastAsia="Arial"/>
        <w:color w:val="000000"/>
      </w:rPr>
      <w:fldChar w:fldCharType="end"/>
    </w:r>
  </w:p>
  <w:p w14:paraId="6B2B5896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51BF8" w14:textId="77777777" w:rsidR="00B40558" w:rsidRDefault="00B40558">
      <w:pPr>
        <w:spacing w:before="0" w:after="0" w:line="240" w:lineRule="auto"/>
      </w:pPr>
      <w:r>
        <w:separator/>
      </w:r>
    </w:p>
  </w:footnote>
  <w:footnote w:type="continuationSeparator" w:id="0">
    <w:p w14:paraId="01A9D4A6" w14:textId="77777777" w:rsidR="00B40558" w:rsidRDefault="00B405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21D0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  <w:p w14:paraId="32330EFE" w14:textId="77777777" w:rsidR="0049325C" w:rsidRDefault="004932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465CA" w14:textId="77777777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052379" wp14:editId="402EC0F5">
          <wp:simplePos x="0" y="0"/>
          <wp:positionH relativeFrom="column">
            <wp:posOffset>-895984</wp:posOffset>
          </wp:positionH>
          <wp:positionV relativeFrom="paragraph">
            <wp:posOffset>-440689</wp:posOffset>
          </wp:positionV>
          <wp:extent cx="13277215" cy="381000"/>
          <wp:effectExtent l="0" t="0" r="0" b="0"/>
          <wp:wrapSquare wrapText="bothSides" distT="0" distB="0" distL="114300" distR="114300"/>
          <wp:docPr id="20708747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81ED0" w14:textId="77777777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bookmarkStart w:id="3" w:name="_heading=h.2jxsxqh" w:colFirst="0" w:colLast="0"/>
    <w:bookmarkEnd w:id="3"/>
    <w:r>
      <w:rPr>
        <w:rFonts w:eastAsia="Arial"/>
        <w:color w:val="002060"/>
      </w:rPr>
      <w:t xml:space="preserve">ATE 6 - Nutrition et applications de santé </w:t>
    </w:r>
    <w:proofErr w:type="spellStart"/>
    <w:r>
      <w:rPr>
        <w:rFonts w:eastAsia="Arial"/>
        <w:color w:val="002060"/>
      </w:rPr>
      <w:t>pertinentes</w:t>
    </w:r>
    <w:proofErr w:type="spellEnd"/>
    <w:r>
      <w:rPr>
        <w:noProof/>
      </w:rPr>
      <w:drawing>
        <wp:anchor distT="0" distB="0" distL="114300" distR="114300" simplePos="0" relativeHeight="251660288" behindDoc="0" locked="0" layoutInCell="1" hidden="0" allowOverlap="1" wp14:anchorId="70414FE8" wp14:editId="14A35BFD">
          <wp:simplePos x="0" y="0"/>
          <wp:positionH relativeFrom="column">
            <wp:posOffset>-962024</wp:posOffset>
          </wp:positionH>
          <wp:positionV relativeFrom="paragraph">
            <wp:posOffset>-440054</wp:posOffset>
          </wp:positionV>
          <wp:extent cx="13277215" cy="381000"/>
          <wp:effectExtent l="0" t="0" r="0" b="0"/>
          <wp:wrapSquare wrapText="bothSides" distT="0" distB="0" distL="114300" distR="114300"/>
          <wp:docPr id="20708747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A0CBCB8" wp14:editId="35B0C772">
          <wp:simplePos x="0" y="0"/>
          <wp:positionH relativeFrom="column">
            <wp:posOffset>5429250</wp:posOffset>
          </wp:positionH>
          <wp:positionV relativeFrom="paragraph">
            <wp:posOffset>-106678</wp:posOffset>
          </wp:positionV>
          <wp:extent cx="285750" cy="516255"/>
          <wp:effectExtent l="0" t="0" r="0" b="0"/>
          <wp:wrapSquare wrapText="bothSides" distT="0" distB="0" distL="114300" distR="114300"/>
          <wp:docPr id="2070874739" name="image2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4A9D" w14:textId="77777777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rFonts w:eastAsia="Arial"/>
        <w:color w:val="002060"/>
      </w:rPr>
      <w:t xml:space="preserve">ATE 6 - Nutrition et applications de santé </w:t>
    </w:r>
    <w:proofErr w:type="spellStart"/>
    <w:r>
      <w:rPr>
        <w:rFonts w:eastAsia="Arial"/>
        <w:color w:val="002060"/>
      </w:rPr>
      <w:t>pertinentes</w:t>
    </w:r>
    <w:proofErr w:type="spellEnd"/>
    <w:r>
      <w:rPr>
        <w:noProof/>
      </w:rPr>
      <w:drawing>
        <wp:anchor distT="0" distB="0" distL="114300" distR="114300" simplePos="0" relativeHeight="251662336" behindDoc="0" locked="0" layoutInCell="1" hidden="0" allowOverlap="1" wp14:anchorId="59E029C5" wp14:editId="07AF3DBE">
          <wp:simplePos x="0" y="0"/>
          <wp:positionH relativeFrom="column">
            <wp:posOffset>-895984</wp:posOffset>
          </wp:positionH>
          <wp:positionV relativeFrom="paragraph">
            <wp:posOffset>-444499</wp:posOffset>
          </wp:positionV>
          <wp:extent cx="13277215" cy="381000"/>
          <wp:effectExtent l="0" t="0" r="0" b="0"/>
          <wp:wrapSquare wrapText="bothSides" distT="0" distB="0" distL="114300" distR="114300"/>
          <wp:docPr id="20708747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68E046F6" wp14:editId="7F0F3A42">
          <wp:simplePos x="0" y="0"/>
          <wp:positionH relativeFrom="column">
            <wp:posOffset>5495925</wp:posOffset>
          </wp:positionH>
          <wp:positionV relativeFrom="paragraph">
            <wp:posOffset>-106678</wp:posOffset>
          </wp:positionV>
          <wp:extent cx="285750" cy="516255"/>
          <wp:effectExtent l="0" t="0" r="0" b="0"/>
          <wp:wrapSquare wrapText="bothSides" distT="0" distB="0" distL="114300" distR="114300"/>
          <wp:docPr id="2070874740" name="image2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E865E" w14:textId="77777777" w:rsidR="004932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rFonts w:eastAsia="Arial"/>
        <w:color w:val="002060"/>
      </w:rPr>
      <w:t xml:space="preserve">ATE 6 - Nutrition et applications de santé </w:t>
    </w:r>
    <w:proofErr w:type="spellStart"/>
    <w:r>
      <w:rPr>
        <w:rFonts w:eastAsia="Arial"/>
        <w:color w:val="002060"/>
      </w:rPr>
      <w:t>pertinentes</w:t>
    </w:r>
    <w:proofErr w:type="spellEnd"/>
    <w:r>
      <w:rPr>
        <w:noProof/>
      </w:rPr>
      <w:drawing>
        <wp:anchor distT="0" distB="0" distL="114300" distR="114300" simplePos="0" relativeHeight="251664384" behindDoc="0" locked="0" layoutInCell="1" hidden="0" allowOverlap="1" wp14:anchorId="063AEF97" wp14:editId="1E061FD7">
          <wp:simplePos x="0" y="0"/>
          <wp:positionH relativeFrom="column">
            <wp:posOffset>9182100</wp:posOffset>
          </wp:positionH>
          <wp:positionV relativeFrom="paragraph">
            <wp:posOffset>-173354</wp:posOffset>
          </wp:positionV>
          <wp:extent cx="285750" cy="516255"/>
          <wp:effectExtent l="0" t="0" r="0" b="0"/>
          <wp:wrapSquare wrapText="bothSides" distT="0" distB="0" distL="114300" distR="114300"/>
          <wp:docPr id="2070874749" name="image2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945"/>
    <w:multiLevelType w:val="multilevel"/>
    <w:tmpl w:val="AC3CF7D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3E1C"/>
    <w:multiLevelType w:val="multilevel"/>
    <w:tmpl w:val="E36646F2"/>
    <w:lvl w:ilvl="0">
      <w:start w:val="1"/>
      <w:numFmt w:val="bullet"/>
      <w:pStyle w:val="a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0612BB"/>
    <w:multiLevelType w:val="multilevel"/>
    <w:tmpl w:val="885CA39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F27306"/>
    <w:multiLevelType w:val="multilevel"/>
    <w:tmpl w:val="E7E4C55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276DF"/>
    <w:multiLevelType w:val="multilevel"/>
    <w:tmpl w:val="4DE4A3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941003"/>
    <w:multiLevelType w:val="multilevel"/>
    <w:tmpl w:val="E804649E"/>
    <w:lvl w:ilvl="0">
      <w:start w:val="1"/>
      <w:numFmt w:val="bullet"/>
      <w:pStyle w:val="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023C34"/>
    <w:multiLevelType w:val="multilevel"/>
    <w:tmpl w:val="C2B881CC"/>
    <w:lvl w:ilvl="0">
      <w:start w:val="1"/>
      <w:numFmt w:val="bullet"/>
      <w:pStyle w:val="BulletHead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17C38BD"/>
    <w:multiLevelType w:val="multilevel"/>
    <w:tmpl w:val="AE3CC4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7334254"/>
    <w:multiLevelType w:val="multilevel"/>
    <w:tmpl w:val="C2CA7A8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D3F2391"/>
    <w:multiLevelType w:val="multilevel"/>
    <w:tmpl w:val="481E31F2"/>
    <w:lvl w:ilvl="0">
      <w:start w:val="1"/>
      <w:numFmt w:val="decimal"/>
      <w:pStyle w:val="RererencesText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9576604">
    <w:abstractNumId w:val="9"/>
  </w:num>
  <w:num w:numId="2" w16cid:durableId="1953976761">
    <w:abstractNumId w:val="6"/>
  </w:num>
  <w:num w:numId="3" w16cid:durableId="1593858117">
    <w:abstractNumId w:val="7"/>
  </w:num>
  <w:num w:numId="4" w16cid:durableId="459307859">
    <w:abstractNumId w:val="5"/>
  </w:num>
  <w:num w:numId="5" w16cid:durableId="2047756548">
    <w:abstractNumId w:val="3"/>
  </w:num>
  <w:num w:numId="6" w16cid:durableId="319307486">
    <w:abstractNumId w:val="2"/>
  </w:num>
  <w:num w:numId="7" w16cid:durableId="528184259">
    <w:abstractNumId w:val="0"/>
  </w:num>
  <w:num w:numId="8" w16cid:durableId="83428169">
    <w:abstractNumId w:val="8"/>
  </w:num>
  <w:num w:numId="9" w16cid:durableId="973411606">
    <w:abstractNumId w:val="4"/>
  </w:num>
  <w:num w:numId="10" w16cid:durableId="1894384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5C"/>
    <w:rsid w:val="00190458"/>
    <w:rsid w:val="0049325C"/>
    <w:rsid w:val="00643CEC"/>
    <w:rsid w:val="00B4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D28B"/>
  <w15:docId w15:val="{2B1425F5-BD5A-4FCD-9389-E4176FB2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l-GR" w:bidi="ar-SA"/>
      </w:rPr>
    </w:rPrDefault>
    <w:pPrDefault>
      <w:pPr>
        <w:spacing w:after="1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/>
    </w:pPr>
    <w:rPr>
      <w:rFonts w:eastAsia="MyriadPro-Regular"/>
      <w:bCs/>
    </w:rPr>
  </w:style>
  <w:style w:type="paragraph" w:styleId="1">
    <w:name w:val="heading 1"/>
    <w:basedOn w:val="a0"/>
    <w:next w:val="a0"/>
    <w:link w:val="1Char"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Char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paragraph" w:styleId="a5">
    <w:name w:val="head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Κεφαλίδα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footer"/>
    <w:basedOn w:val="a0"/>
    <w:link w:val="Char1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1">
    <w:name w:val="Υποσέλιδο Char"/>
    <w:basedOn w:val="a1"/>
    <w:link w:val="a6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7">
    <w:name w:val="No Spacing"/>
    <w:link w:val="Char2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2">
    <w:name w:val="Χωρίς διάστιχο Char"/>
    <w:basedOn w:val="a1"/>
    <w:link w:val="a7"/>
    <w:uiPriority w:val="1"/>
    <w:rsid w:val="00465F7F"/>
    <w:rPr>
      <w:rFonts w:eastAsiaTheme="minorEastAsia"/>
      <w:lang w:eastAsia="en-GB"/>
    </w:rPr>
  </w:style>
  <w:style w:type="paragraph" w:styleId="a8">
    <w:name w:val="footnote text"/>
    <w:basedOn w:val="a0"/>
    <w:link w:val="Char3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3">
    <w:name w:val="Κείμενο υποσημείωσης Char"/>
    <w:basedOn w:val="a1"/>
    <w:link w:val="a8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9">
    <w:name w:val="footnote reference"/>
    <w:uiPriority w:val="99"/>
    <w:semiHidden/>
    <w:unhideWhenUsed/>
    <w:rsid w:val="002D7F3E"/>
    <w:rPr>
      <w:vertAlign w:val="superscript"/>
    </w:rPr>
  </w:style>
  <w:style w:type="character" w:customStyle="1" w:styleId="Char">
    <w:name w:val="Τίτλος Char"/>
    <w:basedOn w:val="a1"/>
    <w:link w:val="a4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1824E2"/>
    <w:pPr>
      <w:numPr>
        <w:numId w:val="10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6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1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1824E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pPr>
      <w:spacing w:after="160"/>
    </w:pPr>
    <w:rPr>
      <w:rFonts w:ascii="Calibri" w:eastAsia="Calibri" w:hAnsi="Calibri" w:cs="Calibri"/>
      <w:color w:val="5A5A5A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9">
    <w:name w:val="Intense Emphasis"/>
    <w:basedOn w:val="a1"/>
    <w:uiPriority w:val="21"/>
    <w:qFormat/>
    <w:rsid w:val="00133D79"/>
    <w:rPr>
      <w:i/>
      <w:iCs/>
      <w:color w:val="4472C4" w:themeColor="accent1"/>
    </w:r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azio.com/en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5.xml"/><Relationship Id="rId10" Type="http://schemas.openxmlformats.org/officeDocument/2006/relationships/image" Target="media/image3.jp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yperlink" Target="https://play.google.com/store/apps/details?id=com.remind.drink.water.hourly&amp;hl=en_U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uuVorXH6rQD1jhjmshzqgf6ZIw==">CgMxLjAyCGguZ2pkZ3hzMgloLjMwajB6bGwyCWguMWZvYjl0ZTIJaC4zem55c2g3MgloLjJldDkycDAyCGgudHlqY3d0MgloLjNkeTZ2a20yCWguMXQzaDVzZjIJaC40ZDM0b2c4MgloLjJzOGV5bzEyCWguMTdkcDh2dTIJaC4zcmRjcmpuMgloLjI2aW4xcmcyCGgubG54Yno5MgloLjM1bmt1bjIyCWguMWtzdjR1djIJaC40NHNpbmlvMgloLjJqeHN4cWg4AHIhMTlzQTFQQjZsOHhxMEd6eC15UnVROS12M0NadGNpOU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2077</Words>
  <Characters>11222</Characters>
  <Application>Microsoft Office Word</Application>
  <DocSecurity>0</DocSecurity>
  <Lines>93</Lines>
  <Paragraphs>26</Paragraphs>
  <ScaleCrop>false</ScaleCrop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Aaaaaaa aaaaaaa bbbbbbbb bbbbbbb                   cccc cccccc</dc:creator>
  <cp:lastModifiedBy>Pantelis Balaouras</cp:lastModifiedBy>
  <cp:revision>2</cp:revision>
  <cp:lastPrinted>2024-09-24T13:35:00Z</cp:lastPrinted>
  <dcterms:created xsi:type="dcterms:W3CDTF">2023-12-11T10:54:00Z</dcterms:created>
  <dcterms:modified xsi:type="dcterms:W3CDTF">2024-09-24T13:35:00Z</dcterms:modified>
</cp:coreProperties>
</file>