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Pr="00A078CE" w:rsidRDefault="00A0247C" w:rsidP="00933B2A">
      <w:pPr>
        <w:jc w:val="center"/>
        <w:rPr>
          <w:rFonts w:asciiTheme="minorHAnsi" w:hAnsiTheme="minorHAnsi" w:cstheme="minorHAnsi"/>
          <w:lang w:val="it-IT" w:eastAsia="en-GB"/>
        </w:rPr>
      </w:pPr>
      <w:bookmarkStart w:id="1" w:name="_Hlk152499494"/>
      <w:bookmarkEnd w:id="1"/>
      <w:r w:rsidRPr="00A078CE">
        <w:rPr>
          <w:rFonts w:asciiTheme="minorHAnsi" w:hAnsiTheme="minorHAnsi" w:cstheme="minorHAnsi"/>
          <w:noProof/>
          <w:lang w:val="it-IT" w:eastAsia="it-IT"/>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Pr="00A078CE" w:rsidRDefault="002246A7" w:rsidP="00937215">
      <w:pPr>
        <w:jc w:val="center"/>
        <w:rPr>
          <w:rFonts w:asciiTheme="minorHAnsi" w:hAnsiTheme="minorHAnsi" w:cstheme="minorHAnsi"/>
          <w:b/>
          <w:bCs w:val="0"/>
          <w:color w:val="C00000"/>
          <w:sz w:val="40"/>
          <w:szCs w:val="40"/>
          <w:lang w:val="it-IT" w:eastAsia="en-GB"/>
        </w:rPr>
      </w:pPr>
    </w:p>
    <w:p w14:paraId="662D0029" w14:textId="35CDFBDF" w:rsidR="003C1C94" w:rsidRPr="009F3B64" w:rsidRDefault="001F2916" w:rsidP="00A078CE">
      <w:pPr>
        <w:ind w:left="978" w:right="1552"/>
        <w:jc w:val="center"/>
        <w:rPr>
          <w:rFonts w:asciiTheme="minorHAnsi" w:hAnsiTheme="minorHAnsi" w:cstheme="minorHAnsi"/>
          <w:b/>
          <w:bCs w:val="0"/>
          <w:color w:val="C00000"/>
          <w:sz w:val="56"/>
          <w:szCs w:val="56"/>
          <w:lang w:val="it-IT" w:eastAsia="en-GB"/>
        </w:rPr>
      </w:pPr>
      <w:r w:rsidRPr="009F3B64">
        <w:rPr>
          <w:rFonts w:asciiTheme="minorHAnsi" w:hAnsiTheme="minorHAnsi" w:cstheme="minorHAnsi"/>
          <w:lang w:val="it-IT"/>
        </w:rPr>
        <w:t xml:space="preserve"> </w:t>
      </w:r>
      <w:r w:rsidR="00A078CE" w:rsidRPr="009F3B64">
        <w:rPr>
          <w:rFonts w:asciiTheme="minorHAnsi" w:hAnsiTheme="minorHAnsi" w:cstheme="minorHAnsi"/>
          <w:b/>
          <w:bCs w:val="0"/>
          <w:color w:val="C00000"/>
          <w:sz w:val="56"/>
          <w:szCs w:val="56"/>
          <w:lang w:val="it-IT" w:eastAsia="en-GB"/>
        </w:rPr>
        <w:t>RISULTATI PREVISTI</w:t>
      </w:r>
      <w:r w:rsidR="003C1C94" w:rsidRPr="009F3B64">
        <w:rPr>
          <w:rFonts w:asciiTheme="minorHAnsi" w:hAnsiTheme="minorHAnsi" w:cstheme="minorHAnsi"/>
          <w:b/>
          <w:bCs w:val="0"/>
          <w:color w:val="C00000"/>
          <w:sz w:val="56"/>
          <w:szCs w:val="56"/>
          <w:lang w:val="it-IT" w:eastAsia="en-GB"/>
        </w:rPr>
        <w:t xml:space="preserve"> </w:t>
      </w:r>
      <w:r w:rsidR="00A078CE" w:rsidRPr="009F3B64">
        <w:rPr>
          <w:rFonts w:asciiTheme="minorHAnsi" w:hAnsiTheme="minorHAnsi" w:cstheme="minorHAnsi"/>
          <w:b/>
          <w:bCs w:val="0"/>
          <w:color w:val="C00000"/>
          <w:sz w:val="56"/>
          <w:szCs w:val="56"/>
          <w:lang w:val="it-IT" w:eastAsia="en-GB"/>
        </w:rPr>
        <w:t>ATTIVITÀ</w:t>
      </w:r>
      <w:r w:rsidR="003C1C94" w:rsidRPr="009F3B64">
        <w:rPr>
          <w:rFonts w:asciiTheme="minorHAnsi" w:hAnsiTheme="minorHAnsi" w:cstheme="minorHAnsi"/>
          <w:b/>
          <w:bCs w:val="0"/>
          <w:color w:val="C00000"/>
          <w:sz w:val="56"/>
          <w:szCs w:val="56"/>
          <w:lang w:val="it-IT" w:eastAsia="en-GB"/>
        </w:rPr>
        <w:t xml:space="preserve"> 2.3</w:t>
      </w:r>
    </w:p>
    <w:p w14:paraId="7A83B129" w14:textId="00580C6D" w:rsidR="003C1C94" w:rsidRPr="009F3B64" w:rsidRDefault="003C1C94" w:rsidP="003C1C94">
      <w:pPr>
        <w:ind w:left="978" w:right="1552"/>
        <w:jc w:val="center"/>
        <w:rPr>
          <w:rFonts w:asciiTheme="minorHAnsi" w:hAnsiTheme="minorHAnsi" w:cstheme="minorHAnsi"/>
          <w:b/>
          <w:color w:val="2F5496" w:themeColor="accent1" w:themeShade="BF"/>
          <w:sz w:val="28"/>
          <w:lang w:val="it-IT"/>
        </w:rPr>
      </w:pPr>
    </w:p>
    <w:p w14:paraId="3AC24665" w14:textId="6DE09BBC" w:rsidR="001F2916" w:rsidRPr="009F3B64" w:rsidRDefault="00A078CE" w:rsidP="006F25BF">
      <w:pPr>
        <w:ind w:left="978" w:right="1552"/>
        <w:jc w:val="center"/>
        <w:rPr>
          <w:rFonts w:asciiTheme="minorHAnsi" w:hAnsiTheme="minorHAnsi" w:cstheme="minorHAnsi"/>
          <w:b/>
          <w:color w:val="2F5496" w:themeColor="accent1" w:themeShade="BF"/>
          <w:sz w:val="28"/>
          <w:lang w:val="it-IT"/>
        </w:rPr>
      </w:pPr>
      <w:r w:rsidRPr="009F3B64">
        <w:rPr>
          <w:rFonts w:asciiTheme="minorHAnsi" w:hAnsiTheme="minorHAnsi" w:cstheme="minorHAnsi"/>
          <w:b/>
          <w:color w:val="2F5496" w:themeColor="accent1" w:themeShade="BF"/>
          <w:sz w:val="28"/>
          <w:lang w:val="it-IT"/>
        </w:rPr>
        <w:t xml:space="preserve">GUIDA PER </w:t>
      </w:r>
      <w:r w:rsidR="006F25BF" w:rsidRPr="009F3B64">
        <w:rPr>
          <w:rFonts w:asciiTheme="minorHAnsi" w:hAnsiTheme="minorHAnsi" w:cstheme="minorHAnsi"/>
          <w:b/>
          <w:color w:val="2F5496" w:themeColor="accent1" w:themeShade="BF"/>
          <w:sz w:val="28"/>
          <w:lang w:val="it-IT"/>
        </w:rPr>
        <w:t>I FORMATORI</w:t>
      </w:r>
    </w:p>
    <w:p w14:paraId="67518C73" w14:textId="7E0902ED" w:rsidR="00731EE8" w:rsidRPr="009F3B64" w:rsidRDefault="00731EE8" w:rsidP="001F2916">
      <w:pPr>
        <w:jc w:val="center"/>
        <w:rPr>
          <w:rFonts w:asciiTheme="minorHAnsi" w:hAnsiTheme="minorHAnsi" w:cstheme="minorHAnsi"/>
          <w:b/>
          <w:bCs w:val="0"/>
          <w:color w:val="C00000"/>
          <w:sz w:val="56"/>
          <w:szCs w:val="56"/>
          <w:lang w:val="it-IT" w:eastAsia="en-GB"/>
        </w:rPr>
      </w:pPr>
    </w:p>
    <w:p w14:paraId="6AC77F20" w14:textId="35B5F2CF" w:rsidR="00937215" w:rsidRPr="009F3B64" w:rsidRDefault="00937215" w:rsidP="00776DC9">
      <w:pPr>
        <w:rPr>
          <w:rFonts w:asciiTheme="minorHAnsi" w:hAnsiTheme="minorHAnsi" w:cstheme="minorHAnsi"/>
          <w:b/>
          <w:bCs w:val="0"/>
          <w:color w:val="C00000"/>
          <w:sz w:val="32"/>
          <w:szCs w:val="32"/>
          <w:lang w:val="it-IT" w:eastAsia="en-GB"/>
        </w:rPr>
      </w:pPr>
    </w:p>
    <w:p w14:paraId="34640154" w14:textId="430E7199" w:rsidR="001F2916" w:rsidRPr="009F3B64" w:rsidRDefault="001F2916" w:rsidP="00776DC9">
      <w:pPr>
        <w:rPr>
          <w:rFonts w:asciiTheme="minorHAnsi" w:hAnsiTheme="minorHAnsi" w:cstheme="minorHAnsi"/>
          <w:b/>
          <w:bCs w:val="0"/>
          <w:color w:val="C00000"/>
          <w:sz w:val="32"/>
          <w:szCs w:val="32"/>
          <w:lang w:val="it-IT" w:eastAsia="en-GB"/>
        </w:rPr>
      </w:pPr>
      <w:r w:rsidRPr="009F3B64">
        <w:rPr>
          <w:rFonts w:asciiTheme="minorHAnsi" w:hAnsiTheme="minorHAnsi" w:cstheme="minorHAnsi"/>
          <w:noProof/>
          <w:sz w:val="16"/>
          <w:szCs w:val="16"/>
          <w:lang w:val="it-IT" w:eastAsia="it-IT"/>
        </w:rPr>
        <w:drawing>
          <wp:anchor distT="0" distB="0" distL="114300" distR="114300" simplePos="0" relativeHeight="251659264"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A078CE" w:rsidRPr="009F3B64">
        <w:rPr>
          <w:rFonts w:asciiTheme="minorHAnsi" w:hAnsiTheme="minorHAnsi" w:cstheme="minorHAnsi"/>
          <w:b/>
          <w:bCs w:val="0"/>
          <w:color w:val="C00000"/>
          <w:sz w:val="32"/>
          <w:szCs w:val="32"/>
          <w:lang w:val="it-IT" w:eastAsia="en-GB"/>
        </w:rPr>
        <w:t>Autori</w:t>
      </w:r>
    </w:p>
    <w:p w14:paraId="14C69EFE" w14:textId="77777777" w:rsidR="001F2916" w:rsidRPr="009F3B64" w:rsidRDefault="001F2916" w:rsidP="00776DC9">
      <w:pPr>
        <w:rPr>
          <w:rFonts w:asciiTheme="minorHAnsi" w:hAnsiTheme="minorHAnsi" w:cstheme="minorHAnsi"/>
          <w:sz w:val="16"/>
          <w:szCs w:val="16"/>
          <w:lang w:val="it-IT" w:eastAsia="en-GB"/>
        </w:rPr>
      </w:pPr>
    </w:p>
    <w:p w14:paraId="66C9121D" w14:textId="57C75EBB" w:rsidR="00A13A54" w:rsidRPr="009F3B64" w:rsidRDefault="00A13A54" w:rsidP="00776DC9">
      <w:pPr>
        <w:rPr>
          <w:rFonts w:asciiTheme="minorHAnsi" w:hAnsiTheme="minorHAnsi" w:cstheme="minorHAnsi"/>
          <w:sz w:val="16"/>
          <w:szCs w:val="16"/>
          <w:lang w:val="it-IT"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9F3B64" w14:paraId="19B20E62" w14:textId="77777777" w:rsidTr="005545BE">
        <w:tc>
          <w:tcPr>
            <w:tcW w:w="3330" w:type="dxa"/>
          </w:tcPr>
          <w:p w14:paraId="0567A73F" w14:textId="1A32F7D9" w:rsidR="00276C7E" w:rsidRPr="009F3B64" w:rsidRDefault="008129E0" w:rsidP="00776DC9">
            <w:pPr>
              <w:rPr>
                <w:rFonts w:asciiTheme="minorHAnsi" w:hAnsiTheme="minorHAnsi" w:cstheme="minorHAnsi"/>
                <w:sz w:val="16"/>
                <w:szCs w:val="16"/>
                <w:lang w:val="it-IT" w:eastAsia="en-GB"/>
              </w:rPr>
            </w:pPr>
            <w:r w:rsidRPr="009F3B64">
              <w:rPr>
                <w:rFonts w:asciiTheme="minorHAnsi" w:hAnsiTheme="minorHAnsi" w:cstheme="minorHAnsi"/>
                <w:noProof/>
                <w:lang w:val="it-IT" w:eastAsia="it-IT"/>
              </w:rPr>
              <w:drawing>
                <wp:anchor distT="0" distB="0" distL="114300" distR="114300" simplePos="0" relativeHeight="251657216"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77390" cy="413385"/>
                          </a:xfrm>
                          <a:prstGeom prst="rect">
                            <a:avLst/>
                          </a:prstGeom>
                          <a:ln/>
                        </pic:spPr>
                      </pic:pic>
                    </a:graphicData>
                  </a:graphic>
                </wp:anchor>
              </w:drawing>
            </w:r>
          </w:p>
        </w:tc>
        <w:tc>
          <w:tcPr>
            <w:tcW w:w="5696" w:type="dxa"/>
          </w:tcPr>
          <w:p w14:paraId="7487D2E2" w14:textId="7331CD85" w:rsidR="00276C7E" w:rsidRPr="009F3B64" w:rsidRDefault="00A078CE" w:rsidP="00776DC9">
            <w:pPr>
              <w:rPr>
                <w:rFonts w:asciiTheme="minorHAnsi" w:hAnsiTheme="minorHAnsi" w:cstheme="minorHAnsi"/>
                <w:sz w:val="16"/>
                <w:szCs w:val="16"/>
                <w:lang w:val="it-IT" w:eastAsia="en-GB"/>
              </w:rPr>
            </w:pPr>
            <w:r w:rsidRPr="009F3B64">
              <w:rPr>
                <w:rFonts w:asciiTheme="minorHAnsi" w:hAnsiTheme="minorHAnsi" w:cstheme="minorHAnsi"/>
                <w:sz w:val="16"/>
                <w:szCs w:val="16"/>
                <w:lang w:val="it-IT" w:eastAsia="en-GB"/>
              </w:rPr>
              <w:t>Finanziato dall’Unione Europea. Le opinioni espresse appartengono, tuttavia, al solo o ai soli autori e non riflettono necessariamente le opinioni dell’Unione Europea o dell’Agenzia esecutiva europea per l’istruzione e la cultura (EACEA). Né l’Unione Europea né l’EACEA possono esserne ritenute responsabili.</w:t>
            </w:r>
          </w:p>
        </w:tc>
      </w:tr>
    </w:tbl>
    <w:p w14:paraId="44BEB681" w14:textId="3AE07E69" w:rsidR="002600B4" w:rsidRPr="009F3B64" w:rsidRDefault="002600B4" w:rsidP="00776DC9">
      <w:pPr>
        <w:rPr>
          <w:rFonts w:asciiTheme="minorHAnsi" w:hAnsiTheme="minorHAnsi" w:cstheme="minorHAnsi"/>
          <w:sz w:val="16"/>
          <w:szCs w:val="16"/>
          <w:lang w:val="it-IT"/>
        </w:rPr>
      </w:pPr>
      <w:r w:rsidRPr="009F3B64">
        <w:rPr>
          <w:rFonts w:asciiTheme="minorHAnsi" w:hAnsiTheme="minorHAnsi" w:cstheme="minorHAnsi"/>
          <w:sz w:val="16"/>
          <w:szCs w:val="16"/>
          <w:lang w:val="it-IT"/>
        </w:rPr>
        <w:br w:type="page"/>
      </w:r>
    </w:p>
    <w:p w14:paraId="221849D8" w14:textId="373899D5" w:rsidR="00476FCE" w:rsidRPr="009F3B64" w:rsidRDefault="00476FCE" w:rsidP="002600B4">
      <w:pPr>
        <w:spacing w:before="0" w:beforeAutospacing="0" w:after="160" w:afterAutospacing="0" w:line="259" w:lineRule="auto"/>
        <w:jc w:val="left"/>
        <w:rPr>
          <w:rFonts w:asciiTheme="minorHAnsi" w:hAnsiTheme="minorHAnsi" w:cstheme="minorHAnsi"/>
          <w:sz w:val="16"/>
          <w:szCs w:val="16"/>
          <w:lang w:val="it-IT"/>
        </w:rPr>
        <w:sectPr w:rsidR="00476FCE" w:rsidRPr="009F3B64" w:rsidSect="00FC4295">
          <w:headerReference w:type="default"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69C1FDD8" w14:textId="79C1B934" w:rsidR="002600B4" w:rsidRPr="009F3B64" w:rsidRDefault="002600B4">
      <w:pPr>
        <w:spacing w:before="0" w:beforeAutospacing="0" w:after="160" w:afterAutospacing="0" w:line="259" w:lineRule="auto"/>
        <w:jc w:val="left"/>
        <w:rPr>
          <w:rFonts w:asciiTheme="minorHAnsi" w:hAnsiTheme="minorHAnsi" w:cstheme="minorHAnsi"/>
          <w:lang w:val="it-IT" w:eastAsia="en-GB"/>
        </w:rPr>
      </w:pPr>
      <w:bookmarkStart w:id="2" w:name="_Hlk13583558"/>
    </w:p>
    <w:p w14:paraId="2B346102" w14:textId="77777777" w:rsidR="00A078CE" w:rsidRPr="009F3B64" w:rsidRDefault="00A078CE" w:rsidP="00A078CE">
      <w:pPr>
        <w:jc w:val="center"/>
        <w:rPr>
          <w:rFonts w:asciiTheme="minorHAnsi" w:hAnsiTheme="minorHAnsi" w:cstheme="minorHAnsi"/>
          <w:b/>
          <w:bCs w:val="0"/>
          <w:color w:val="002060"/>
          <w:lang w:val="it-IT" w:eastAsia="en-GB"/>
        </w:rPr>
      </w:pPr>
      <w:bookmarkStart w:id="3" w:name="_Hlk18139512"/>
      <w:bookmarkEnd w:id="2"/>
      <w:r w:rsidRPr="009F3B64">
        <w:rPr>
          <w:rFonts w:asciiTheme="minorHAnsi" w:hAnsiTheme="minorHAnsi" w:cstheme="minorHAnsi"/>
          <w:b/>
          <w:bCs w:val="0"/>
          <w:color w:val="002060"/>
          <w:lang w:val="it-IT" w:eastAsia="en-GB"/>
        </w:rPr>
        <w:t>Dichiarazione di Copyright:</w:t>
      </w:r>
      <w:bookmarkEnd w:id="3"/>
    </w:p>
    <w:p w14:paraId="28B284EA" w14:textId="326181B7" w:rsidR="000B6B49" w:rsidRPr="009F3B64" w:rsidRDefault="007F67CA" w:rsidP="00EC42BA">
      <w:pPr>
        <w:jc w:val="center"/>
        <w:rPr>
          <w:rFonts w:asciiTheme="minorHAnsi" w:hAnsiTheme="minorHAnsi" w:cstheme="minorHAnsi"/>
          <w:b/>
          <w:bCs w:val="0"/>
          <w:color w:val="002060"/>
          <w:lang w:val="it-IT" w:eastAsia="en-GB"/>
        </w:rPr>
      </w:pPr>
      <w:r w:rsidRPr="009F3B64">
        <w:rPr>
          <w:rFonts w:asciiTheme="minorHAnsi" w:hAnsiTheme="minorHAnsi" w:cstheme="minorHAnsi"/>
          <w:b/>
          <w:noProof/>
          <w:color w:val="002060"/>
          <w:lang w:val="it-IT" w:eastAsia="it-IT"/>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10EE734B" w:rsidR="008F5A60" w:rsidRPr="009F3B64" w:rsidRDefault="00D13158" w:rsidP="00A078CE">
      <w:pPr>
        <w:jc w:val="center"/>
        <w:rPr>
          <w:rFonts w:asciiTheme="minorHAnsi" w:hAnsiTheme="minorHAnsi" w:cstheme="minorHAnsi"/>
          <w:lang w:val="it-IT" w:eastAsia="en-GB"/>
        </w:rPr>
      </w:pPr>
      <w:r w:rsidRPr="009F3B64">
        <w:rPr>
          <w:rFonts w:asciiTheme="minorHAnsi" w:hAnsiTheme="minorHAnsi" w:cstheme="minorHAnsi"/>
          <w:lang w:val="it-IT"/>
        </w:rPr>
        <w:br/>
      </w:r>
      <w:r w:rsidR="00A078CE" w:rsidRPr="009F3B64">
        <w:rPr>
          <w:rFonts w:asciiTheme="minorHAnsi" w:hAnsiTheme="minorHAnsi" w:cstheme="minorHAnsi"/>
          <w:lang w:val="it-IT" w:eastAsia="en-GB"/>
        </w:rPr>
        <w:t>Quest’opera è rilasciata sotto licenza internazionale Creative Commons Attribuzione – Non commerciale – Condivisione alle stesse condizioni 4.0. È possibile:</w:t>
      </w:r>
    </w:p>
    <w:p w14:paraId="75D19F02" w14:textId="0A3C9766" w:rsidR="00BF1E67" w:rsidRPr="009F3B64" w:rsidRDefault="00A078CE" w:rsidP="00A078CE">
      <w:pPr>
        <w:pStyle w:val="a"/>
        <w:rPr>
          <w:lang w:val="it-IT"/>
        </w:rPr>
      </w:pPr>
      <w:r w:rsidRPr="009F3B64">
        <w:rPr>
          <w:lang w:val="it-IT"/>
        </w:rPr>
        <w:t>condividere — riprodurre e ridistribuire il materiale in qualsiasi formato o supporto</w:t>
      </w:r>
    </w:p>
    <w:p w14:paraId="355EB731" w14:textId="081831F6" w:rsidR="00BF1E67" w:rsidRPr="009F3B64" w:rsidRDefault="00A078CE" w:rsidP="00A078CE">
      <w:pPr>
        <w:pStyle w:val="a"/>
        <w:rPr>
          <w:noProof w:val="0"/>
          <w:lang w:val="it-IT"/>
        </w:rPr>
      </w:pPr>
      <w:r w:rsidRPr="009F3B64">
        <w:rPr>
          <w:lang w:val="it-IT"/>
        </w:rPr>
        <w:t>adattare — remixare, trasformare il materiale e basarsi su di esso per altre opere</w:t>
      </w:r>
    </w:p>
    <w:p w14:paraId="03BAE0AE" w14:textId="0DA72BAE" w:rsidR="00BF1E67" w:rsidRPr="009F3B64" w:rsidRDefault="00A078CE" w:rsidP="00A078CE">
      <w:pPr>
        <w:rPr>
          <w:rFonts w:asciiTheme="minorHAnsi" w:hAnsiTheme="minorHAnsi" w:cstheme="minorHAnsi"/>
          <w:color w:val="262626" w:themeColor="text1" w:themeTint="D9"/>
          <w:lang w:val="it-IT"/>
        </w:rPr>
      </w:pPr>
      <w:r w:rsidRPr="009F3B64">
        <w:rPr>
          <w:rFonts w:asciiTheme="minorHAnsi" w:hAnsiTheme="minorHAnsi" w:cstheme="minorHAnsi"/>
          <w:color w:val="262626" w:themeColor="text1" w:themeTint="D9"/>
          <w:lang w:val="it-IT"/>
        </w:rPr>
        <w:t>Alle seguenti condizioni:</w:t>
      </w:r>
    </w:p>
    <w:p w14:paraId="34A75EFE" w14:textId="0BAC77FB" w:rsidR="00BF1E67" w:rsidRPr="009F3B64" w:rsidRDefault="00A078CE" w:rsidP="00A078CE">
      <w:pPr>
        <w:pStyle w:val="a"/>
        <w:rPr>
          <w:lang w:val="it-IT"/>
        </w:rPr>
      </w:pPr>
      <w:r w:rsidRPr="009F3B64">
        <w:rPr>
          <w:lang w:val="it-IT"/>
        </w:rPr>
        <w:t>Attribuzione — è necessario fornire le opportune note sul copyright e sui diritti, includere un link alla licenza e indicare se sono state apportate modifiche. Tali divulgazioni possono essere effettuate in qualsiasi modo ragionevole, ma non in modo da dare l'impressione che il licenziante sia particolarmente favorevole al licenziatario o al suo utilizzo.</w:t>
      </w:r>
    </w:p>
    <w:p w14:paraId="780ACF16" w14:textId="7B00C2C5" w:rsidR="00BF1E67" w:rsidRPr="009F3B64" w:rsidRDefault="00A078CE" w:rsidP="00727C76">
      <w:pPr>
        <w:pStyle w:val="a"/>
        <w:rPr>
          <w:noProof w:val="0"/>
          <w:lang w:val="it-IT"/>
        </w:rPr>
      </w:pPr>
      <w:r w:rsidRPr="009F3B64">
        <w:rPr>
          <w:lang w:val="it-IT"/>
        </w:rPr>
        <w:t>Non Commerciale — Non è consentito utilizzare il materiale per scopi commerciali</w:t>
      </w:r>
      <w:r w:rsidR="00BF1E67" w:rsidRPr="009F3B64">
        <w:rPr>
          <w:lang w:val="it-IT"/>
        </w:rPr>
        <w:t>.</w:t>
      </w:r>
    </w:p>
    <w:p w14:paraId="483C71A6" w14:textId="093EFD90" w:rsidR="00BF1E67" w:rsidRPr="009F3B64" w:rsidRDefault="00A078CE" w:rsidP="00727C76">
      <w:pPr>
        <w:pStyle w:val="a"/>
        <w:rPr>
          <w:noProof w:val="0"/>
          <w:lang w:val="it-IT"/>
        </w:rPr>
      </w:pPr>
      <w:r w:rsidRPr="009F3B64">
        <w:rPr>
          <w:lang w:val="it-IT"/>
        </w:rPr>
        <w:t>Condivisione alle stesse condizioni — Se  si remixa, si trasforma o ci si basa sul presente materiale, è necessario distribuire i propri contenuti utilizzando la stessa licenza dell'originale</w:t>
      </w:r>
      <w:r w:rsidR="00BF1E67" w:rsidRPr="009F3B64">
        <w:rPr>
          <w:lang w:val="it-IT"/>
        </w:rPr>
        <w:t>.</w:t>
      </w:r>
    </w:p>
    <w:p w14:paraId="51F75BED" w14:textId="43BD1A3A" w:rsidR="009425E0" w:rsidRPr="009F3B64" w:rsidRDefault="00351637" w:rsidP="004C5C55">
      <w:pPr>
        <w:spacing w:before="0" w:beforeAutospacing="0" w:after="160" w:afterAutospacing="0" w:line="259" w:lineRule="auto"/>
        <w:jc w:val="left"/>
        <w:rPr>
          <w:rFonts w:asciiTheme="minorHAnsi" w:hAnsiTheme="minorHAnsi" w:cstheme="minorHAnsi"/>
          <w:lang w:val="it-IT"/>
        </w:rPr>
      </w:pPr>
      <w:r w:rsidRPr="009F3B64">
        <w:rPr>
          <w:rFonts w:asciiTheme="minorHAnsi" w:hAnsiTheme="minorHAnsi" w:cstheme="minorHAnsi"/>
          <w:lang w:val="it-IT" w:eastAsia="en-GB"/>
        </w:rPr>
        <w:br w:type="page"/>
      </w:r>
    </w:p>
    <w:sdt>
      <w:sdtPr>
        <w:rPr>
          <w:rFonts w:asciiTheme="minorHAnsi" w:eastAsia="Times New Roman" w:hAnsiTheme="minorHAnsi" w:cstheme="minorHAnsi"/>
          <w:sz w:val="6"/>
          <w:szCs w:val="24"/>
          <w:lang w:val="it-IT"/>
        </w:rPr>
        <w:id w:val="289174035"/>
        <w:docPartObj>
          <w:docPartGallery w:val="Table of Contents"/>
          <w:docPartUnique/>
        </w:docPartObj>
      </w:sdtPr>
      <w:sdtEndPr>
        <w:rPr>
          <w:rFonts w:eastAsia="MyriadPro-Regular"/>
          <w:sz w:val="22"/>
          <w:szCs w:val="22"/>
        </w:rPr>
      </w:sdtEndPr>
      <w:sdtContent>
        <w:p w14:paraId="7018E156" w14:textId="185A571F" w:rsidR="00C44DF3" w:rsidRPr="009F3B64" w:rsidRDefault="00A078CE" w:rsidP="00A078CE">
          <w:pPr>
            <w:spacing w:line="240" w:lineRule="auto"/>
            <w:rPr>
              <w:rStyle w:val="ContentTitleChar"/>
              <w:rFonts w:asciiTheme="minorHAnsi" w:hAnsiTheme="minorHAnsi" w:cstheme="minorHAnsi"/>
              <w:sz w:val="28"/>
              <w:lang w:val="it-IT"/>
            </w:rPr>
          </w:pPr>
          <w:r w:rsidRPr="009F3B64">
            <w:rPr>
              <w:rStyle w:val="ContentTitleChar"/>
              <w:rFonts w:asciiTheme="minorHAnsi" w:hAnsiTheme="minorHAnsi" w:cstheme="minorHAnsi"/>
              <w:sz w:val="28"/>
              <w:lang w:val="it-IT"/>
            </w:rPr>
            <w:t>Sommario</w:t>
          </w:r>
        </w:p>
        <w:p w14:paraId="552F4B18" w14:textId="513D751B" w:rsidR="00C1096F" w:rsidRDefault="00C44DF3">
          <w:pPr>
            <w:pStyle w:val="11"/>
            <w:rPr>
              <w:rFonts w:asciiTheme="minorHAnsi" w:eastAsiaTheme="minorEastAsia" w:hAnsiTheme="minorHAnsi" w:cstheme="minorBidi"/>
              <w:bCs w:val="0"/>
              <w:noProof/>
              <w:lang w:val="it-IT" w:eastAsia="it-IT"/>
            </w:rPr>
          </w:pPr>
          <w:r w:rsidRPr="009F3B64">
            <w:rPr>
              <w:rStyle w:val="-"/>
              <w:rFonts w:asciiTheme="minorHAnsi" w:eastAsia="Times New Roman" w:hAnsiTheme="minorHAnsi" w:cstheme="minorHAnsi"/>
              <w:bCs w:val="0"/>
              <w:lang w:val="it-IT" w:eastAsia="de-DE"/>
            </w:rPr>
            <w:fldChar w:fldCharType="begin"/>
          </w:r>
          <w:r w:rsidRPr="009F3B64">
            <w:rPr>
              <w:rStyle w:val="-"/>
              <w:rFonts w:asciiTheme="minorHAnsi" w:eastAsia="Times New Roman" w:hAnsiTheme="minorHAnsi" w:cstheme="minorHAnsi"/>
              <w:bCs w:val="0"/>
              <w:lang w:val="it-IT" w:eastAsia="de-DE"/>
            </w:rPr>
            <w:instrText xml:space="preserve"> TOC \o "1-3" \h \z \u </w:instrText>
          </w:r>
          <w:r w:rsidRPr="009F3B64">
            <w:rPr>
              <w:rStyle w:val="-"/>
              <w:rFonts w:asciiTheme="minorHAnsi" w:eastAsia="Times New Roman" w:hAnsiTheme="minorHAnsi" w:cstheme="minorHAnsi"/>
              <w:bCs w:val="0"/>
              <w:lang w:val="it-IT" w:eastAsia="de-DE"/>
            </w:rPr>
            <w:fldChar w:fldCharType="separate"/>
          </w:r>
          <w:hyperlink w:anchor="_Toc181613045" w:history="1">
            <w:r w:rsidR="00C1096F" w:rsidRPr="00C932ED">
              <w:rPr>
                <w:rStyle w:val="-"/>
                <w:noProof/>
                <w:lang w:val="it-IT"/>
              </w:rPr>
              <w:t>1</w:t>
            </w:r>
            <w:r w:rsidR="00C1096F">
              <w:rPr>
                <w:rFonts w:asciiTheme="minorHAnsi" w:eastAsiaTheme="minorEastAsia" w:hAnsiTheme="minorHAnsi" w:cstheme="minorBidi"/>
                <w:bCs w:val="0"/>
                <w:noProof/>
                <w:lang w:val="it-IT" w:eastAsia="it-IT"/>
              </w:rPr>
              <w:tab/>
            </w:r>
            <w:r w:rsidR="00C1096F" w:rsidRPr="00C932ED">
              <w:rPr>
                <w:rStyle w:val="-"/>
                <w:noProof/>
                <w:lang w:val="it-IT"/>
              </w:rPr>
              <w:t>INTRODUZIONE</w:t>
            </w:r>
            <w:r w:rsidR="00C1096F">
              <w:rPr>
                <w:noProof/>
                <w:webHidden/>
              </w:rPr>
              <w:tab/>
            </w:r>
            <w:r w:rsidR="00C1096F">
              <w:rPr>
                <w:noProof/>
                <w:webHidden/>
              </w:rPr>
              <w:fldChar w:fldCharType="begin"/>
            </w:r>
            <w:r w:rsidR="00C1096F">
              <w:rPr>
                <w:noProof/>
                <w:webHidden/>
              </w:rPr>
              <w:instrText xml:space="preserve"> PAGEREF _Toc181613045 \h </w:instrText>
            </w:r>
            <w:r w:rsidR="00C1096F">
              <w:rPr>
                <w:noProof/>
                <w:webHidden/>
              </w:rPr>
            </w:r>
            <w:r w:rsidR="00C1096F">
              <w:rPr>
                <w:noProof/>
                <w:webHidden/>
              </w:rPr>
              <w:fldChar w:fldCharType="separate"/>
            </w:r>
            <w:r w:rsidR="00A31CF4">
              <w:rPr>
                <w:noProof/>
                <w:webHidden/>
              </w:rPr>
              <w:t>1</w:t>
            </w:r>
            <w:r w:rsidR="00C1096F">
              <w:rPr>
                <w:noProof/>
                <w:webHidden/>
              </w:rPr>
              <w:fldChar w:fldCharType="end"/>
            </w:r>
          </w:hyperlink>
        </w:p>
        <w:p w14:paraId="1260C69E" w14:textId="59A5DAFE" w:rsidR="00C1096F" w:rsidRDefault="00C1096F">
          <w:pPr>
            <w:pStyle w:val="11"/>
            <w:rPr>
              <w:rFonts w:asciiTheme="minorHAnsi" w:eastAsiaTheme="minorEastAsia" w:hAnsiTheme="minorHAnsi" w:cstheme="minorBidi"/>
              <w:bCs w:val="0"/>
              <w:noProof/>
              <w:lang w:val="it-IT" w:eastAsia="it-IT"/>
            </w:rPr>
          </w:pPr>
          <w:hyperlink w:anchor="_Toc181613046" w:history="1">
            <w:r w:rsidRPr="00C932ED">
              <w:rPr>
                <w:rStyle w:val="-"/>
                <w:noProof/>
                <w:lang w:val="it-IT"/>
              </w:rPr>
              <w:t>2</w:t>
            </w:r>
            <w:r>
              <w:rPr>
                <w:rFonts w:asciiTheme="minorHAnsi" w:eastAsiaTheme="minorEastAsia" w:hAnsiTheme="minorHAnsi" w:cstheme="minorBidi"/>
                <w:bCs w:val="0"/>
                <w:noProof/>
                <w:lang w:val="it-IT" w:eastAsia="it-IT"/>
              </w:rPr>
              <w:tab/>
            </w:r>
            <w:r w:rsidRPr="00C932ED">
              <w:rPr>
                <w:rStyle w:val="-"/>
                <w:noProof/>
                <w:lang w:val="it-IT"/>
              </w:rPr>
              <w:t>GRUPPI TARGET E RISULTATI DI APPRENDIMENTO</w:t>
            </w:r>
            <w:r>
              <w:rPr>
                <w:noProof/>
                <w:webHidden/>
              </w:rPr>
              <w:tab/>
            </w:r>
            <w:r>
              <w:rPr>
                <w:noProof/>
                <w:webHidden/>
              </w:rPr>
              <w:fldChar w:fldCharType="begin"/>
            </w:r>
            <w:r>
              <w:rPr>
                <w:noProof/>
                <w:webHidden/>
              </w:rPr>
              <w:instrText xml:space="preserve"> PAGEREF _Toc181613046 \h </w:instrText>
            </w:r>
            <w:r>
              <w:rPr>
                <w:noProof/>
                <w:webHidden/>
              </w:rPr>
            </w:r>
            <w:r>
              <w:rPr>
                <w:noProof/>
                <w:webHidden/>
              </w:rPr>
              <w:fldChar w:fldCharType="separate"/>
            </w:r>
            <w:r w:rsidR="00A31CF4">
              <w:rPr>
                <w:noProof/>
                <w:webHidden/>
              </w:rPr>
              <w:t>2</w:t>
            </w:r>
            <w:r>
              <w:rPr>
                <w:noProof/>
                <w:webHidden/>
              </w:rPr>
              <w:fldChar w:fldCharType="end"/>
            </w:r>
          </w:hyperlink>
        </w:p>
        <w:p w14:paraId="25B04848" w14:textId="09677454" w:rsidR="00C1096F" w:rsidRDefault="00C1096F">
          <w:pPr>
            <w:pStyle w:val="20"/>
            <w:rPr>
              <w:rFonts w:asciiTheme="minorHAnsi" w:eastAsiaTheme="minorEastAsia" w:hAnsiTheme="minorHAnsi" w:cstheme="minorBidi"/>
              <w:bCs w:val="0"/>
              <w:noProof/>
              <w:lang w:val="it-IT" w:eastAsia="it-IT"/>
            </w:rPr>
          </w:pPr>
          <w:hyperlink w:anchor="_Toc181613047" w:history="1">
            <w:r w:rsidRPr="00C932ED">
              <w:rPr>
                <w:rStyle w:val="-"/>
                <w:rFonts w:cstheme="minorHAnsi"/>
                <w:noProof/>
                <w:lang w:val="it-IT"/>
              </w:rPr>
              <w:t>2.1</w:t>
            </w:r>
            <w:r>
              <w:rPr>
                <w:rFonts w:asciiTheme="minorHAnsi" w:eastAsiaTheme="minorEastAsia" w:hAnsiTheme="minorHAnsi" w:cstheme="minorBidi"/>
                <w:bCs w:val="0"/>
                <w:noProof/>
                <w:lang w:val="it-IT" w:eastAsia="it-IT"/>
              </w:rPr>
              <w:tab/>
            </w:r>
            <w:r w:rsidRPr="00C932ED">
              <w:rPr>
                <w:rStyle w:val="-"/>
                <w:rFonts w:cstheme="minorHAnsi"/>
                <w:noProof/>
                <w:lang w:val="it-IT"/>
              </w:rPr>
              <w:t>Gruppi Target</w:t>
            </w:r>
            <w:r>
              <w:rPr>
                <w:noProof/>
                <w:webHidden/>
              </w:rPr>
              <w:tab/>
            </w:r>
            <w:r>
              <w:rPr>
                <w:noProof/>
                <w:webHidden/>
              </w:rPr>
              <w:fldChar w:fldCharType="begin"/>
            </w:r>
            <w:r>
              <w:rPr>
                <w:noProof/>
                <w:webHidden/>
              </w:rPr>
              <w:instrText xml:space="preserve"> PAGEREF _Toc181613047 \h </w:instrText>
            </w:r>
            <w:r>
              <w:rPr>
                <w:noProof/>
                <w:webHidden/>
              </w:rPr>
            </w:r>
            <w:r>
              <w:rPr>
                <w:noProof/>
                <w:webHidden/>
              </w:rPr>
              <w:fldChar w:fldCharType="separate"/>
            </w:r>
            <w:r w:rsidR="00A31CF4">
              <w:rPr>
                <w:noProof/>
                <w:webHidden/>
              </w:rPr>
              <w:t>2</w:t>
            </w:r>
            <w:r>
              <w:rPr>
                <w:noProof/>
                <w:webHidden/>
              </w:rPr>
              <w:fldChar w:fldCharType="end"/>
            </w:r>
          </w:hyperlink>
        </w:p>
        <w:p w14:paraId="76D1C46D" w14:textId="0230854C" w:rsidR="00C1096F" w:rsidRDefault="00C1096F">
          <w:pPr>
            <w:pStyle w:val="20"/>
            <w:rPr>
              <w:rFonts w:asciiTheme="minorHAnsi" w:eastAsiaTheme="minorEastAsia" w:hAnsiTheme="minorHAnsi" w:cstheme="minorBidi"/>
              <w:bCs w:val="0"/>
              <w:noProof/>
              <w:lang w:val="it-IT" w:eastAsia="it-IT"/>
            </w:rPr>
          </w:pPr>
          <w:hyperlink w:anchor="_Toc181613048" w:history="1">
            <w:r w:rsidRPr="00C932ED">
              <w:rPr>
                <w:rStyle w:val="-"/>
                <w:rFonts w:cstheme="minorHAnsi"/>
                <w:noProof/>
                <w:lang w:val="it-IT"/>
              </w:rPr>
              <w:t>2.2</w:t>
            </w:r>
            <w:r>
              <w:rPr>
                <w:rFonts w:asciiTheme="minorHAnsi" w:eastAsiaTheme="minorEastAsia" w:hAnsiTheme="minorHAnsi" w:cstheme="minorBidi"/>
                <w:bCs w:val="0"/>
                <w:noProof/>
                <w:lang w:val="it-IT" w:eastAsia="it-IT"/>
              </w:rPr>
              <w:tab/>
            </w:r>
            <w:r w:rsidRPr="00C932ED">
              <w:rPr>
                <w:rStyle w:val="-"/>
                <w:rFonts w:cstheme="minorHAnsi"/>
                <w:noProof/>
                <w:lang w:val="it-IT"/>
              </w:rPr>
              <w:t>Risultati di apprendimento</w:t>
            </w:r>
            <w:r>
              <w:rPr>
                <w:noProof/>
                <w:webHidden/>
              </w:rPr>
              <w:tab/>
            </w:r>
            <w:r>
              <w:rPr>
                <w:noProof/>
                <w:webHidden/>
              </w:rPr>
              <w:fldChar w:fldCharType="begin"/>
            </w:r>
            <w:r>
              <w:rPr>
                <w:noProof/>
                <w:webHidden/>
              </w:rPr>
              <w:instrText xml:space="preserve"> PAGEREF _Toc181613048 \h </w:instrText>
            </w:r>
            <w:r>
              <w:rPr>
                <w:noProof/>
                <w:webHidden/>
              </w:rPr>
            </w:r>
            <w:r>
              <w:rPr>
                <w:noProof/>
                <w:webHidden/>
              </w:rPr>
              <w:fldChar w:fldCharType="separate"/>
            </w:r>
            <w:r w:rsidR="00A31CF4">
              <w:rPr>
                <w:noProof/>
                <w:webHidden/>
              </w:rPr>
              <w:t>2</w:t>
            </w:r>
            <w:r>
              <w:rPr>
                <w:noProof/>
                <w:webHidden/>
              </w:rPr>
              <w:fldChar w:fldCharType="end"/>
            </w:r>
          </w:hyperlink>
        </w:p>
        <w:p w14:paraId="6869745E" w14:textId="491CC158" w:rsidR="00C1096F" w:rsidRDefault="00C1096F">
          <w:pPr>
            <w:pStyle w:val="11"/>
            <w:rPr>
              <w:rFonts w:asciiTheme="minorHAnsi" w:eastAsiaTheme="minorEastAsia" w:hAnsiTheme="minorHAnsi" w:cstheme="minorBidi"/>
              <w:bCs w:val="0"/>
              <w:noProof/>
              <w:lang w:val="it-IT" w:eastAsia="it-IT"/>
            </w:rPr>
          </w:pPr>
          <w:hyperlink w:anchor="_Toc181613049" w:history="1">
            <w:r w:rsidRPr="00C932ED">
              <w:rPr>
                <w:rStyle w:val="-"/>
                <w:noProof/>
                <w:lang w:val="it-IT"/>
              </w:rPr>
              <w:t>3</w:t>
            </w:r>
            <w:r>
              <w:rPr>
                <w:rFonts w:asciiTheme="minorHAnsi" w:eastAsiaTheme="minorEastAsia" w:hAnsiTheme="minorHAnsi" w:cstheme="minorBidi"/>
                <w:bCs w:val="0"/>
                <w:noProof/>
                <w:lang w:val="it-IT" w:eastAsia="it-IT"/>
              </w:rPr>
              <w:tab/>
            </w:r>
            <w:r w:rsidRPr="00C932ED">
              <w:rPr>
                <w:rStyle w:val="-"/>
                <w:noProof/>
                <w:lang w:val="it-IT"/>
              </w:rPr>
              <w:t>CONTENUTI DELLA FORMAZIONE</w:t>
            </w:r>
            <w:r>
              <w:rPr>
                <w:noProof/>
                <w:webHidden/>
              </w:rPr>
              <w:tab/>
            </w:r>
            <w:r>
              <w:rPr>
                <w:noProof/>
                <w:webHidden/>
              </w:rPr>
              <w:fldChar w:fldCharType="begin"/>
            </w:r>
            <w:r>
              <w:rPr>
                <w:noProof/>
                <w:webHidden/>
              </w:rPr>
              <w:instrText xml:space="preserve"> PAGEREF _Toc181613049 \h </w:instrText>
            </w:r>
            <w:r>
              <w:rPr>
                <w:noProof/>
                <w:webHidden/>
              </w:rPr>
            </w:r>
            <w:r>
              <w:rPr>
                <w:noProof/>
                <w:webHidden/>
              </w:rPr>
              <w:fldChar w:fldCharType="separate"/>
            </w:r>
            <w:r w:rsidR="00A31CF4">
              <w:rPr>
                <w:noProof/>
                <w:webHidden/>
              </w:rPr>
              <w:t>3</w:t>
            </w:r>
            <w:r>
              <w:rPr>
                <w:noProof/>
                <w:webHidden/>
              </w:rPr>
              <w:fldChar w:fldCharType="end"/>
            </w:r>
          </w:hyperlink>
        </w:p>
        <w:p w14:paraId="30A23435" w14:textId="6F97E0EF" w:rsidR="00C1096F" w:rsidRDefault="00C1096F">
          <w:pPr>
            <w:pStyle w:val="11"/>
            <w:rPr>
              <w:rFonts w:asciiTheme="minorHAnsi" w:eastAsiaTheme="minorEastAsia" w:hAnsiTheme="minorHAnsi" w:cstheme="minorBidi"/>
              <w:bCs w:val="0"/>
              <w:noProof/>
              <w:lang w:val="it-IT" w:eastAsia="it-IT"/>
            </w:rPr>
          </w:pPr>
          <w:hyperlink w:anchor="_Toc181613050" w:history="1">
            <w:r w:rsidRPr="00C932ED">
              <w:rPr>
                <w:rStyle w:val="-"/>
                <w:noProof/>
                <w:lang w:val="it-IT"/>
              </w:rPr>
              <w:t>4</w:t>
            </w:r>
            <w:r>
              <w:rPr>
                <w:rFonts w:asciiTheme="minorHAnsi" w:eastAsiaTheme="minorEastAsia" w:hAnsiTheme="minorHAnsi" w:cstheme="minorBidi"/>
                <w:bCs w:val="0"/>
                <w:noProof/>
                <w:lang w:val="it-IT" w:eastAsia="it-IT"/>
              </w:rPr>
              <w:tab/>
            </w:r>
            <w:r w:rsidRPr="00C932ED">
              <w:rPr>
                <w:rStyle w:val="-"/>
                <w:noProof/>
                <w:lang w:val="it-IT"/>
              </w:rPr>
              <w:t>APPROCCIO DELLA METODOLOGIA FORMATIVA</w:t>
            </w:r>
            <w:r>
              <w:rPr>
                <w:noProof/>
                <w:webHidden/>
              </w:rPr>
              <w:tab/>
            </w:r>
            <w:r>
              <w:rPr>
                <w:noProof/>
                <w:webHidden/>
              </w:rPr>
              <w:fldChar w:fldCharType="begin"/>
            </w:r>
            <w:r>
              <w:rPr>
                <w:noProof/>
                <w:webHidden/>
              </w:rPr>
              <w:instrText xml:space="preserve"> PAGEREF _Toc181613050 \h </w:instrText>
            </w:r>
            <w:r>
              <w:rPr>
                <w:noProof/>
                <w:webHidden/>
              </w:rPr>
            </w:r>
            <w:r>
              <w:rPr>
                <w:noProof/>
                <w:webHidden/>
              </w:rPr>
              <w:fldChar w:fldCharType="separate"/>
            </w:r>
            <w:r w:rsidR="00A31CF4">
              <w:rPr>
                <w:noProof/>
                <w:webHidden/>
              </w:rPr>
              <w:t>4</w:t>
            </w:r>
            <w:r>
              <w:rPr>
                <w:noProof/>
                <w:webHidden/>
              </w:rPr>
              <w:fldChar w:fldCharType="end"/>
            </w:r>
          </w:hyperlink>
        </w:p>
        <w:p w14:paraId="59B9AAF8" w14:textId="15699997" w:rsidR="00C1096F" w:rsidRDefault="00C1096F">
          <w:pPr>
            <w:pStyle w:val="11"/>
            <w:rPr>
              <w:rFonts w:asciiTheme="minorHAnsi" w:eastAsiaTheme="minorEastAsia" w:hAnsiTheme="minorHAnsi" w:cstheme="minorBidi"/>
              <w:bCs w:val="0"/>
              <w:noProof/>
              <w:lang w:val="it-IT" w:eastAsia="it-IT"/>
            </w:rPr>
          </w:pPr>
          <w:hyperlink w:anchor="_Toc181613051" w:history="1">
            <w:r w:rsidRPr="00C932ED">
              <w:rPr>
                <w:rStyle w:val="-"/>
                <w:noProof/>
                <w:lang w:val="it-IT"/>
              </w:rPr>
              <w:t>5</w:t>
            </w:r>
            <w:r>
              <w:rPr>
                <w:rFonts w:asciiTheme="minorHAnsi" w:eastAsiaTheme="minorEastAsia" w:hAnsiTheme="minorHAnsi" w:cstheme="minorBidi"/>
                <w:bCs w:val="0"/>
                <w:noProof/>
                <w:lang w:val="it-IT" w:eastAsia="it-IT"/>
              </w:rPr>
              <w:tab/>
            </w:r>
            <w:r w:rsidRPr="00C932ED">
              <w:rPr>
                <w:rStyle w:val="-"/>
                <w:noProof/>
                <w:lang w:val="it-IT"/>
              </w:rPr>
              <w:t>BASI DELLA METODOLOGIA DI VALUTAZIONE</w:t>
            </w:r>
            <w:r>
              <w:rPr>
                <w:noProof/>
                <w:webHidden/>
              </w:rPr>
              <w:tab/>
            </w:r>
            <w:r>
              <w:rPr>
                <w:noProof/>
                <w:webHidden/>
              </w:rPr>
              <w:fldChar w:fldCharType="begin"/>
            </w:r>
            <w:r>
              <w:rPr>
                <w:noProof/>
                <w:webHidden/>
              </w:rPr>
              <w:instrText xml:space="preserve"> PAGEREF _Toc181613051 \h </w:instrText>
            </w:r>
            <w:r>
              <w:rPr>
                <w:noProof/>
                <w:webHidden/>
              </w:rPr>
            </w:r>
            <w:r>
              <w:rPr>
                <w:noProof/>
                <w:webHidden/>
              </w:rPr>
              <w:fldChar w:fldCharType="separate"/>
            </w:r>
            <w:r w:rsidR="00A31CF4">
              <w:rPr>
                <w:noProof/>
                <w:webHidden/>
              </w:rPr>
              <w:t>7</w:t>
            </w:r>
            <w:r>
              <w:rPr>
                <w:noProof/>
                <w:webHidden/>
              </w:rPr>
              <w:fldChar w:fldCharType="end"/>
            </w:r>
          </w:hyperlink>
        </w:p>
        <w:p w14:paraId="42E0E481" w14:textId="25DFEA0A" w:rsidR="00C1096F" w:rsidRDefault="00C1096F">
          <w:pPr>
            <w:pStyle w:val="11"/>
            <w:rPr>
              <w:rFonts w:asciiTheme="minorHAnsi" w:eastAsiaTheme="minorEastAsia" w:hAnsiTheme="minorHAnsi" w:cstheme="minorBidi"/>
              <w:bCs w:val="0"/>
              <w:noProof/>
              <w:lang w:val="it-IT" w:eastAsia="it-IT"/>
            </w:rPr>
          </w:pPr>
          <w:hyperlink w:anchor="_Toc181613052" w:history="1">
            <w:r w:rsidRPr="00C932ED">
              <w:rPr>
                <w:rStyle w:val="-"/>
                <w:noProof/>
                <w:lang w:val="it-IT"/>
              </w:rPr>
              <w:t>6</w:t>
            </w:r>
            <w:r>
              <w:rPr>
                <w:rFonts w:asciiTheme="minorHAnsi" w:eastAsiaTheme="minorEastAsia" w:hAnsiTheme="minorHAnsi" w:cstheme="minorBidi"/>
                <w:bCs w:val="0"/>
                <w:noProof/>
                <w:lang w:val="it-IT" w:eastAsia="it-IT"/>
              </w:rPr>
              <w:tab/>
            </w:r>
            <w:r w:rsidRPr="00C932ED">
              <w:rPr>
                <w:rStyle w:val="-"/>
                <w:noProof/>
                <w:lang w:val="it-IT"/>
              </w:rPr>
              <w:t>CONSIGLI E SUGGERIMENTI PER I FORMATORI</w:t>
            </w:r>
            <w:r>
              <w:rPr>
                <w:noProof/>
                <w:webHidden/>
              </w:rPr>
              <w:tab/>
            </w:r>
            <w:r>
              <w:rPr>
                <w:noProof/>
                <w:webHidden/>
              </w:rPr>
              <w:fldChar w:fldCharType="begin"/>
            </w:r>
            <w:r>
              <w:rPr>
                <w:noProof/>
                <w:webHidden/>
              </w:rPr>
              <w:instrText xml:space="preserve"> PAGEREF _Toc181613052 \h </w:instrText>
            </w:r>
            <w:r>
              <w:rPr>
                <w:noProof/>
                <w:webHidden/>
              </w:rPr>
            </w:r>
            <w:r>
              <w:rPr>
                <w:noProof/>
                <w:webHidden/>
              </w:rPr>
              <w:fldChar w:fldCharType="separate"/>
            </w:r>
            <w:r w:rsidR="00A31CF4">
              <w:rPr>
                <w:noProof/>
                <w:webHidden/>
              </w:rPr>
              <w:t>9</w:t>
            </w:r>
            <w:r>
              <w:rPr>
                <w:noProof/>
                <w:webHidden/>
              </w:rPr>
              <w:fldChar w:fldCharType="end"/>
            </w:r>
          </w:hyperlink>
        </w:p>
        <w:p w14:paraId="48AAFEBB" w14:textId="3044C359" w:rsidR="00C1096F" w:rsidRDefault="00C1096F">
          <w:pPr>
            <w:pStyle w:val="11"/>
            <w:rPr>
              <w:rFonts w:asciiTheme="minorHAnsi" w:eastAsiaTheme="minorEastAsia" w:hAnsiTheme="minorHAnsi" w:cstheme="minorBidi"/>
              <w:bCs w:val="0"/>
              <w:noProof/>
              <w:lang w:val="it-IT" w:eastAsia="it-IT"/>
            </w:rPr>
          </w:pPr>
          <w:hyperlink w:anchor="_Toc181613053" w:history="1">
            <w:r w:rsidRPr="00C932ED">
              <w:rPr>
                <w:rStyle w:val="-"/>
                <w:noProof/>
                <w:lang w:val="it-IT"/>
              </w:rPr>
              <w:t>7</w:t>
            </w:r>
            <w:r>
              <w:rPr>
                <w:rFonts w:asciiTheme="minorHAnsi" w:eastAsiaTheme="minorEastAsia" w:hAnsiTheme="minorHAnsi" w:cstheme="minorBidi"/>
                <w:bCs w:val="0"/>
                <w:noProof/>
                <w:lang w:val="it-IT" w:eastAsia="it-IT"/>
              </w:rPr>
              <w:tab/>
            </w:r>
            <w:r w:rsidRPr="00C932ED">
              <w:rPr>
                <w:rStyle w:val="-"/>
                <w:noProof/>
                <w:lang w:val="it-IT"/>
              </w:rPr>
              <w:t>Allegato I. DOCUMENTI PER LA VALUTAZIONE</w:t>
            </w:r>
            <w:r>
              <w:rPr>
                <w:noProof/>
                <w:webHidden/>
              </w:rPr>
              <w:tab/>
            </w:r>
            <w:r>
              <w:rPr>
                <w:noProof/>
                <w:webHidden/>
              </w:rPr>
              <w:fldChar w:fldCharType="begin"/>
            </w:r>
            <w:r>
              <w:rPr>
                <w:noProof/>
                <w:webHidden/>
              </w:rPr>
              <w:instrText xml:space="preserve"> PAGEREF _Toc181613053 \h </w:instrText>
            </w:r>
            <w:r>
              <w:rPr>
                <w:noProof/>
                <w:webHidden/>
              </w:rPr>
            </w:r>
            <w:r>
              <w:rPr>
                <w:noProof/>
                <w:webHidden/>
              </w:rPr>
              <w:fldChar w:fldCharType="separate"/>
            </w:r>
            <w:r w:rsidR="00A31CF4">
              <w:rPr>
                <w:noProof/>
                <w:webHidden/>
              </w:rPr>
              <w:t>11</w:t>
            </w:r>
            <w:r>
              <w:rPr>
                <w:noProof/>
                <w:webHidden/>
              </w:rPr>
              <w:fldChar w:fldCharType="end"/>
            </w:r>
          </w:hyperlink>
        </w:p>
        <w:p w14:paraId="6FFDF750" w14:textId="5903AD11" w:rsidR="00777F6C" w:rsidRPr="009F3B64" w:rsidRDefault="00C44DF3" w:rsidP="00ED3AFB">
          <w:pPr>
            <w:pStyle w:val="TOCLevel1"/>
            <w:rPr>
              <w:rStyle w:val="-"/>
              <w:rFonts w:asciiTheme="minorHAnsi" w:eastAsia="Times New Roman" w:hAnsiTheme="minorHAnsi" w:cstheme="minorHAnsi"/>
              <w:bCs w:val="0"/>
              <w:lang w:val="it-IT" w:eastAsia="de-DE"/>
            </w:rPr>
          </w:pPr>
          <w:r w:rsidRPr="009F3B64">
            <w:rPr>
              <w:rStyle w:val="-"/>
              <w:rFonts w:asciiTheme="minorHAnsi" w:eastAsia="Times New Roman" w:hAnsiTheme="minorHAnsi" w:cstheme="minorHAnsi"/>
              <w:bCs w:val="0"/>
              <w:lang w:val="it-IT" w:eastAsia="de-DE"/>
            </w:rPr>
            <w:fldChar w:fldCharType="end"/>
          </w:r>
        </w:p>
      </w:sdtContent>
    </w:sdt>
    <w:p w14:paraId="5E726659" w14:textId="61ACC4DC" w:rsidR="00983E05" w:rsidRPr="009F3B64" w:rsidRDefault="00983E05" w:rsidP="00983E05">
      <w:pPr>
        <w:tabs>
          <w:tab w:val="left" w:pos="5790"/>
        </w:tabs>
        <w:rPr>
          <w:rStyle w:val="-"/>
          <w:rFonts w:asciiTheme="minorHAnsi" w:eastAsia="Times New Roman" w:hAnsiTheme="minorHAnsi" w:cstheme="minorHAnsi"/>
          <w:bCs w:val="0"/>
          <w:u w:val="none"/>
          <w:lang w:val="it-IT" w:eastAsia="de-DE"/>
        </w:rPr>
      </w:pPr>
      <w:r w:rsidRPr="009F3B64">
        <w:rPr>
          <w:rStyle w:val="-"/>
          <w:rFonts w:asciiTheme="minorHAnsi" w:eastAsia="Times New Roman" w:hAnsiTheme="minorHAnsi" w:cstheme="minorHAnsi"/>
          <w:bCs w:val="0"/>
          <w:u w:val="none"/>
          <w:lang w:val="it-IT" w:eastAsia="de-DE"/>
        </w:rPr>
        <w:tab/>
      </w:r>
    </w:p>
    <w:p w14:paraId="3C092070" w14:textId="77777777" w:rsidR="00983E05" w:rsidRPr="009F3B64" w:rsidRDefault="00983E05">
      <w:pPr>
        <w:spacing w:before="0" w:beforeAutospacing="0" w:after="160" w:afterAutospacing="0" w:line="259" w:lineRule="auto"/>
        <w:jc w:val="left"/>
        <w:rPr>
          <w:rStyle w:val="-"/>
          <w:rFonts w:asciiTheme="minorHAnsi" w:eastAsia="Times New Roman" w:hAnsiTheme="minorHAnsi" w:cstheme="minorHAnsi"/>
          <w:bCs w:val="0"/>
          <w:lang w:val="it-IT" w:eastAsia="de-DE"/>
        </w:rPr>
      </w:pPr>
      <w:r w:rsidRPr="009F3B64">
        <w:rPr>
          <w:rStyle w:val="-"/>
          <w:rFonts w:asciiTheme="minorHAnsi" w:eastAsia="Times New Roman" w:hAnsiTheme="minorHAnsi" w:cstheme="minorHAnsi"/>
          <w:bCs w:val="0"/>
          <w:lang w:val="it-IT" w:eastAsia="de-DE"/>
        </w:rPr>
        <w:br w:type="page"/>
      </w:r>
    </w:p>
    <w:p w14:paraId="7C4F62A1" w14:textId="41F65BA0" w:rsidR="00983E05" w:rsidRPr="009F3B64" w:rsidRDefault="00983E05" w:rsidP="00983E05">
      <w:pPr>
        <w:tabs>
          <w:tab w:val="left" w:pos="5790"/>
        </w:tabs>
        <w:rPr>
          <w:rFonts w:asciiTheme="minorHAnsi" w:hAnsiTheme="minorHAnsi" w:cstheme="minorHAnsi"/>
          <w:lang w:val="it-IT" w:eastAsia="el-GR"/>
        </w:rPr>
        <w:sectPr w:rsidR="00983E05" w:rsidRPr="009F3B64" w:rsidSect="00FC4295">
          <w:headerReference w:type="default" r:id="rId20"/>
          <w:footerReference w:type="first" r:id="rId21"/>
          <w:type w:val="continuous"/>
          <w:pgSz w:w="11906" w:h="16838"/>
          <w:pgMar w:top="1440" w:right="1440" w:bottom="1440" w:left="1440" w:header="708" w:footer="708" w:gutter="0"/>
          <w:pgNumType w:start="0"/>
          <w:cols w:space="708"/>
          <w:titlePg/>
          <w:docGrid w:linePitch="360"/>
        </w:sectPr>
      </w:pPr>
    </w:p>
    <w:p w14:paraId="25CCD4F9" w14:textId="30483529" w:rsidR="001F2916" w:rsidRPr="009F3B64" w:rsidRDefault="001F2916" w:rsidP="00A078CE">
      <w:pPr>
        <w:pStyle w:val="1"/>
        <w:rPr>
          <w:lang w:val="it-IT"/>
        </w:rPr>
      </w:pPr>
      <w:bookmarkStart w:id="5" w:name="_Toc181613045"/>
      <w:bookmarkStart w:id="6" w:name="_Toc20739219"/>
      <w:r w:rsidRPr="009F3B64">
        <w:rPr>
          <w:lang w:val="it-IT"/>
        </w:rPr>
        <w:lastRenderedPageBreak/>
        <w:t>INTRODU</w:t>
      </w:r>
      <w:bookmarkStart w:id="7" w:name="_Toc21449971"/>
      <w:r w:rsidR="00A078CE" w:rsidRPr="009F3B64">
        <w:rPr>
          <w:lang w:val="it-IT"/>
        </w:rPr>
        <w:t>ZIONE</w:t>
      </w:r>
      <w:bookmarkEnd w:id="5"/>
    </w:p>
    <w:bookmarkEnd w:id="7"/>
    <w:p w14:paraId="1FCC5C62" w14:textId="283A64A4" w:rsidR="00C02BA7" w:rsidRPr="009F3B64" w:rsidRDefault="00A078CE" w:rsidP="005F493B">
      <w:pPr>
        <w:pStyle w:val="af9"/>
        <w:spacing w:before="120" w:after="120"/>
        <w:ind w:right="643"/>
        <w:jc w:val="both"/>
        <w:rPr>
          <w:rFonts w:asciiTheme="minorHAnsi" w:hAnsiTheme="minorHAnsi" w:cstheme="minorHAnsi"/>
          <w:lang w:val="it-IT"/>
        </w:rPr>
      </w:pPr>
      <w:r w:rsidRPr="009F3B64">
        <w:rPr>
          <w:rFonts w:asciiTheme="minorHAnsi" w:hAnsiTheme="minorHAnsi" w:cstheme="minorHAnsi"/>
          <w:lang w:val="it-IT"/>
        </w:rPr>
        <w:t xml:space="preserve">Le applicazioni digitali </w:t>
      </w:r>
      <w:r w:rsidR="006C6BF2" w:rsidRPr="009F3B64">
        <w:rPr>
          <w:rFonts w:asciiTheme="minorHAnsi" w:hAnsiTheme="minorHAnsi" w:cstheme="minorHAnsi"/>
          <w:lang w:val="it-IT"/>
        </w:rPr>
        <w:t>sanitarie</w:t>
      </w:r>
      <w:r w:rsidRPr="009F3B64">
        <w:rPr>
          <w:rFonts w:asciiTheme="minorHAnsi" w:hAnsiTheme="minorHAnsi" w:cstheme="minorHAnsi"/>
          <w:lang w:val="it-IT"/>
        </w:rPr>
        <w:t xml:space="preserve"> (app per la salute) coprono una vasta gamma di applicativi che possono collegarsi a dispositivi o sensori medici (ad esempio braccialetti o orologi), oltre a fornire sistemi di </w:t>
      </w:r>
      <w:r w:rsidR="005F493B">
        <w:rPr>
          <w:rFonts w:asciiTheme="minorHAnsi" w:hAnsiTheme="minorHAnsi" w:cstheme="minorHAnsi"/>
          <w:lang w:val="it-IT"/>
        </w:rPr>
        <w:t>supporto</w:t>
      </w:r>
      <w:r w:rsidRPr="009F3B64">
        <w:rPr>
          <w:rFonts w:asciiTheme="minorHAnsi" w:hAnsiTheme="minorHAnsi" w:cstheme="minorHAnsi"/>
          <w:lang w:val="it-IT"/>
        </w:rPr>
        <w:t xml:space="preserve"> personale, informazioni sulla </w:t>
      </w:r>
      <w:r w:rsidR="00643D18">
        <w:rPr>
          <w:rFonts w:asciiTheme="minorHAnsi" w:hAnsiTheme="minorHAnsi" w:cstheme="minorHAnsi"/>
          <w:lang w:val="it-IT"/>
        </w:rPr>
        <w:t>salute e promemoria sui farmaci</w:t>
      </w:r>
      <w:r w:rsidRPr="009F3B64">
        <w:rPr>
          <w:rFonts w:asciiTheme="minorHAnsi" w:hAnsiTheme="minorHAnsi" w:cstheme="minorHAnsi"/>
          <w:lang w:val="it-IT"/>
        </w:rPr>
        <w:t xml:space="preserve"> </w:t>
      </w:r>
      <w:r w:rsidR="00C02BA7" w:rsidRPr="009F3B64">
        <w:rPr>
          <w:rFonts w:asciiTheme="minorHAnsi" w:hAnsiTheme="minorHAnsi" w:cstheme="minorHAnsi"/>
          <w:lang w:val="it-IT"/>
        </w:rPr>
        <w:t>(</w:t>
      </w:r>
      <w:r w:rsidRPr="009F3B64">
        <w:rPr>
          <w:rFonts w:asciiTheme="minorHAnsi" w:hAnsiTheme="minorHAnsi" w:cstheme="minorHAnsi"/>
          <w:i/>
          <w:iCs/>
          <w:lang w:val="it-IT"/>
        </w:rPr>
        <w:t>OMS</w:t>
      </w:r>
      <w:r w:rsidR="00C02BA7" w:rsidRPr="009F3B64">
        <w:rPr>
          <w:rFonts w:asciiTheme="minorHAnsi" w:hAnsiTheme="minorHAnsi" w:cstheme="minorHAnsi"/>
          <w:i/>
          <w:iCs/>
          <w:lang w:val="it-IT"/>
        </w:rPr>
        <w:t>, 2012</w:t>
      </w:r>
      <w:r w:rsidR="0006148B" w:rsidRPr="009F3B64">
        <w:rPr>
          <w:rFonts w:asciiTheme="minorHAnsi" w:hAnsiTheme="minorHAnsi" w:cstheme="minorHAnsi"/>
          <w:lang w:val="it-IT"/>
        </w:rPr>
        <w:t xml:space="preserve">). </w:t>
      </w:r>
      <w:r w:rsidRPr="009F3B64">
        <w:rPr>
          <w:rFonts w:asciiTheme="minorHAnsi" w:hAnsiTheme="minorHAnsi" w:cstheme="minorHAnsi"/>
          <w:lang w:val="it-IT"/>
        </w:rPr>
        <w:t xml:space="preserve">Le app </w:t>
      </w:r>
      <w:r w:rsidR="006C6BF2" w:rsidRPr="009F3B64">
        <w:rPr>
          <w:rFonts w:asciiTheme="minorHAnsi" w:hAnsiTheme="minorHAnsi" w:cstheme="minorHAnsi"/>
          <w:lang w:val="it-IT"/>
        </w:rPr>
        <w:t>sanitarie</w:t>
      </w:r>
      <w:r w:rsidRPr="009F3B64">
        <w:rPr>
          <w:rFonts w:asciiTheme="minorHAnsi" w:hAnsiTheme="minorHAnsi" w:cstheme="minorHAnsi"/>
          <w:lang w:val="it-IT"/>
        </w:rPr>
        <w:t xml:space="preserve"> </w:t>
      </w:r>
      <w:r w:rsidR="006C6BF2" w:rsidRPr="009F3B64">
        <w:rPr>
          <w:rFonts w:asciiTheme="minorHAnsi" w:hAnsiTheme="minorHAnsi" w:cstheme="minorHAnsi"/>
          <w:lang w:val="it-IT"/>
        </w:rPr>
        <w:t xml:space="preserve">aiutano i </w:t>
      </w:r>
      <w:r w:rsidRPr="009F3B64">
        <w:rPr>
          <w:rFonts w:asciiTheme="minorHAnsi" w:hAnsiTheme="minorHAnsi" w:cstheme="minorHAnsi"/>
          <w:lang w:val="it-IT"/>
        </w:rPr>
        <w:t xml:space="preserve">pazienti </w:t>
      </w:r>
      <w:r w:rsidR="006C6BF2" w:rsidRPr="009F3B64">
        <w:rPr>
          <w:rFonts w:asciiTheme="minorHAnsi" w:hAnsiTheme="minorHAnsi" w:cstheme="minorHAnsi"/>
          <w:lang w:val="it-IT"/>
        </w:rPr>
        <w:t>a gestire le</w:t>
      </w:r>
      <w:r w:rsidRPr="009F3B64">
        <w:rPr>
          <w:rFonts w:asciiTheme="minorHAnsi" w:hAnsiTheme="minorHAnsi" w:cstheme="minorHAnsi"/>
          <w:lang w:val="it-IT"/>
        </w:rPr>
        <w:t xml:space="preserve"> proprie condizioni</w:t>
      </w:r>
      <w:r w:rsidR="006C6BF2" w:rsidRPr="009F3B64">
        <w:rPr>
          <w:rFonts w:asciiTheme="minorHAnsi" w:hAnsiTheme="minorHAnsi" w:cstheme="minorHAnsi"/>
          <w:lang w:val="it-IT"/>
        </w:rPr>
        <w:t xml:space="preserve"> di salute</w:t>
      </w:r>
      <w:r w:rsidRPr="009F3B64">
        <w:rPr>
          <w:rFonts w:asciiTheme="minorHAnsi" w:hAnsiTheme="minorHAnsi" w:cstheme="minorHAnsi"/>
          <w:lang w:val="it-IT"/>
        </w:rPr>
        <w:t xml:space="preserve"> o </w:t>
      </w:r>
      <w:r w:rsidR="006C6BF2" w:rsidRPr="009F3B64">
        <w:rPr>
          <w:rFonts w:asciiTheme="minorHAnsi" w:hAnsiTheme="minorHAnsi" w:cstheme="minorHAnsi"/>
          <w:lang w:val="it-IT"/>
        </w:rPr>
        <w:t xml:space="preserve">permettono </w:t>
      </w:r>
      <w:r w:rsidRPr="009F3B64">
        <w:rPr>
          <w:rFonts w:asciiTheme="minorHAnsi" w:hAnsiTheme="minorHAnsi" w:cstheme="minorHAnsi"/>
          <w:lang w:val="it-IT"/>
        </w:rPr>
        <w:t xml:space="preserve">ai cittadini sani di </w:t>
      </w:r>
      <w:r w:rsidR="006C6BF2" w:rsidRPr="009F3B64">
        <w:rPr>
          <w:rFonts w:asciiTheme="minorHAnsi" w:hAnsiTheme="minorHAnsi" w:cstheme="minorHAnsi"/>
          <w:lang w:val="it-IT"/>
        </w:rPr>
        <w:t>accedere ai percorsi</w:t>
      </w:r>
      <w:r w:rsidRPr="009F3B64">
        <w:rPr>
          <w:rFonts w:asciiTheme="minorHAnsi" w:hAnsiTheme="minorHAnsi" w:cstheme="minorHAnsi"/>
          <w:lang w:val="it-IT"/>
        </w:rPr>
        <w:t xml:space="preserve"> di prevenzione. I cittadini possono monitorare la propria salute, </w:t>
      </w:r>
      <w:r w:rsidR="00EB0175" w:rsidRPr="009F3B64">
        <w:rPr>
          <w:rFonts w:asciiTheme="minorHAnsi" w:hAnsiTheme="minorHAnsi" w:cstheme="minorHAnsi"/>
          <w:lang w:val="it-IT"/>
        </w:rPr>
        <w:t>ri</w:t>
      </w:r>
      <w:r w:rsidRPr="009F3B64">
        <w:rPr>
          <w:rFonts w:asciiTheme="minorHAnsi" w:hAnsiTheme="minorHAnsi" w:cstheme="minorHAnsi"/>
          <w:lang w:val="it-IT"/>
        </w:rPr>
        <w:t xml:space="preserve">adattare il proprio stile di vita e persino </w:t>
      </w:r>
      <w:r w:rsidR="006C6BF2" w:rsidRPr="009F3B64">
        <w:rPr>
          <w:rFonts w:asciiTheme="minorHAnsi" w:hAnsiTheme="minorHAnsi" w:cstheme="minorHAnsi"/>
          <w:lang w:val="it-IT"/>
        </w:rPr>
        <w:t xml:space="preserve">interagire con i propri medici o </w:t>
      </w:r>
      <w:r w:rsidR="00EB0175" w:rsidRPr="009F3B64">
        <w:rPr>
          <w:rFonts w:asciiTheme="minorHAnsi" w:hAnsiTheme="minorHAnsi" w:cstheme="minorHAnsi"/>
          <w:lang w:val="it-IT"/>
        </w:rPr>
        <w:t xml:space="preserve">con il </w:t>
      </w:r>
      <w:r w:rsidR="006C6BF2" w:rsidRPr="009F3B64">
        <w:rPr>
          <w:rFonts w:asciiTheme="minorHAnsi" w:hAnsiTheme="minorHAnsi" w:cstheme="minorHAnsi"/>
          <w:lang w:val="it-IT"/>
        </w:rPr>
        <w:t xml:space="preserve">personale di </w:t>
      </w:r>
      <w:r w:rsidRPr="009F3B64">
        <w:rPr>
          <w:rFonts w:asciiTheme="minorHAnsi" w:hAnsiTheme="minorHAnsi" w:cstheme="minorHAnsi"/>
          <w:lang w:val="it-IT"/>
        </w:rPr>
        <w:t>assisten</w:t>
      </w:r>
      <w:r w:rsidR="006C6BF2" w:rsidRPr="009F3B64">
        <w:rPr>
          <w:rFonts w:asciiTheme="minorHAnsi" w:hAnsiTheme="minorHAnsi" w:cstheme="minorHAnsi"/>
          <w:lang w:val="it-IT"/>
        </w:rPr>
        <w:t>za</w:t>
      </w:r>
      <w:r w:rsidRPr="009F3B64">
        <w:rPr>
          <w:rFonts w:asciiTheme="minorHAnsi" w:hAnsiTheme="minorHAnsi" w:cstheme="minorHAnsi"/>
          <w:lang w:val="it-IT"/>
        </w:rPr>
        <w:t xml:space="preserve"> </w:t>
      </w:r>
      <w:r w:rsidR="006C6BF2" w:rsidRPr="009F3B64">
        <w:rPr>
          <w:rFonts w:asciiTheme="minorHAnsi" w:hAnsiTheme="minorHAnsi" w:cstheme="minorHAnsi"/>
          <w:lang w:val="it-IT"/>
        </w:rPr>
        <w:t>e supporto</w:t>
      </w:r>
      <w:r w:rsidRPr="009F3B64">
        <w:rPr>
          <w:rFonts w:asciiTheme="minorHAnsi" w:hAnsiTheme="minorHAnsi" w:cstheme="minorHAnsi"/>
          <w:lang w:val="it-IT"/>
        </w:rPr>
        <w:t xml:space="preserve"> ricevendo e fornendo feedback.</w:t>
      </w:r>
      <w:r w:rsidR="006C6BF2" w:rsidRPr="009F3B64">
        <w:rPr>
          <w:rFonts w:asciiTheme="minorHAnsi" w:hAnsiTheme="minorHAnsi" w:cstheme="minorHAnsi"/>
          <w:lang w:val="it-IT"/>
        </w:rPr>
        <w:t xml:space="preserve"> Le app per la salute favoriscono il benessere, l'empowerment e l'autoaffermazione dei migranti e possono contribuire in modo specifico a migliorare il loro stato di salute e persino la loro integrazione nel Paese ospitante. Inoltre, nel lungo periodo, le app sanitarie possono dare un importante contributo alla stabilizzazione e al finanziamento dei sistemi sanitari nazionali europei.</w:t>
      </w:r>
    </w:p>
    <w:p w14:paraId="43BE8B93" w14:textId="2A750330" w:rsidR="00C02BA7" w:rsidRPr="009F3B64" w:rsidRDefault="00C02BA7" w:rsidP="00643D18">
      <w:pPr>
        <w:spacing w:before="120" w:beforeAutospacing="0" w:after="120" w:afterAutospacing="0" w:line="240" w:lineRule="auto"/>
        <w:ind w:right="643"/>
        <w:rPr>
          <w:rFonts w:asciiTheme="minorHAnsi" w:hAnsiTheme="minorHAnsi" w:cstheme="minorHAnsi"/>
          <w:lang w:val="it-IT"/>
        </w:rPr>
      </w:pPr>
      <w:r w:rsidRPr="009F3B64">
        <w:rPr>
          <w:rFonts w:asciiTheme="minorHAnsi" w:hAnsiTheme="minorHAnsi" w:cstheme="minorHAnsi"/>
          <w:b/>
          <w:lang w:val="it-IT"/>
        </w:rPr>
        <w:t xml:space="preserve">“MIG-HEALTH APPS” </w:t>
      </w:r>
      <w:r w:rsidR="006C6BF2" w:rsidRPr="009F3B64">
        <w:rPr>
          <w:rFonts w:asciiTheme="minorHAnsi" w:hAnsiTheme="minorHAnsi" w:cstheme="minorHAnsi"/>
          <w:lang w:val="it-IT"/>
        </w:rPr>
        <w:t>è stat</w:t>
      </w:r>
      <w:r w:rsidR="00643D18">
        <w:rPr>
          <w:rFonts w:asciiTheme="minorHAnsi" w:hAnsiTheme="minorHAnsi" w:cstheme="minorHAnsi"/>
          <w:lang w:val="it-IT"/>
        </w:rPr>
        <w:t>o</w:t>
      </w:r>
      <w:r w:rsidR="006C6BF2" w:rsidRPr="009F3B64">
        <w:rPr>
          <w:rFonts w:asciiTheme="minorHAnsi" w:hAnsiTheme="minorHAnsi" w:cstheme="minorHAnsi"/>
          <w:lang w:val="it-IT"/>
        </w:rPr>
        <w:t xml:space="preserve"> lanciat</w:t>
      </w:r>
      <w:r w:rsidR="00643D18">
        <w:rPr>
          <w:rFonts w:asciiTheme="minorHAnsi" w:hAnsiTheme="minorHAnsi" w:cstheme="minorHAnsi"/>
          <w:lang w:val="it-IT"/>
        </w:rPr>
        <w:t>o</w:t>
      </w:r>
      <w:r w:rsidR="006C6BF2" w:rsidRPr="009F3B64">
        <w:rPr>
          <w:rFonts w:asciiTheme="minorHAnsi" w:hAnsiTheme="minorHAnsi" w:cstheme="minorHAnsi"/>
          <w:lang w:val="it-IT"/>
        </w:rPr>
        <w:t xml:space="preserve"> con l’obiettivo di</w:t>
      </w:r>
      <w:r w:rsidRPr="009F3B64">
        <w:rPr>
          <w:rFonts w:asciiTheme="minorHAnsi" w:hAnsiTheme="minorHAnsi" w:cstheme="minorHAnsi"/>
          <w:lang w:val="it-IT"/>
        </w:rPr>
        <w:t xml:space="preserve"> </w:t>
      </w:r>
      <w:r w:rsidR="006C6BF2" w:rsidRPr="009F3B64">
        <w:rPr>
          <w:rFonts w:asciiTheme="minorHAnsi" w:hAnsiTheme="minorHAnsi" w:cstheme="minorHAnsi"/>
          <w:b/>
          <w:lang w:val="it-IT"/>
        </w:rPr>
        <w:t>aumentare le competenze dei migranti nell'uso delle app per la salute</w:t>
      </w:r>
      <w:r w:rsidRPr="009F3B64">
        <w:rPr>
          <w:rFonts w:asciiTheme="minorHAnsi" w:hAnsiTheme="minorHAnsi" w:cstheme="minorHAnsi"/>
          <w:b/>
          <w:lang w:val="it-IT"/>
        </w:rPr>
        <w:t>,</w:t>
      </w:r>
      <w:r w:rsidRPr="009F3B64">
        <w:rPr>
          <w:rFonts w:asciiTheme="minorHAnsi" w:hAnsiTheme="minorHAnsi" w:cstheme="minorHAnsi"/>
          <w:b/>
          <w:spacing w:val="-4"/>
          <w:lang w:val="it-IT"/>
        </w:rPr>
        <w:t xml:space="preserve"> </w:t>
      </w:r>
      <w:r w:rsidR="006C6BF2" w:rsidRPr="009F3B64">
        <w:rPr>
          <w:rFonts w:asciiTheme="minorHAnsi" w:hAnsiTheme="minorHAnsi" w:cstheme="minorHAnsi"/>
          <w:lang w:val="it-IT"/>
        </w:rPr>
        <w:t>seguendo l’approccio dell’autogesione sanitaria</w:t>
      </w:r>
      <w:r w:rsidRPr="009F3B64">
        <w:rPr>
          <w:rFonts w:asciiTheme="minorHAnsi" w:hAnsiTheme="minorHAnsi" w:cstheme="minorHAnsi"/>
          <w:lang w:val="it-IT"/>
        </w:rPr>
        <w:t>.</w:t>
      </w:r>
      <w:r w:rsidR="001F0368" w:rsidRPr="009F3B64">
        <w:rPr>
          <w:rFonts w:asciiTheme="minorHAnsi" w:hAnsiTheme="minorHAnsi" w:cstheme="minorHAnsi"/>
          <w:lang w:val="it-IT"/>
        </w:rPr>
        <w:t xml:space="preserve"> </w:t>
      </w:r>
      <w:r w:rsidR="00DC2201" w:rsidRPr="009F3B64">
        <w:rPr>
          <w:rFonts w:asciiTheme="minorHAnsi" w:hAnsiTheme="minorHAnsi" w:cstheme="minorHAnsi"/>
          <w:lang w:val="it-IT"/>
        </w:rPr>
        <w:t>In linea con questo</w:t>
      </w:r>
      <w:r w:rsidRPr="009F3B64">
        <w:rPr>
          <w:rFonts w:asciiTheme="minorHAnsi" w:hAnsiTheme="minorHAnsi" w:cstheme="minorHAnsi"/>
          <w:lang w:val="it-IT"/>
        </w:rPr>
        <w:t>,</w:t>
      </w:r>
      <w:r w:rsidRPr="009F3B64">
        <w:rPr>
          <w:rFonts w:asciiTheme="minorHAnsi" w:hAnsiTheme="minorHAnsi" w:cstheme="minorHAnsi"/>
          <w:spacing w:val="-5"/>
          <w:lang w:val="it-IT"/>
        </w:rPr>
        <w:t xml:space="preserve"> </w:t>
      </w:r>
      <w:r w:rsidR="006C6BF2" w:rsidRPr="009F3B64">
        <w:rPr>
          <w:rFonts w:asciiTheme="minorHAnsi" w:hAnsiTheme="minorHAnsi" w:cstheme="minorHAnsi"/>
          <w:b/>
          <w:lang w:val="it-IT"/>
        </w:rPr>
        <w:t>il progetto “</w:t>
      </w:r>
      <w:r w:rsidRPr="009F3B64">
        <w:rPr>
          <w:rFonts w:asciiTheme="minorHAnsi" w:hAnsiTheme="minorHAnsi" w:cstheme="minorHAnsi"/>
          <w:b/>
          <w:lang w:val="it-IT"/>
        </w:rPr>
        <w:t>MIG-HEALTH</w:t>
      </w:r>
      <w:r w:rsidRPr="009F3B64">
        <w:rPr>
          <w:rFonts w:asciiTheme="minorHAnsi" w:hAnsiTheme="minorHAnsi" w:cstheme="minorHAnsi"/>
          <w:b/>
          <w:spacing w:val="-5"/>
          <w:lang w:val="it-IT"/>
        </w:rPr>
        <w:t xml:space="preserve"> </w:t>
      </w:r>
      <w:r w:rsidRPr="009F3B64">
        <w:rPr>
          <w:rFonts w:asciiTheme="minorHAnsi" w:hAnsiTheme="minorHAnsi" w:cstheme="minorHAnsi"/>
          <w:b/>
          <w:lang w:val="it-IT"/>
        </w:rPr>
        <w:t>APPS”</w:t>
      </w:r>
      <w:r w:rsidRPr="009F3B64">
        <w:rPr>
          <w:rFonts w:asciiTheme="minorHAnsi" w:hAnsiTheme="minorHAnsi" w:cstheme="minorHAnsi"/>
          <w:b/>
          <w:spacing w:val="-7"/>
          <w:lang w:val="it-IT"/>
        </w:rPr>
        <w:t xml:space="preserve"> </w:t>
      </w:r>
      <w:r w:rsidR="006C6BF2" w:rsidRPr="009F3B64">
        <w:rPr>
          <w:rFonts w:asciiTheme="minorHAnsi" w:hAnsiTheme="minorHAnsi" w:cstheme="minorHAnsi"/>
          <w:spacing w:val="-5"/>
          <w:lang w:val="it-IT"/>
        </w:rPr>
        <w:t xml:space="preserve">ha portato </w:t>
      </w:r>
      <w:r w:rsidR="00DC2201" w:rsidRPr="009F3B64">
        <w:rPr>
          <w:rFonts w:asciiTheme="minorHAnsi" w:hAnsiTheme="minorHAnsi" w:cstheme="minorHAnsi"/>
          <w:spacing w:val="-5"/>
          <w:lang w:val="it-IT"/>
        </w:rPr>
        <w:t>i seguenti</w:t>
      </w:r>
      <w:r w:rsidR="006C6BF2" w:rsidRPr="009F3B64">
        <w:rPr>
          <w:rFonts w:asciiTheme="minorHAnsi" w:hAnsiTheme="minorHAnsi" w:cstheme="minorHAnsi"/>
          <w:spacing w:val="-5"/>
          <w:lang w:val="it-IT"/>
        </w:rPr>
        <w:t xml:space="preserve"> risultati</w:t>
      </w:r>
      <w:r w:rsidRPr="009F3B64">
        <w:rPr>
          <w:rFonts w:asciiTheme="minorHAnsi" w:hAnsiTheme="minorHAnsi" w:cstheme="minorHAnsi"/>
          <w:lang w:val="it-IT"/>
        </w:rPr>
        <w:t>:</w:t>
      </w:r>
    </w:p>
    <w:p w14:paraId="374DB197" w14:textId="2A7DB566" w:rsidR="00C02BA7" w:rsidRPr="009F3B64" w:rsidRDefault="00C02BA7" w:rsidP="006C6BF2">
      <w:pPr>
        <w:pStyle w:val="a"/>
        <w:rPr>
          <w:lang w:val="it-IT"/>
        </w:rPr>
      </w:pPr>
      <w:r w:rsidRPr="009F3B64">
        <w:rPr>
          <w:lang w:val="it-IT" w:eastAsia="it-IT"/>
        </w:rPr>
        <mc:AlternateContent>
          <mc:Choice Requires="wps">
            <w:drawing>
              <wp:anchor distT="0" distB="0" distL="114300" distR="114300" simplePos="0" relativeHeight="251656192" behindDoc="1" locked="0" layoutInCell="1" allowOverlap="1" wp14:anchorId="253FC1B7" wp14:editId="05A270D0">
                <wp:simplePos x="0" y="0"/>
                <wp:positionH relativeFrom="page">
                  <wp:posOffset>2879725</wp:posOffset>
                </wp:positionH>
                <wp:positionV relativeFrom="paragraph">
                  <wp:posOffset>76200</wp:posOffset>
                </wp:positionV>
                <wp:extent cx="34925" cy="6985"/>
                <wp:effectExtent l="3175"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CCF4" id="Rectángulo 11" o:spid="_x0000_s1026" style="position:absolute;margin-left:226.75pt;margin-top:6pt;width:2.7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" fillcolor="black" stroked="f">
                <w10:wrap anchorx="page"/>
              </v:rect>
            </w:pict>
          </mc:Fallback>
        </mc:AlternateContent>
      </w:r>
      <w:r w:rsidR="006C6BF2" w:rsidRPr="009F3B64">
        <w:rPr>
          <w:lang w:val="it-IT"/>
        </w:rPr>
        <w:t xml:space="preserve">Una </w:t>
      </w:r>
      <w:r w:rsidR="006C6BF2" w:rsidRPr="009F3B64">
        <w:rPr>
          <w:b/>
          <w:bCs w:val="0"/>
          <w:lang w:val="it-IT"/>
        </w:rPr>
        <w:t>metodologia di formazione esperienziale</w:t>
      </w:r>
      <w:r w:rsidR="006C6BF2" w:rsidRPr="009F3B64">
        <w:rPr>
          <w:lang w:val="it-IT"/>
        </w:rPr>
        <w:t xml:space="preserve"> per aumentare la consapevolezza e le competenze dei migranti nell'uso delle app sanitarie</w:t>
      </w:r>
      <w:r w:rsidRPr="009F3B64">
        <w:rPr>
          <w:lang w:val="it-IT"/>
        </w:rPr>
        <w:t>.</w:t>
      </w:r>
    </w:p>
    <w:p w14:paraId="3C91EBCA" w14:textId="5F6DFAB3" w:rsidR="006C6BF2" w:rsidRPr="009F3B64" w:rsidRDefault="006C6BF2" w:rsidP="006C6BF2">
      <w:pPr>
        <w:pStyle w:val="a"/>
        <w:rPr>
          <w:lang w:val="it-IT"/>
        </w:rPr>
      </w:pPr>
      <w:r w:rsidRPr="009F3B64">
        <w:rPr>
          <w:lang w:val="it-IT"/>
        </w:rPr>
        <w:t xml:space="preserve">Una serie di </w:t>
      </w:r>
      <w:r w:rsidRPr="009F3B64">
        <w:rPr>
          <w:b/>
          <w:lang w:val="it-IT"/>
        </w:rPr>
        <w:t xml:space="preserve">risorse per la formazione, </w:t>
      </w:r>
      <w:r w:rsidRPr="009F3B64">
        <w:rPr>
          <w:lang w:val="it-IT"/>
        </w:rPr>
        <w:t xml:space="preserve">tra cui </w:t>
      </w:r>
      <w:r w:rsidRPr="009F3B64">
        <w:rPr>
          <w:b/>
          <w:lang w:val="it-IT"/>
        </w:rPr>
        <w:t xml:space="preserve">materiali formativi per i migranti </w:t>
      </w:r>
      <w:r w:rsidRPr="009F3B64">
        <w:rPr>
          <w:lang w:val="it-IT"/>
        </w:rPr>
        <w:t>e una</w:t>
      </w:r>
      <w:r w:rsidRPr="009F3B64">
        <w:rPr>
          <w:b/>
          <w:lang w:val="it-IT"/>
        </w:rPr>
        <w:t xml:space="preserve"> guida per i formatori, </w:t>
      </w:r>
      <w:r w:rsidRPr="009F3B64">
        <w:rPr>
          <w:lang w:val="it-IT"/>
        </w:rPr>
        <w:t>per promuovere l’uso delle app sanitarie da parte dei migranti attraverso una metodologia di formazione adattata ai loro processi di apprendimento e ai loro interessi.</w:t>
      </w:r>
    </w:p>
    <w:p w14:paraId="262DCF93" w14:textId="050A49CC" w:rsidR="00C02BA7" w:rsidRPr="009F3B64" w:rsidRDefault="006F25BF" w:rsidP="00785347">
      <w:pPr>
        <w:pStyle w:val="a"/>
        <w:rPr>
          <w:lang w:val="it-IT"/>
        </w:rPr>
      </w:pPr>
      <w:r w:rsidRPr="009F3B64">
        <w:rPr>
          <w:lang w:val="it-IT"/>
        </w:rPr>
        <w:t>Una</w:t>
      </w:r>
      <w:r w:rsidR="00C02BA7" w:rsidRPr="009F3B64">
        <w:rPr>
          <w:spacing w:val="1"/>
          <w:lang w:val="it-IT"/>
        </w:rPr>
        <w:t xml:space="preserve"> </w:t>
      </w:r>
      <w:r w:rsidRPr="009F3B64">
        <w:rPr>
          <w:b/>
          <w:bCs w:val="0"/>
          <w:lang w:val="it-IT"/>
        </w:rPr>
        <w:t>Piattaforma e</w:t>
      </w:r>
      <w:r w:rsidR="00C02BA7" w:rsidRPr="009F3B64">
        <w:rPr>
          <w:b/>
          <w:bCs w:val="0"/>
          <w:lang w:val="it-IT"/>
        </w:rPr>
        <w:t>-Training</w:t>
      </w:r>
      <w:r w:rsidR="00C02BA7" w:rsidRPr="009F3B64">
        <w:rPr>
          <w:spacing w:val="1"/>
          <w:lang w:val="it-IT"/>
        </w:rPr>
        <w:t xml:space="preserve"> </w:t>
      </w:r>
      <w:r w:rsidR="00854E72" w:rsidRPr="009F3B64">
        <w:rPr>
          <w:i/>
          <w:iCs/>
          <w:lang w:val="it-IT"/>
        </w:rPr>
        <w:t>(</w:t>
      </w:r>
      <w:r w:rsidR="0071298A" w:rsidRPr="009F3B64">
        <w:rPr>
          <w:i/>
          <w:iCs/>
          <w:lang w:val="it-IT"/>
        </w:rPr>
        <w:t>https://training.apps4health.eu)</w:t>
      </w:r>
      <w:r w:rsidRPr="009F3B64">
        <w:rPr>
          <w:i/>
          <w:iCs/>
          <w:lang w:val="it-IT"/>
        </w:rPr>
        <w:t>,</w:t>
      </w:r>
      <w:r w:rsidR="00C02BA7" w:rsidRPr="009F3B64">
        <w:rPr>
          <w:i/>
          <w:iCs/>
          <w:spacing w:val="1"/>
          <w:lang w:val="it-IT"/>
        </w:rPr>
        <w:t xml:space="preserve"> </w:t>
      </w:r>
      <w:r w:rsidRPr="009F3B64">
        <w:rPr>
          <w:lang w:val="it-IT"/>
        </w:rPr>
        <w:t>disponibile anche come</w:t>
      </w:r>
      <w:hyperlink r:id="rId22" w:history="1">
        <w:r w:rsidR="00C02BA7" w:rsidRPr="009F3B64">
          <w:rPr>
            <w:rStyle w:val="-"/>
            <w:b/>
            <w:spacing w:val="1"/>
            <w:lang w:val="it-IT"/>
          </w:rPr>
          <w:t xml:space="preserve"> </w:t>
        </w:r>
        <w:r w:rsidR="00C02BA7" w:rsidRPr="009F3B64">
          <w:rPr>
            <w:rStyle w:val="-"/>
            <w:b/>
            <w:lang w:val="it-IT"/>
          </w:rPr>
          <w:t>App</w:t>
        </w:r>
        <w:r w:rsidR="00C02BA7" w:rsidRPr="009F3B64">
          <w:rPr>
            <w:rStyle w:val="-"/>
            <w:b/>
            <w:spacing w:val="1"/>
            <w:lang w:val="it-IT"/>
          </w:rPr>
          <w:t xml:space="preserve"> </w:t>
        </w:r>
        <w:r w:rsidR="00C02BA7" w:rsidRPr="009F3B64">
          <w:rPr>
            <w:rStyle w:val="-"/>
            <w:b/>
            <w:lang w:val="it-IT"/>
          </w:rPr>
          <w:t>Training</w:t>
        </w:r>
        <w:r w:rsidR="00C02BA7" w:rsidRPr="009F3B64">
          <w:rPr>
            <w:rStyle w:val="-"/>
            <w:b/>
            <w:spacing w:val="1"/>
            <w:lang w:val="it-IT"/>
          </w:rPr>
          <w:t xml:space="preserve"> </w:t>
        </w:r>
        <w:r w:rsidR="00C02BA7" w:rsidRPr="009F3B64">
          <w:rPr>
            <w:rStyle w:val="-"/>
            <w:b/>
            <w:lang w:val="it-IT"/>
          </w:rPr>
          <w:t>Tool</w:t>
        </w:r>
      </w:hyperlink>
      <w:r w:rsidRPr="009F3B64">
        <w:rPr>
          <w:rStyle w:val="-"/>
          <w:bCs w:val="0"/>
          <w:color w:val="auto"/>
          <w:u w:val="none"/>
          <w:lang w:val="it-IT"/>
        </w:rPr>
        <w:t>,</w:t>
      </w:r>
      <w:r w:rsidR="0071298A" w:rsidRPr="009F3B64">
        <w:rPr>
          <w:bCs w:val="0"/>
          <w:lang w:val="it-IT"/>
        </w:rPr>
        <w:t xml:space="preserve"> </w:t>
      </w:r>
      <w:r w:rsidRPr="009F3B64">
        <w:rPr>
          <w:lang w:val="it-IT"/>
        </w:rPr>
        <w:t xml:space="preserve">per favorire l'implementazione della metodologia formativa, l'accesso alle risorse </w:t>
      </w:r>
      <w:r w:rsidR="00785347">
        <w:rPr>
          <w:lang w:val="it-IT"/>
        </w:rPr>
        <w:t>relative alla formazione</w:t>
      </w:r>
      <w:r w:rsidRPr="009F3B64">
        <w:rPr>
          <w:lang w:val="it-IT"/>
        </w:rPr>
        <w:t xml:space="preserve"> e la ricerca automatizzata </w:t>
      </w:r>
      <w:r w:rsidR="00785347">
        <w:rPr>
          <w:lang w:val="it-IT"/>
        </w:rPr>
        <w:t>di</w:t>
      </w:r>
      <w:r w:rsidRPr="009F3B64">
        <w:rPr>
          <w:lang w:val="it-IT"/>
        </w:rPr>
        <w:t xml:space="preserve"> app sanitarie selezionate.</w:t>
      </w:r>
    </w:p>
    <w:p w14:paraId="5E9F5AF7" w14:textId="4AFC84D7" w:rsidR="00C02BA7" w:rsidRPr="009F3B64" w:rsidRDefault="006F25BF" w:rsidP="006F25BF">
      <w:pPr>
        <w:spacing w:before="120" w:beforeAutospacing="0" w:after="120" w:afterAutospacing="0" w:line="240" w:lineRule="auto"/>
        <w:ind w:right="643"/>
        <w:rPr>
          <w:rFonts w:asciiTheme="minorHAnsi" w:hAnsiTheme="minorHAnsi" w:cstheme="minorHAnsi"/>
          <w:lang w:val="it-IT"/>
        </w:rPr>
      </w:pPr>
      <w:r w:rsidRPr="009F3B64">
        <w:rPr>
          <w:rFonts w:asciiTheme="minorHAnsi" w:hAnsiTheme="minorHAnsi" w:cstheme="minorHAnsi"/>
          <w:lang w:val="it-IT"/>
        </w:rPr>
        <w:t>Questa</w:t>
      </w:r>
      <w:r w:rsidR="00C02BA7" w:rsidRPr="009F3B64">
        <w:rPr>
          <w:rFonts w:asciiTheme="minorHAnsi" w:hAnsiTheme="minorHAnsi" w:cstheme="minorHAnsi"/>
          <w:spacing w:val="-5"/>
          <w:lang w:val="it-IT"/>
        </w:rPr>
        <w:t xml:space="preserve"> </w:t>
      </w:r>
      <w:r w:rsidR="00C02BA7" w:rsidRPr="009F3B64">
        <w:rPr>
          <w:rFonts w:asciiTheme="minorHAnsi" w:hAnsiTheme="minorHAnsi" w:cstheme="minorHAnsi"/>
          <w:lang w:val="it-IT"/>
        </w:rPr>
        <w:t>“</w:t>
      </w:r>
      <w:r w:rsidRPr="009F3B64">
        <w:rPr>
          <w:rFonts w:asciiTheme="minorHAnsi" w:hAnsiTheme="minorHAnsi" w:cstheme="minorHAnsi"/>
          <w:b/>
          <w:lang w:val="it-IT"/>
        </w:rPr>
        <w:t>Guida per i formatori</w:t>
      </w:r>
      <w:r w:rsidR="00C02BA7" w:rsidRPr="009F3B64">
        <w:rPr>
          <w:rFonts w:asciiTheme="minorHAnsi" w:hAnsiTheme="minorHAnsi" w:cstheme="minorHAnsi"/>
          <w:b/>
          <w:lang w:val="it-IT"/>
        </w:rPr>
        <w:t>”</w:t>
      </w:r>
      <w:r w:rsidR="00C02BA7" w:rsidRPr="009F3B64">
        <w:rPr>
          <w:rFonts w:asciiTheme="minorHAnsi" w:hAnsiTheme="minorHAnsi" w:cstheme="minorHAnsi"/>
          <w:b/>
          <w:spacing w:val="-5"/>
          <w:lang w:val="it-IT"/>
        </w:rPr>
        <w:t xml:space="preserve"> </w:t>
      </w:r>
      <w:r w:rsidRPr="009F3B64">
        <w:rPr>
          <w:rFonts w:asciiTheme="minorHAnsi" w:hAnsiTheme="minorHAnsi" w:cstheme="minorHAnsi"/>
          <w:lang w:val="it-IT"/>
        </w:rPr>
        <w:t>mira a</w:t>
      </w:r>
      <w:r w:rsidR="00C02BA7" w:rsidRPr="009F3B64">
        <w:rPr>
          <w:rFonts w:asciiTheme="minorHAnsi" w:hAnsiTheme="minorHAnsi" w:cstheme="minorHAnsi"/>
          <w:lang w:val="it-IT"/>
        </w:rPr>
        <w:t>:</w:t>
      </w:r>
    </w:p>
    <w:p w14:paraId="7AE836D6" w14:textId="7277DA8F" w:rsidR="00C02BA7" w:rsidRPr="009F3B64" w:rsidRDefault="006F25BF" w:rsidP="006F25BF">
      <w:pPr>
        <w:pStyle w:val="a"/>
        <w:rPr>
          <w:lang w:val="it-IT"/>
        </w:rPr>
      </w:pPr>
      <w:r w:rsidRPr="009F3B64">
        <w:rPr>
          <w:lang w:val="it-IT"/>
        </w:rPr>
        <w:t>Spiegare ai formatori le basi della metodologia di formazione esperienziale da implementare</w:t>
      </w:r>
      <w:r w:rsidR="00C02BA7" w:rsidRPr="009F3B64">
        <w:rPr>
          <w:lang w:val="it-IT"/>
        </w:rPr>
        <w:t>.</w:t>
      </w:r>
    </w:p>
    <w:p w14:paraId="632D20C5" w14:textId="2F7D9D73" w:rsidR="00C02BA7" w:rsidRPr="009F3B64" w:rsidRDefault="00771B81" w:rsidP="00176872">
      <w:pPr>
        <w:pStyle w:val="a"/>
        <w:rPr>
          <w:lang w:val="it-IT"/>
        </w:rPr>
      </w:pPr>
      <w:r w:rsidRPr="009F3B64">
        <w:rPr>
          <w:spacing w:val="-1"/>
          <w:lang w:val="it-IT"/>
        </w:rPr>
        <w:t>Indicare</w:t>
      </w:r>
      <w:r w:rsidR="006F25BF" w:rsidRPr="009F3B64">
        <w:rPr>
          <w:spacing w:val="-1"/>
          <w:lang w:val="it-IT"/>
        </w:rPr>
        <w:t xml:space="preserve"> ai formatori le azioni da compiere passo dopo passo e le risorse da utilizzare nell'ambito delle diverse attività di formazione esperienziale </w:t>
      </w:r>
      <w:r w:rsidR="009909F4" w:rsidRPr="009F3B64">
        <w:rPr>
          <w:lang w:val="it-IT"/>
        </w:rPr>
        <w:t>(</w:t>
      </w:r>
      <w:r w:rsidR="00176872">
        <w:rPr>
          <w:lang w:val="it-IT"/>
        </w:rPr>
        <w:t>AFE</w:t>
      </w:r>
      <w:r w:rsidR="00C02BA7" w:rsidRPr="009F3B64">
        <w:rPr>
          <w:lang w:val="it-IT"/>
        </w:rPr>
        <w:t>)</w:t>
      </w:r>
      <w:r w:rsidR="006F25BF" w:rsidRPr="009F3B64">
        <w:rPr>
          <w:lang w:val="it-IT"/>
        </w:rPr>
        <w:t>.</w:t>
      </w:r>
    </w:p>
    <w:p w14:paraId="7310F92C" w14:textId="603DF268" w:rsidR="00C43341" w:rsidRPr="009F3B64" w:rsidRDefault="006F25BF" w:rsidP="00285A69">
      <w:pPr>
        <w:pStyle w:val="a"/>
        <w:rPr>
          <w:lang w:val="it-IT"/>
        </w:rPr>
        <w:sectPr w:rsidR="00C43341" w:rsidRPr="009F3B64">
          <w:headerReference w:type="default" r:id="rId23"/>
          <w:footerReference w:type="default" r:id="rId24"/>
          <w:pgSz w:w="11910" w:h="16840"/>
          <w:pgMar w:top="1660" w:right="1020" w:bottom="1120" w:left="1600" w:header="368" w:footer="930" w:gutter="0"/>
          <w:pgNumType w:start="1"/>
          <w:cols w:space="720"/>
        </w:sectPr>
      </w:pPr>
      <w:r w:rsidRPr="009F3B64">
        <w:rPr>
          <w:lang w:val="it-IT"/>
        </w:rPr>
        <w:t>Fornire ai formatori consigli e suggerimenti per adattare la metodologia della formazione esperienziale alle caratteristiche specifiche dei vari gruppi di formazione e per capire come ba</w:t>
      </w:r>
      <w:r w:rsidR="00DA5092" w:rsidRPr="009F3B64">
        <w:rPr>
          <w:lang w:val="it-IT"/>
        </w:rPr>
        <w:t>sarsi sui</w:t>
      </w:r>
      <w:r w:rsidRPr="009F3B64">
        <w:rPr>
          <w:lang w:val="it-IT"/>
        </w:rPr>
        <w:t xml:space="preserve"> loro background</w:t>
      </w:r>
      <w:r w:rsidR="001440C9" w:rsidRPr="009F3B64">
        <w:rPr>
          <w:lang w:val="it-IT"/>
        </w:rPr>
        <w:t>.</w:t>
      </w:r>
    </w:p>
    <w:p w14:paraId="07D05339" w14:textId="2E4FA0FA" w:rsidR="00FA65C6" w:rsidRPr="009F3B64" w:rsidRDefault="00FA65C6" w:rsidP="00FC14DF">
      <w:pPr>
        <w:spacing w:before="0" w:beforeAutospacing="0" w:after="160" w:afterAutospacing="0" w:line="259" w:lineRule="auto"/>
        <w:jc w:val="left"/>
        <w:rPr>
          <w:rFonts w:asciiTheme="minorHAnsi" w:hAnsiTheme="minorHAnsi" w:cstheme="minorHAnsi"/>
          <w:lang w:val="it-IT"/>
        </w:rPr>
      </w:pPr>
    </w:p>
    <w:p w14:paraId="0B937AD5" w14:textId="3F9F7AB1" w:rsidR="00FA65C6" w:rsidRPr="009F3B64" w:rsidRDefault="000D2393" w:rsidP="000D2393">
      <w:pPr>
        <w:pStyle w:val="1"/>
        <w:rPr>
          <w:lang w:val="it-IT"/>
        </w:rPr>
      </w:pPr>
      <w:bookmarkStart w:id="8" w:name="_Toc181613046"/>
      <w:bookmarkStart w:id="9" w:name="_Toc20739224"/>
      <w:bookmarkEnd w:id="6"/>
      <w:r w:rsidRPr="009F3B64">
        <w:rPr>
          <w:lang w:val="it-IT"/>
        </w:rPr>
        <w:t xml:space="preserve">GRUPPI </w:t>
      </w:r>
      <w:r w:rsidR="00C02BA7" w:rsidRPr="009F3B64">
        <w:rPr>
          <w:lang w:val="it-IT"/>
        </w:rPr>
        <w:t xml:space="preserve">TARGET </w:t>
      </w:r>
      <w:r w:rsidRPr="009F3B64">
        <w:rPr>
          <w:lang w:val="it-IT"/>
        </w:rPr>
        <w:t>E RISULTATI DI APPRENDIMENTO</w:t>
      </w:r>
      <w:bookmarkEnd w:id="8"/>
    </w:p>
    <w:p w14:paraId="7894C378" w14:textId="36607F4A" w:rsidR="002C63D8" w:rsidRPr="009F3B64" w:rsidRDefault="000D2393" w:rsidP="000D2393">
      <w:pPr>
        <w:pStyle w:val="2"/>
        <w:rPr>
          <w:rFonts w:cstheme="minorHAnsi"/>
          <w:lang w:val="it-IT"/>
        </w:rPr>
      </w:pPr>
      <w:bookmarkStart w:id="10" w:name="_bookmark2"/>
      <w:bookmarkStart w:id="11" w:name="_Toc181613047"/>
      <w:bookmarkEnd w:id="9"/>
      <w:bookmarkEnd w:id="10"/>
      <w:r w:rsidRPr="009F3B64">
        <w:rPr>
          <w:rFonts w:cstheme="minorHAnsi"/>
          <w:lang w:val="it-IT"/>
        </w:rPr>
        <w:t xml:space="preserve">Gruppi </w:t>
      </w:r>
      <w:r w:rsidR="002C63D8" w:rsidRPr="009F3B64">
        <w:rPr>
          <w:rFonts w:cstheme="minorHAnsi"/>
          <w:lang w:val="it-IT"/>
        </w:rPr>
        <w:t>Target</w:t>
      </w:r>
      <w:bookmarkEnd w:id="11"/>
    </w:p>
    <w:p w14:paraId="7C2E8BA5" w14:textId="7AB07322" w:rsidR="002C63D8" w:rsidRPr="009F3B64" w:rsidRDefault="002C63D8" w:rsidP="00FC3863">
      <w:pPr>
        <w:pStyle w:val="af9"/>
        <w:spacing w:before="120" w:after="120"/>
        <w:ind w:right="675"/>
        <w:jc w:val="both"/>
        <w:rPr>
          <w:rFonts w:asciiTheme="minorHAnsi" w:hAnsiTheme="minorHAnsi" w:cstheme="minorHAnsi"/>
          <w:lang w:val="it-IT"/>
        </w:rPr>
      </w:pPr>
      <w:r w:rsidRPr="009F3B64">
        <w:rPr>
          <w:rFonts w:asciiTheme="minorHAnsi" w:hAnsiTheme="minorHAnsi" w:cstheme="minorHAnsi"/>
          <w:lang w:val="it-IT"/>
        </w:rPr>
        <w:t xml:space="preserve">MIG-HEALTH APPS </w:t>
      </w:r>
      <w:r w:rsidR="000D2393" w:rsidRPr="009F3B64">
        <w:rPr>
          <w:rFonts w:asciiTheme="minorHAnsi" w:hAnsiTheme="minorHAnsi" w:cstheme="minorHAnsi"/>
          <w:lang w:val="it-IT"/>
        </w:rPr>
        <w:t>è rivolta principalmente a</w:t>
      </w:r>
      <w:r w:rsidR="009909F4" w:rsidRPr="009F3B64">
        <w:rPr>
          <w:rFonts w:asciiTheme="minorHAnsi" w:hAnsiTheme="minorHAnsi" w:cstheme="minorHAnsi"/>
          <w:lang w:val="it-IT"/>
        </w:rPr>
        <w:t>i</w:t>
      </w:r>
      <w:r w:rsidRPr="009F3B64">
        <w:rPr>
          <w:rFonts w:asciiTheme="minorHAnsi" w:hAnsiTheme="minorHAnsi" w:cstheme="minorHAnsi"/>
          <w:lang w:val="it-IT"/>
        </w:rPr>
        <w:t xml:space="preserve"> </w:t>
      </w:r>
      <w:r w:rsidR="00D06C1F" w:rsidRPr="009F3B64">
        <w:rPr>
          <w:rFonts w:asciiTheme="minorHAnsi" w:eastAsia="MyriadPro-Regular" w:hAnsiTheme="minorHAnsi" w:cstheme="minorHAnsi"/>
          <w:b/>
          <w:bCs/>
          <w:color w:val="365F91"/>
          <w:lang w:val="it-IT"/>
        </w:rPr>
        <w:t>m</w:t>
      </w:r>
      <w:r w:rsidR="000D2393" w:rsidRPr="009F3B64">
        <w:rPr>
          <w:rFonts w:asciiTheme="minorHAnsi" w:eastAsia="MyriadPro-Regular" w:hAnsiTheme="minorHAnsi" w:cstheme="minorHAnsi"/>
          <w:b/>
          <w:bCs/>
          <w:color w:val="365F91"/>
          <w:lang w:val="it-IT"/>
        </w:rPr>
        <w:t>igrant</w:t>
      </w:r>
      <w:r w:rsidR="009909F4" w:rsidRPr="009F3B64">
        <w:rPr>
          <w:rFonts w:asciiTheme="minorHAnsi" w:eastAsia="MyriadPro-Regular" w:hAnsiTheme="minorHAnsi" w:cstheme="minorHAnsi"/>
          <w:b/>
          <w:bCs/>
          <w:color w:val="365F91"/>
          <w:lang w:val="it-IT"/>
        </w:rPr>
        <w:t>i</w:t>
      </w:r>
      <w:r w:rsidR="000D2393" w:rsidRPr="009F3B64">
        <w:rPr>
          <w:rFonts w:asciiTheme="minorHAnsi" w:hAnsiTheme="minorHAnsi" w:cstheme="minorHAnsi"/>
          <w:lang w:val="it-IT"/>
        </w:rPr>
        <w:t>, fra cui</w:t>
      </w:r>
      <w:r w:rsidR="001C44D8" w:rsidRPr="009F3B64">
        <w:rPr>
          <w:rFonts w:asciiTheme="minorHAnsi" w:hAnsiTheme="minorHAnsi" w:cstheme="minorHAnsi"/>
          <w:lang w:val="it-IT"/>
        </w:rPr>
        <w:t xml:space="preserve">: i) </w:t>
      </w:r>
      <w:r w:rsidR="009909F4" w:rsidRPr="009F3B64">
        <w:rPr>
          <w:rFonts w:asciiTheme="minorHAnsi" w:hAnsiTheme="minorHAnsi" w:cstheme="minorHAnsi"/>
          <w:b/>
          <w:bCs/>
          <w:lang w:val="it-IT"/>
        </w:rPr>
        <w:t>Nuovi m</w:t>
      </w:r>
      <w:r w:rsidR="000D2393" w:rsidRPr="009F3B64">
        <w:rPr>
          <w:rFonts w:asciiTheme="minorHAnsi" w:hAnsiTheme="minorHAnsi" w:cstheme="minorHAnsi"/>
          <w:b/>
          <w:bCs/>
          <w:lang w:val="it-IT"/>
        </w:rPr>
        <w:t>igranti</w:t>
      </w:r>
      <w:r w:rsidRPr="009F3B64">
        <w:rPr>
          <w:rFonts w:asciiTheme="minorHAnsi" w:hAnsiTheme="minorHAnsi" w:cstheme="minorHAnsi"/>
          <w:lang w:val="it-IT"/>
        </w:rPr>
        <w:t xml:space="preserve">; </w:t>
      </w:r>
      <w:r w:rsidR="009909F4" w:rsidRPr="009F3B64">
        <w:rPr>
          <w:rFonts w:asciiTheme="minorHAnsi" w:hAnsiTheme="minorHAnsi" w:cstheme="minorHAnsi"/>
          <w:lang w:val="it-IT"/>
        </w:rPr>
        <w:t xml:space="preserve">migranti </w:t>
      </w:r>
      <w:r w:rsidR="000D2393" w:rsidRPr="009F3B64">
        <w:rPr>
          <w:rFonts w:asciiTheme="minorHAnsi" w:hAnsiTheme="minorHAnsi" w:cstheme="minorHAnsi"/>
          <w:lang w:val="it-IT"/>
        </w:rPr>
        <w:t xml:space="preserve">che </w:t>
      </w:r>
      <w:r w:rsidR="00FC3863" w:rsidRPr="009F3B64">
        <w:rPr>
          <w:rFonts w:asciiTheme="minorHAnsi" w:hAnsiTheme="minorHAnsi" w:cstheme="minorHAnsi"/>
          <w:lang w:val="it-IT"/>
        </w:rPr>
        <w:t>sono</w:t>
      </w:r>
      <w:r w:rsidR="000D2393" w:rsidRPr="009F3B64">
        <w:rPr>
          <w:rFonts w:asciiTheme="minorHAnsi" w:hAnsiTheme="minorHAnsi" w:cstheme="minorHAnsi"/>
          <w:lang w:val="it-IT"/>
        </w:rPr>
        <w:t xml:space="preserve"> da poco </w:t>
      </w:r>
      <w:r w:rsidR="00FC3863" w:rsidRPr="009F3B64">
        <w:rPr>
          <w:rFonts w:asciiTheme="minorHAnsi" w:hAnsiTheme="minorHAnsi" w:cstheme="minorHAnsi"/>
          <w:lang w:val="it-IT"/>
        </w:rPr>
        <w:t>entrati in</w:t>
      </w:r>
      <w:r w:rsidR="000D2393" w:rsidRPr="009F3B64">
        <w:rPr>
          <w:rFonts w:asciiTheme="minorHAnsi" w:hAnsiTheme="minorHAnsi" w:cstheme="minorHAnsi"/>
          <w:lang w:val="it-IT"/>
        </w:rPr>
        <w:t xml:space="preserve"> un Paese UE</w:t>
      </w:r>
      <w:r w:rsidR="001C44D8" w:rsidRPr="009F3B64">
        <w:rPr>
          <w:rFonts w:asciiTheme="minorHAnsi" w:hAnsiTheme="minorHAnsi" w:cstheme="minorHAnsi"/>
          <w:lang w:val="it-IT"/>
        </w:rPr>
        <w:t xml:space="preserve">; ii) </w:t>
      </w:r>
      <w:r w:rsidR="000D2393" w:rsidRPr="009F3B64">
        <w:rPr>
          <w:rFonts w:asciiTheme="minorHAnsi" w:hAnsiTheme="minorHAnsi" w:cstheme="minorHAnsi"/>
          <w:b/>
          <w:lang w:val="it-IT"/>
        </w:rPr>
        <w:t>Migranti Peer</w:t>
      </w:r>
      <w:r w:rsidR="0006148B" w:rsidRPr="009F3B64">
        <w:rPr>
          <w:rFonts w:asciiTheme="minorHAnsi" w:hAnsiTheme="minorHAnsi" w:cstheme="minorHAnsi"/>
          <w:lang w:val="it-IT"/>
        </w:rPr>
        <w:t xml:space="preserve">; </w:t>
      </w:r>
      <w:r w:rsidR="00B56DBF" w:rsidRPr="009F3B64">
        <w:rPr>
          <w:rFonts w:asciiTheme="minorHAnsi" w:hAnsiTheme="minorHAnsi" w:cstheme="minorHAnsi"/>
          <w:lang w:val="it-IT"/>
        </w:rPr>
        <w:t>migranti già stabiliti e integrati in un Paese UE</w:t>
      </w:r>
      <w:r w:rsidR="00FC3863" w:rsidRPr="009F3B64">
        <w:rPr>
          <w:rFonts w:asciiTheme="minorHAnsi" w:hAnsiTheme="minorHAnsi" w:cstheme="minorHAnsi"/>
          <w:lang w:val="it-IT"/>
        </w:rPr>
        <w:t>,</w:t>
      </w:r>
      <w:r w:rsidR="00B56DBF" w:rsidRPr="009F3B64">
        <w:rPr>
          <w:rFonts w:asciiTheme="minorHAnsi" w:hAnsiTheme="minorHAnsi" w:cstheme="minorHAnsi"/>
          <w:lang w:val="it-IT"/>
        </w:rPr>
        <w:t xml:space="preserve"> in grado di introdurre i nuovi arrivati nelle loro comunità o nelle associazioni locali di cui fanno parte</w:t>
      </w:r>
      <w:r w:rsidRPr="009F3B64">
        <w:rPr>
          <w:rFonts w:asciiTheme="minorHAnsi" w:hAnsiTheme="minorHAnsi" w:cstheme="minorHAnsi"/>
          <w:lang w:val="it-IT"/>
        </w:rPr>
        <w:t xml:space="preserve">. </w:t>
      </w:r>
      <w:r w:rsidR="00B56DBF" w:rsidRPr="009F3B64">
        <w:rPr>
          <w:rFonts w:asciiTheme="minorHAnsi" w:hAnsiTheme="minorHAnsi" w:cstheme="minorHAnsi"/>
          <w:lang w:val="it-IT"/>
        </w:rPr>
        <w:t xml:space="preserve">Fra questi si possono trovare anche persone del luogo che aiutano </w:t>
      </w:r>
      <w:r w:rsidR="00FC3863" w:rsidRPr="009F3B64">
        <w:rPr>
          <w:rFonts w:asciiTheme="minorHAnsi" w:hAnsiTheme="minorHAnsi" w:cstheme="minorHAnsi"/>
          <w:lang w:val="it-IT"/>
        </w:rPr>
        <w:t>la popolazione migrante</w:t>
      </w:r>
      <w:r w:rsidRPr="009F3B64">
        <w:rPr>
          <w:rFonts w:asciiTheme="minorHAnsi" w:hAnsiTheme="minorHAnsi" w:cstheme="minorHAnsi"/>
          <w:lang w:val="it-IT"/>
        </w:rPr>
        <w:t>.</w:t>
      </w:r>
    </w:p>
    <w:p w14:paraId="238FF1FC" w14:textId="75F2A35E" w:rsidR="002C63D8" w:rsidRPr="009F3B64" w:rsidRDefault="00FC3863" w:rsidP="007A740C">
      <w:pPr>
        <w:pStyle w:val="af9"/>
        <w:spacing w:before="120" w:after="120"/>
        <w:ind w:right="675"/>
        <w:jc w:val="both"/>
        <w:rPr>
          <w:rFonts w:asciiTheme="minorHAnsi" w:hAnsiTheme="minorHAnsi" w:cstheme="minorHAnsi"/>
          <w:lang w:val="it-IT"/>
        </w:rPr>
      </w:pPr>
      <w:r w:rsidRPr="009F3B64">
        <w:rPr>
          <w:rFonts w:asciiTheme="minorHAnsi" w:hAnsiTheme="minorHAnsi" w:cstheme="minorHAnsi"/>
          <w:lang w:val="it-IT"/>
        </w:rPr>
        <w:t>Il p</w:t>
      </w:r>
      <w:r w:rsidR="00B56DBF" w:rsidRPr="009F3B64">
        <w:rPr>
          <w:rFonts w:asciiTheme="minorHAnsi" w:hAnsiTheme="minorHAnsi" w:cstheme="minorHAnsi"/>
          <w:lang w:val="it-IT"/>
        </w:rPr>
        <w:t xml:space="preserve">rogramma di formazione si rivolge a un ampio gruppo di migranti, fra cui donne, persone appartenenti a diverse fasce d'età e </w:t>
      </w:r>
      <w:r w:rsidRPr="009F3B64">
        <w:rPr>
          <w:rFonts w:asciiTheme="minorHAnsi" w:hAnsiTheme="minorHAnsi" w:cstheme="minorHAnsi"/>
          <w:lang w:val="it-IT"/>
        </w:rPr>
        <w:t xml:space="preserve">provenienti da diversi </w:t>
      </w:r>
      <w:r w:rsidR="00756BDD">
        <w:rPr>
          <w:rFonts w:asciiTheme="minorHAnsi" w:hAnsiTheme="minorHAnsi" w:cstheme="minorHAnsi"/>
          <w:lang w:val="it-IT"/>
        </w:rPr>
        <w:t>P</w:t>
      </w:r>
      <w:r w:rsidR="00B56DBF" w:rsidRPr="009F3B64">
        <w:rPr>
          <w:rFonts w:asciiTheme="minorHAnsi" w:hAnsiTheme="minorHAnsi" w:cstheme="minorHAnsi"/>
          <w:lang w:val="it-IT"/>
        </w:rPr>
        <w:t>aesi d'origine</w:t>
      </w:r>
      <w:r w:rsidR="002C63D8" w:rsidRPr="009F3B64">
        <w:rPr>
          <w:rFonts w:asciiTheme="minorHAnsi" w:hAnsiTheme="minorHAnsi" w:cstheme="minorHAnsi"/>
          <w:lang w:val="it-IT"/>
        </w:rPr>
        <w:t>.</w:t>
      </w:r>
      <w:r w:rsidR="002C63D8" w:rsidRPr="009F3B64">
        <w:rPr>
          <w:rFonts w:asciiTheme="minorHAnsi" w:hAnsiTheme="minorHAnsi" w:cstheme="minorHAnsi"/>
          <w:noProof/>
          <w:lang w:val="it-IT" w:eastAsia="it-IT"/>
        </w:rPr>
        <mc:AlternateContent>
          <mc:Choice Requires="wps">
            <w:drawing>
              <wp:anchor distT="0" distB="0" distL="114300" distR="114300" simplePos="0" relativeHeight="251658240" behindDoc="1" locked="0" layoutInCell="1" allowOverlap="1" wp14:anchorId="4304216E" wp14:editId="3789DCF7">
                <wp:simplePos x="0" y="0"/>
                <wp:positionH relativeFrom="page">
                  <wp:posOffset>1003300</wp:posOffset>
                </wp:positionH>
                <wp:positionV relativeFrom="paragraph">
                  <wp:posOffset>320675</wp:posOffset>
                </wp:positionV>
                <wp:extent cx="2540" cy="128905"/>
                <wp:effectExtent l="12700" t="12065" r="13335" b="11430"/>
                <wp:wrapNone/>
                <wp:docPr id="23"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28905"/>
                        </a:xfrm>
                        <a:custGeom>
                          <a:avLst/>
                          <a:gdLst>
                            <a:gd name="T0" fmla="+- 0 1584 1580"/>
                            <a:gd name="T1" fmla="*/ T0 w 4"/>
                            <a:gd name="T2" fmla="+- 0 707 505"/>
                            <a:gd name="T3" fmla="*/ 707 h 203"/>
                            <a:gd name="T4" fmla="+- 0 1582 1580"/>
                            <a:gd name="T5" fmla="*/ T4 w 4"/>
                            <a:gd name="T6" fmla="+- 0 705 505"/>
                            <a:gd name="T7" fmla="*/ 705 h 203"/>
                            <a:gd name="T8" fmla="+- 0 1580 1580"/>
                            <a:gd name="T9" fmla="*/ T8 w 4"/>
                            <a:gd name="T10" fmla="+- 0 704 505"/>
                            <a:gd name="T11" fmla="*/ 704 h 203"/>
                            <a:gd name="T12" fmla="+- 0 1580 1580"/>
                            <a:gd name="T13" fmla="*/ T12 w 4"/>
                            <a:gd name="T14" fmla="+- 0 509 505"/>
                            <a:gd name="T15" fmla="*/ 509 h 203"/>
                            <a:gd name="T16" fmla="+- 0 1580 1580"/>
                            <a:gd name="T17" fmla="*/ T16 w 4"/>
                            <a:gd name="T18" fmla="+- 0 507 505"/>
                            <a:gd name="T19" fmla="*/ 507 h 203"/>
                            <a:gd name="T20" fmla="+- 0 1582 1580"/>
                            <a:gd name="T21" fmla="*/ T20 w 4"/>
                            <a:gd name="T22" fmla="+- 0 505 505"/>
                            <a:gd name="T23" fmla="*/ 505 h 203"/>
                          </a:gdLst>
                          <a:ahLst/>
                          <a:cxnLst>
                            <a:cxn ang="0">
                              <a:pos x="T1" y="T3"/>
                            </a:cxn>
                            <a:cxn ang="0">
                              <a:pos x="T5" y="T7"/>
                            </a:cxn>
                            <a:cxn ang="0">
                              <a:pos x="T9" y="T11"/>
                            </a:cxn>
                            <a:cxn ang="0">
                              <a:pos x="T13" y="T15"/>
                            </a:cxn>
                            <a:cxn ang="0">
                              <a:pos x="T17" y="T19"/>
                            </a:cxn>
                            <a:cxn ang="0">
                              <a:pos x="T21" y="T23"/>
                            </a:cxn>
                          </a:cxnLst>
                          <a:rect l="0" t="0" r="r" b="b"/>
                          <a:pathLst>
                            <a:path w="4" h="203">
                              <a:moveTo>
                                <a:pt x="4" y="202"/>
                              </a:moveTo>
                              <a:lnTo>
                                <a:pt x="2" y="200"/>
                              </a:lnTo>
                              <a:moveTo>
                                <a:pt x="0" y="199"/>
                              </a:moveTo>
                              <a:lnTo>
                                <a:pt x="0" y="4"/>
                              </a:lnTo>
                              <a:moveTo>
                                <a:pt x="0" y="2"/>
                              </a:moveTo>
                              <a:lnTo>
                                <a:pt x="2" y="0"/>
                              </a:lnTo>
                            </a:path>
                          </a:pathLst>
                        </a:custGeom>
                        <a:noFill/>
                        <a:ln w="1778">
                          <a:solidFill>
                            <a:srgbClr val="2D96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FBD5" id="Forma libre 23" o:spid="_x0000_s1026" style="position:absolute;margin-left:79pt;margin-top:25.25pt;width:.2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" path="m4,202l2,200m,199l,4m,2l2,e" filled="f" strokecolor="#2d96d2" strokeweight=".14pt">
                <v:path arrowok="t" o:connecttype="custom" o:connectlocs="2540,448945;1270,447675;0,447040;0,323215;0,321945;1270,320675" o:connectangles="0,0,0,0,0,0"/>
                <w10:wrap anchorx="page"/>
              </v:shape>
            </w:pict>
          </mc:Fallback>
        </mc:AlternateContent>
      </w:r>
      <w:r w:rsidR="00C43341" w:rsidRPr="009F3B64">
        <w:rPr>
          <w:rFonts w:asciiTheme="minorHAnsi" w:hAnsiTheme="minorHAnsi" w:cstheme="minorHAnsi"/>
          <w:lang w:val="it-IT"/>
        </w:rPr>
        <w:t xml:space="preserve"> </w:t>
      </w:r>
      <w:r w:rsidR="001C44D8" w:rsidRPr="009F3B64">
        <w:rPr>
          <w:rFonts w:asciiTheme="minorHAnsi" w:hAnsiTheme="minorHAnsi" w:cstheme="minorHAnsi"/>
          <w:lang w:val="it-IT"/>
        </w:rPr>
        <w:t xml:space="preserve"> </w:t>
      </w:r>
      <w:r w:rsidR="002C63D8" w:rsidRPr="009F3B64">
        <w:rPr>
          <w:rFonts w:asciiTheme="minorHAnsi" w:hAnsiTheme="minorHAnsi" w:cstheme="minorHAnsi"/>
          <w:lang w:val="it-IT"/>
        </w:rPr>
        <w:t xml:space="preserve">MIG-HEALTH APPS </w:t>
      </w:r>
      <w:r w:rsidR="008243DE">
        <w:rPr>
          <w:rFonts w:asciiTheme="minorHAnsi" w:hAnsiTheme="minorHAnsi" w:cstheme="minorHAnsi"/>
          <w:lang w:val="it-IT"/>
        </w:rPr>
        <w:t>è dedicato</w:t>
      </w:r>
      <w:r w:rsidR="00B56DBF" w:rsidRPr="009F3B64">
        <w:rPr>
          <w:rFonts w:asciiTheme="minorHAnsi" w:hAnsiTheme="minorHAnsi" w:cstheme="minorHAnsi"/>
          <w:lang w:val="it-IT"/>
        </w:rPr>
        <w:t xml:space="preserve"> anche a coloro che</w:t>
      </w:r>
      <w:r w:rsidR="002C63D8" w:rsidRPr="009F3B64">
        <w:rPr>
          <w:rFonts w:asciiTheme="minorHAnsi" w:hAnsiTheme="minorHAnsi" w:cstheme="minorHAnsi"/>
          <w:lang w:val="it-IT"/>
        </w:rPr>
        <w:t xml:space="preserve"> </w:t>
      </w:r>
      <w:r w:rsidR="00B56DBF" w:rsidRPr="009F3B64">
        <w:rPr>
          <w:rFonts w:asciiTheme="minorHAnsi" w:eastAsia="MyriadPro-Regular" w:hAnsiTheme="minorHAnsi" w:cstheme="minorHAnsi"/>
          <w:b/>
          <w:bCs/>
          <w:color w:val="365F91"/>
          <w:lang w:val="it-IT"/>
        </w:rPr>
        <w:t xml:space="preserve">supportano </w:t>
      </w:r>
      <w:r w:rsidR="009909F4" w:rsidRPr="009F3B64">
        <w:rPr>
          <w:rFonts w:asciiTheme="minorHAnsi" w:eastAsia="MyriadPro-Regular" w:hAnsiTheme="minorHAnsi" w:cstheme="minorHAnsi"/>
          <w:b/>
          <w:bCs/>
          <w:color w:val="365F91"/>
          <w:lang w:val="it-IT"/>
        </w:rPr>
        <w:t>i</w:t>
      </w:r>
      <w:r w:rsidR="00B56DBF" w:rsidRPr="009F3B64">
        <w:rPr>
          <w:rFonts w:asciiTheme="minorHAnsi" w:eastAsia="MyriadPro-Regular" w:hAnsiTheme="minorHAnsi" w:cstheme="minorHAnsi"/>
          <w:b/>
          <w:bCs/>
          <w:color w:val="365F91"/>
          <w:lang w:val="it-IT"/>
        </w:rPr>
        <w:t xml:space="preserve"> migranti</w:t>
      </w:r>
      <w:r w:rsidR="002C63D8" w:rsidRPr="009F3B64">
        <w:rPr>
          <w:rFonts w:asciiTheme="minorHAnsi" w:hAnsiTheme="minorHAnsi" w:cstheme="minorHAnsi"/>
          <w:lang w:val="it-IT"/>
        </w:rPr>
        <w:t xml:space="preserve">, </w:t>
      </w:r>
      <w:r w:rsidR="00B56DBF" w:rsidRPr="009F3B64">
        <w:rPr>
          <w:rFonts w:asciiTheme="minorHAnsi" w:hAnsiTheme="minorHAnsi" w:cstheme="minorHAnsi"/>
          <w:lang w:val="it-IT"/>
        </w:rPr>
        <w:t>cioè a</w:t>
      </w:r>
      <w:r w:rsidRPr="009F3B64">
        <w:rPr>
          <w:rFonts w:asciiTheme="minorHAnsi" w:hAnsiTheme="minorHAnsi" w:cstheme="minorHAnsi"/>
          <w:lang w:val="it-IT"/>
        </w:rPr>
        <w:t xml:space="preserve"> que</w:t>
      </w:r>
      <w:r w:rsidR="00B56DBF" w:rsidRPr="009F3B64">
        <w:rPr>
          <w:rFonts w:asciiTheme="minorHAnsi" w:hAnsiTheme="minorHAnsi" w:cstheme="minorHAnsi"/>
          <w:lang w:val="it-IT"/>
        </w:rPr>
        <w:t>i</w:t>
      </w:r>
      <w:r w:rsidR="002C63D8" w:rsidRPr="009F3B64">
        <w:rPr>
          <w:rFonts w:asciiTheme="minorHAnsi" w:hAnsiTheme="minorHAnsi" w:cstheme="minorHAnsi"/>
          <w:lang w:val="it-IT"/>
        </w:rPr>
        <w:t xml:space="preserve"> </w:t>
      </w:r>
      <w:r w:rsidR="009909F4" w:rsidRPr="009F3B64">
        <w:rPr>
          <w:rFonts w:asciiTheme="minorHAnsi" w:eastAsia="MyriadPro-Regular" w:hAnsiTheme="minorHAnsi" w:cstheme="minorHAnsi"/>
          <w:b/>
          <w:bCs/>
          <w:color w:val="365F91"/>
          <w:lang w:val="it-IT"/>
        </w:rPr>
        <w:t>professionisti che lavorano n</w:t>
      </w:r>
      <w:r w:rsidR="00B56DBF" w:rsidRPr="009F3B64">
        <w:rPr>
          <w:rFonts w:asciiTheme="minorHAnsi" w:eastAsia="MyriadPro-Regular" w:hAnsiTheme="minorHAnsi" w:cstheme="minorHAnsi"/>
          <w:b/>
          <w:bCs/>
          <w:color w:val="365F91"/>
          <w:lang w:val="it-IT"/>
        </w:rPr>
        <w:t>ei</w:t>
      </w:r>
      <w:r w:rsidR="002C63D8" w:rsidRPr="009F3B64">
        <w:rPr>
          <w:rFonts w:asciiTheme="minorHAnsi" w:eastAsia="MyriadPro-Regular" w:hAnsiTheme="minorHAnsi" w:cstheme="minorHAnsi"/>
          <w:b/>
          <w:bCs/>
          <w:color w:val="365F91"/>
          <w:lang w:val="it-IT"/>
        </w:rPr>
        <w:t xml:space="preserve"> </w:t>
      </w:r>
      <w:r w:rsidR="00B56DBF" w:rsidRPr="009F3B64">
        <w:rPr>
          <w:rFonts w:asciiTheme="minorHAnsi" w:eastAsia="MyriadPro-Regular" w:hAnsiTheme="minorHAnsi" w:cstheme="minorHAnsi"/>
          <w:b/>
          <w:bCs/>
          <w:color w:val="365F91"/>
          <w:lang w:val="it-IT"/>
        </w:rPr>
        <w:t>servizi sociali</w:t>
      </w:r>
      <w:r w:rsidR="002C63D8" w:rsidRPr="009F3B64">
        <w:rPr>
          <w:rFonts w:asciiTheme="minorHAnsi" w:eastAsia="MyriadPro-Regular" w:hAnsiTheme="minorHAnsi" w:cstheme="minorHAnsi"/>
          <w:b/>
          <w:bCs/>
          <w:color w:val="365F91"/>
          <w:lang w:val="it-IT"/>
        </w:rPr>
        <w:t xml:space="preserve"> </w:t>
      </w:r>
      <w:r w:rsidR="00B56DBF" w:rsidRPr="009F3B64">
        <w:rPr>
          <w:rFonts w:asciiTheme="minorHAnsi" w:eastAsia="MyriadPro-Regular" w:hAnsiTheme="minorHAnsi" w:cstheme="minorHAnsi"/>
          <w:b/>
          <w:bCs/>
          <w:color w:val="365F91"/>
          <w:lang w:val="it-IT"/>
        </w:rPr>
        <w:t>e</w:t>
      </w:r>
      <w:r w:rsidR="002C63D8" w:rsidRPr="009F3B64">
        <w:rPr>
          <w:rFonts w:asciiTheme="minorHAnsi" w:eastAsia="MyriadPro-Regular" w:hAnsiTheme="minorHAnsi" w:cstheme="minorHAnsi"/>
          <w:b/>
          <w:bCs/>
          <w:color w:val="365F91"/>
          <w:lang w:val="it-IT"/>
        </w:rPr>
        <w:t xml:space="preserve">/o </w:t>
      </w:r>
      <w:r w:rsidR="009909F4" w:rsidRPr="009F3B64">
        <w:rPr>
          <w:rFonts w:asciiTheme="minorHAnsi" w:eastAsia="MyriadPro-Regular" w:hAnsiTheme="minorHAnsi" w:cstheme="minorHAnsi"/>
          <w:b/>
          <w:bCs/>
          <w:color w:val="365F91"/>
          <w:lang w:val="it-IT"/>
        </w:rPr>
        <w:t xml:space="preserve">nelle </w:t>
      </w:r>
      <w:r w:rsidR="00B56DBF" w:rsidRPr="009F3B64">
        <w:rPr>
          <w:rFonts w:asciiTheme="minorHAnsi" w:eastAsia="MyriadPro-Regular" w:hAnsiTheme="minorHAnsi" w:cstheme="minorHAnsi"/>
          <w:b/>
          <w:bCs/>
          <w:color w:val="365F91"/>
          <w:lang w:val="it-IT"/>
        </w:rPr>
        <w:t>organizzazioni non profit</w:t>
      </w:r>
      <w:r w:rsidR="002C63D8" w:rsidRPr="009F3B64">
        <w:rPr>
          <w:rFonts w:asciiTheme="minorHAnsi" w:hAnsiTheme="minorHAnsi" w:cstheme="minorHAnsi"/>
          <w:lang w:val="it-IT"/>
        </w:rPr>
        <w:t xml:space="preserve">. </w:t>
      </w:r>
      <w:r w:rsidR="00B56DBF" w:rsidRPr="009F3B64">
        <w:rPr>
          <w:rFonts w:asciiTheme="minorHAnsi" w:hAnsiTheme="minorHAnsi" w:cstheme="minorHAnsi"/>
          <w:lang w:val="it-IT"/>
        </w:rPr>
        <w:t xml:space="preserve">Ad esempio, possiamo </w:t>
      </w:r>
      <w:r w:rsidR="007A740C">
        <w:rPr>
          <w:rFonts w:asciiTheme="minorHAnsi" w:hAnsiTheme="minorHAnsi" w:cstheme="minorHAnsi"/>
          <w:lang w:val="it-IT"/>
        </w:rPr>
        <w:t>menzionare</w:t>
      </w:r>
      <w:r w:rsidR="00B56DBF" w:rsidRPr="009F3B64">
        <w:rPr>
          <w:rFonts w:asciiTheme="minorHAnsi" w:hAnsiTheme="minorHAnsi" w:cstheme="minorHAnsi"/>
          <w:lang w:val="it-IT"/>
        </w:rPr>
        <w:t xml:space="preserve"> i mediatori qualificati e formati </w:t>
      </w:r>
      <w:r w:rsidR="007A740C" w:rsidRPr="009F3B64">
        <w:rPr>
          <w:rFonts w:asciiTheme="minorHAnsi" w:hAnsiTheme="minorHAnsi" w:cstheme="minorHAnsi"/>
          <w:lang w:val="it-IT"/>
        </w:rPr>
        <w:t>(noti in alcuni Paesi come educatori sanitari comunitari)</w:t>
      </w:r>
      <w:r w:rsidR="007A740C">
        <w:rPr>
          <w:rFonts w:asciiTheme="minorHAnsi" w:hAnsiTheme="minorHAnsi" w:cstheme="minorHAnsi"/>
          <w:lang w:val="it-IT"/>
        </w:rPr>
        <w:t xml:space="preserve"> </w:t>
      </w:r>
      <w:r w:rsidR="00B56DBF" w:rsidRPr="009F3B64">
        <w:rPr>
          <w:rFonts w:asciiTheme="minorHAnsi" w:hAnsiTheme="minorHAnsi" w:cstheme="minorHAnsi"/>
          <w:lang w:val="it-IT"/>
        </w:rPr>
        <w:t xml:space="preserve">che promuovono l'accesso ai centri comunitari e ai servizi sanitari locali da parte </w:t>
      </w:r>
      <w:r w:rsidR="009909F4" w:rsidRPr="009F3B64">
        <w:rPr>
          <w:rFonts w:asciiTheme="minorHAnsi" w:hAnsiTheme="minorHAnsi" w:cstheme="minorHAnsi"/>
          <w:lang w:val="it-IT"/>
        </w:rPr>
        <w:t>di quelle</w:t>
      </w:r>
      <w:r w:rsidR="00B56DBF" w:rsidRPr="009F3B64">
        <w:rPr>
          <w:rFonts w:asciiTheme="minorHAnsi" w:hAnsiTheme="minorHAnsi" w:cstheme="minorHAnsi"/>
          <w:lang w:val="it-IT"/>
        </w:rPr>
        <w:t xml:space="preserve"> persone ad alto rischio di e</w:t>
      </w:r>
      <w:r w:rsidR="00EB2F9E" w:rsidRPr="009F3B64">
        <w:rPr>
          <w:rFonts w:asciiTheme="minorHAnsi" w:hAnsiTheme="minorHAnsi" w:cstheme="minorHAnsi"/>
          <w:lang w:val="it-IT"/>
        </w:rPr>
        <w:t>sclusione sociale all'interno delle</w:t>
      </w:r>
      <w:r w:rsidR="00B56DBF" w:rsidRPr="009F3B64">
        <w:rPr>
          <w:rFonts w:asciiTheme="minorHAnsi" w:hAnsiTheme="minorHAnsi" w:cstheme="minorHAnsi"/>
          <w:lang w:val="it-IT"/>
        </w:rPr>
        <w:t xml:space="preserve"> comunità di migranti</w:t>
      </w:r>
      <w:r w:rsidR="002C63D8" w:rsidRPr="009F3B64">
        <w:rPr>
          <w:rFonts w:asciiTheme="minorHAnsi" w:hAnsiTheme="minorHAnsi" w:cstheme="minorHAnsi"/>
          <w:lang w:val="it-IT"/>
        </w:rPr>
        <w:t>.</w:t>
      </w:r>
    </w:p>
    <w:p w14:paraId="6CF1B045" w14:textId="504E78F4" w:rsidR="002C63D8" w:rsidRPr="0080281E" w:rsidRDefault="00EB2F9E" w:rsidP="009708F7">
      <w:pPr>
        <w:pStyle w:val="2"/>
        <w:rPr>
          <w:rFonts w:cstheme="minorHAnsi"/>
          <w:lang w:val="it-IT"/>
        </w:rPr>
      </w:pPr>
      <w:bookmarkStart w:id="12" w:name="_Toc181613048"/>
      <w:r w:rsidRPr="009F3B64">
        <w:rPr>
          <w:rFonts w:cstheme="minorHAnsi"/>
          <w:lang w:val="it-IT"/>
        </w:rPr>
        <w:t>Risultati di apprendimento</w:t>
      </w:r>
      <w:bookmarkEnd w:id="12"/>
    </w:p>
    <w:p w14:paraId="1FA717B8" w14:textId="30EB045E" w:rsidR="00E62931" w:rsidRPr="009F3B64" w:rsidRDefault="00873876" w:rsidP="00EB2F9E">
      <w:pPr>
        <w:pStyle w:val="af9"/>
        <w:spacing w:before="120" w:after="120"/>
        <w:ind w:right="675"/>
        <w:jc w:val="both"/>
        <w:rPr>
          <w:rFonts w:asciiTheme="minorHAnsi" w:hAnsiTheme="minorHAnsi" w:cstheme="minorHAnsi"/>
          <w:lang w:val="it-IT"/>
        </w:rPr>
      </w:pPr>
      <w:r w:rsidRPr="009F3B64">
        <w:rPr>
          <w:rFonts w:asciiTheme="minorHAnsi" w:hAnsiTheme="minorHAnsi" w:cstheme="minorHAnsi"/>
          <w:lang w:val="it-IT"/>
        </w:rPr>
        <w:t>Grazie a questa</w:t>
      </w:r>
      <w:r w:rsidR="00EB2F9E" w:rsidRPr="009F3B64">
        <w:rPr>
          <w:rFonts w:asciiTheme="minorHAnsi" w:hAnsiTheme="minorHAnsi" w:cstheme="minorHAnsi"/>
          <w:lang w:val="it-IT"/>
        </w:rPr>
        <w:t xml:space="preserve"> metodologia di formazione, i gruppi target saranno in grado di</w:t>
      </w:r>
      <w:r w:rsidR="00E62931" w:rsidRPr="009F3B64">
        <w:rPr>
          <w:rFonts w:asciiTheme="minorHAnsi" w:hAnsiTheme="minorHAnsi" w:cstheme="minorHAnsi"/>
          <w:lang w:val="it-IT"/>
        </w:rPr>
        <w:t>:</w:t>
      </w:r>
    </w:p>
    <w:p w14:paraId="0F044B2B" w14:textId="1ED7F42E" w:rsidR="002C63D8" w:rsidRPr="009F3B64" w:rsidRDefault="00D06C1F" w:rsidP="009909F4">
      <w:pPr>
        <w:pStyle w:val="af9"/>
        <w:spacing w:before="120" w:after="120"/>
        <w:ind w:right="675"/>
        <w:jc w:val="both"/>
        <w:rPr>
          <w:rFonts w:asciiTheme="minorHAnsi" w:eastAsiaTheme="majorEastAsia" w:hAnsiTheme="minorHAnsi" w:cstheme="minorHAnsi"/>
          <w:bCs/>
          <w:i/>
          <w:iCs/>
          <w:color w:val="2F5496" w:themeColor="accent1" w:themeShade="BF"/>
          <w:lang w:val="it-IT"/>
        </w:rPr>
      </w:pPr>
      <w:r w:rsidRPr="009F3B64">
        <w:rPr>
          <w:rFonts w:asciiTheme="minorHAnsi" w:eastAsiaTheme="majorEastAsia" w:hAnsiTheme="minorHAnsi" w:cstheme="minorHAnsi"/>
          <w:bCs/>
          <w:i/>
          <w:iCs/>
          <w:color w:val="2F5496" w:themeColor="accent1" w:themeShade="BF"/>
          <w:lang w:val="it-IT"/>
        </w:rPr>
        <w:t xml:space="preserve">2.2.1 </w:t>
      </w:r>
      <w:r w:rsidR="009909F4" w:rsidRPr="009F3B64">
        <w:rPr>
          <w:rFonts w:asciiTheme="minorHAnsi" w:eastAsiaTheme="majorEastAsia" w:hAnsiTheme="minorHAnsi" w:cstheme="minorHAnsi"/>
          <w:bCs/>
          <w:i/>
          <w:iCs/>
          <w:color w:val="2F5496" w:themeColor="accent1" w:themeShade="BF"/>
          <w:lang w:val="it-IT"/>
        </w:rPr>
        <w:t>Nuovi m</w:t>
      </w:r>
      <w:r w:rsidR="00EB2F9E" w:rsidRPr="009F3B64">
        <w:rPr>
          <w:rFonts w:asciiTheme="minorHAnsi" w:eastAsiaTheme="majorEastAsia" w:hAnsiTheme="minorHAnsi" w:cstheme="minorHAnsi"/>
          <w:bCs/>
          <w:i/>
          <w:iCs/>
          <w:color w:val="2F5496" w:themeColor="accent1" w:themeShade="BF"/>
          <w:lang w:val="it-IT"/>
        </w:rPr>
        <w:t>igranti</w:t>
      </w:r>
      <w:r w:rsidR="002C63D8" w:rsidRPr="009F3B64">
        <w:rPr>
          <w:rFonts w:asciiTheme="minorHAnsi" w:eastAsiaTheme="majorEastAsia" w:hAnsiTheme="minorHAnsi" w:cstheme="minorHAnsi"/>
          <w:bCs/>
          <w:i/>
          <w:iCs/>
          <w:color w:val="2F5496" w:themeColor="accent1" w:themeShade="BF"/>
          <w:lang w:val="it-IT"/>
        </w:rPr>
        <w:t>:</w:t>
      </w:r>
    </w:p>
    <w:p w14:paraId="0C963C63" w14:textId="60B64177" w:rsidR="002C63D8" w:rsidRPr="009F3B64" w:rsidRDefault="00EB2F9E" w:rsidP="00A53D4D">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Capire l’importanza dell’autogestione sanitaria</w:t>
      </w:r>
      <w:r w:rsidR="002C63D8" w:rsidRPr="009F3B64">
        <w:rPr>
          <w:rFonts w:asciiTheme="minorHAnsi" w:hAnsiTheme="minorHAnsi" w:cstheme="minorHAnsi"/>
          <w:lang w:val="it-IT"/>
        </w:rPr>
        <w:t>.</w:t>
      </w:r>
    </w:p>
    <w:p w14:paraId="7A97506B" w14:textId="53F188BC" w:rsidR="002C63D8" w:rsidRPr="009F3B64" w:rsidRDefault="00EB2F9E" w:rsidP="008243DE">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Valutare il proprio stato di salute e quello</w:t>
      </w:r>
      <w:r w:rsidR="002C63D8" w:rsidRPr="009F3B64">
        <w:rPr>
          <w:rFonts w:asciiTheme="minorHAnsi" w:hAnsiTheme="minorHAnsi" w:cstheme="minorHAnsi"/>
          <w:lang w:val="it-IT"/>
        </w:rPr>
        <w:t xml:space="preserve"> </w:t>
      </w:r>
      <w:r w:rsidRPr="009F3B64">
        <w:rPr>
          <w:rFonts w:asciiTheme="minorHAnsi" w:hAnsiTheme="minorHAnsi" w:cstheme="minorHAnsi"/>
          <w:lang w:val="it-IT"/>
        </w:rPr>
        <w:t xml:space="preserve">del </w:t>
      </w:r>
      <w:r w:rsidR="00B261D6">
        <w:rPr>
          <w:rFonts w:asciiTheme="minorHAnsi" w:hAnsiTheme="minorHAnsi" w:cstheme="minorHAnsi"/>
          <w:lang w:val="it-IT"/>
        </w:rPr>
        <w:t>proprio</w:t>
      </w:r>
      <w:r w:rsidRPr="009F3B64">
        <w:rPr>
          <w:rFonts w:asciiTheme="minorHAnsi" w:hAnsiTheme="minorHAnsi" w:cstheme="minorHAnsi"/>
          <w:lang w:val="it-IT"/>
        </w:rPr>
        <w:t xml:space="preserve"> nucleo sociale </w:t>
      </w:r>
      <w:r w:rsidR="00873876" w:rsidRPr="009F3B64">
        <w:rPr>
          <w:rFonts w:asciiTheme="minorHAnsi" w:hAnsiTheme="minorHAnsi" w:cstheme="minorHAnsi"/>
          <w:lang w:val="it-IT"/>
        </w:rPr>
        <w:t>più intimo</w:t>
      </w:r>
      <w:r w:rsidR="002C63D8" w:rsidRPr="009F3B64">
        <w:rPr>
          <w:rFonts w:asciiTheme="minorHAnsi" w:hAnsiTheme="minorHAnsi" w:cstheme="minorHAnsi"/>
          <w:lang w:val="it-IT"/>
        </w:rPr>
        <w:t xml:space="preserve">, </w:t>
      </w:r>
      <w:r w:rsidRPr="009F3B64">
        <w:rPr>
          <w:rFonts w:asciiTheme="minorHAnsi" w:hAnsiTheme="minorHAnsi" w:cstheme="minorHAnsi"/>
          <w:lang w:val="it-IT"/>
        </w:rPr>
        <w:t xml:space="preserve">ad esempio </w:t>
      </w:r>
      <w:r w:rsidR="008243DE">
        <w:rPr>
          <w:rFonts w:asciiTheme="minorHAnsi" w:hAnsiTheme="minorHAnsi" w:cstheme="minorHAnsi"/>
          <w:lang w:val="it-IT"/>
        </w:rPr>
        <w:t>la</w:t>
      </w:r>
      <w:r w:rsidRPr="009F3B64">
        <w:rPr>
          <w:rFonts w:asciiTheme="minorHAnsi" w:hAnsiTheme="minorHAnsi" w:cstheme="minorHAnsi"/>
          <w:lang w:val="it-IT"/>
        </w:rPr>
        <w:t xml:space="preserve"> famiglia</w:t>
      </w:r>
      <w:r w:rsidR="002C63D8" w:rsidRPr="009F3B64">
        <w:rPr>
          <w:rFonts w:asciiTheme="minorHAnsi" w:hAnsiTheme="minorHAnsi" w:cstheme="minorHAnsi"/>
          <w:lang w:val="it-IT"/>
        </w:rPr>
        <w:t>.</w:t>
      </w:r>
    </w:p>
    <w:p w14:paraId="19F50A64" w14:textId="0EC2149A" w:rsidR="002C63D8" w:rsidRPr="009F3B64" w:rsidRDefault="00EB2F9E" w:rsidP="009909F4">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 xml:space="preserve">Capire cosa sono le app </w:t>
      </w:r>
      <w:r w:rsidR="009909F4" w:rsidRPr="009F3B64">
        <w:rPr>
          <w:rFonts w:asciiTheme="minorHAnsi" w:hAnsiTheme="minorHAnsi" w:cstheme="minorHAnsi"/>
          <w:lang w:val="it-IT"/>
        </w:rPr>
        <w:t>per la salute</w:t>
      </w:r>
      <w:r w:rsidRPr="009F3B64">
        <w:rPr>
          <w:rFonts w:asciiTheme="minorHAnsi" w:hAnsiTheme="minorHAnsi" w:cstheme="minorHAnsi"/>
          <w:lang w:val="it-IT"/>
        </w:rPr>
        <w:t xml:space="preserve"> e come possono essere utilizzate</w:t>
      </w:r>
      <w:r w:rsidR="002C63D8" w:rsidRPr="009F3B64">
        <w:rPr>
          <w:rFonts w:asciiTheme="minorHAnsi" w:hAnsiTheme="minorHAnsi" w:cstheme="minorHAnsi"/>
          <w:lang w:val="it-IT"/>
        </w:rPr>
        <w:t xml:space="preserve"> </w:t>
      </w:r>
      <w:r w:rsidRPr="009F3B64">
        <w:rPr>
          <w:rFonts w:asciiTheme="minorHAnsi" w:hAnsiTheme="minorHAnsi" w:cstheme="minorHAnsi"/>
          <w:lang w:val="it-IT"/>
        </w:rPr>
        <w:t>per promuovere l’autogestione sanitaria</w:t>
      </w:r>
      <w:r w:rsidR="002C63D8" w:rsidRPr="009F3B64">
        <w:rPr>
          <w:rFonts w:asciiTheme="minorHAnsi" w:hAnsiTheme="minorHAnsi" w:cstheme="minorHAnsi"/>
          <w:lang w:val="it-IT"/>
        </w:rPr>
        <w:t>.</w:t>
      </w:r>
    </w:p>
    <w:p w14:paraId="689C58FF" w14:textId="2EDD240A" w:rsidR="002C63D8" w:rsidRPr="009F3B64" w:rsidRDefault="00EB2F9E" w:rsidP="00EB2F9E">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Conoscere le app per la salute disponibili</w:t>
      </w:r>
      <w:r w:rsidR="002C63D8" w:rsidRPr="009F3B64">
        <w:rPr>
          <w:rFonts w:asciiTheme="minorHAnsi" w:hAnsiTheme="minorHAnsi" w:cstheme="minorHAnsi"/>
          <w:lang w:val="it-IT"/>
        </w:rPr>
        <w:t xml:space="preserve"> </w:t>
      </w:r>
      <w:r w:rsidRPr="009F3B64">
        <w:rPr>
          <w:rFonts w:asciiTheme="minorHAnsi" w:hAnsiTheme="minorHAnsi" w:cstheme="minorHAnsi"/>
          <w:lang w:val="it-IT"/>
        </w:rPr>
        <w:t>nei settori sanitari di maggiore interesse per loro</w:t>
      </w:r>
      <w:r w:rsidR="002C63D8" w:rsidRPr="009F3B64">
        <w:rPr>
          <w:rFonts w:asciiTheme="minorHAnsi" w:hAnsiTheme="minorHAnsi" w:cstheme="minorHAnsi"/>
          <w:lang w:val="it-IT"/>
        </w:rPr>
        <w:t>.</w:t>
      </w:r>
    </w:p>
    <w:p w14:paraId="510F1117" w14:textId="6FBA61F5" w:rsidR="002C63D8" w:rsidRPr="009F3B64" w:rsidRDefault="00EB2F9E" w:rsidP="00EB2F9E">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Scegliere</w:t>
      </w:r>
      <w:r w:rsidR="002C63D8" w:rsidRPr="009F3B64">
        <w:rPr>
          <w:rFonts w:asciiTheme="minorHAnsi" w:hAnsiTheme="minorHAnsi" w:cstheme="minorHAnsi"/>
          <w:lang w:val="it-IT"/>
        </w:rPr>
        <w:t>, test</w:t>
      </w:r>
      <w:r w:rsidRPr="009F3B64">
        <w:rPr>
          <w:rFonts w:asciiTheme="minorHAnsi" w:hAnsiTheme="minorHAnsi" w:cstheme="minorHAnsi"/>
          <w:lang w:val="it-IT"/>
        </w:rPr>
        <w:t>are</w:t>
      </w:r>
      <w:r w:rsidR="002C63D8" w:rsidRPr="009F3B64">
        <w:rPr>
          <w:rFonts w:asciiTheme="minorHAnsi" w:hAnsiTheme="minorHAnsi" w:cstheme="minorHAnsi"/>
          <w:lang w:val="it-IT"/>
        </w:rPr>
        <w:t xml:space="preserve"> </w:t>
      </w:r>
      <w:r w:rsidRPr="009F3B64">
        <w:rPr>
          <w:rFonts w:asciiTheme="minorHAnsi" w:hAnsiTheme="minorHAnsi" w:cstheme="minorHAnsi"/>
          <w:lang w:val="it-IT"/>
        </w:rPr>
        <w:t>e utilizzare almeno un’app nel settore sanitario che considerano più rilevante</w:t>
      </w:r>
      <w:r w:rsidR="002C63D8" w:rsidRPr="009F3B64">
        <w:rPr>
          <w:rFonts w:asciiTheme="minorHAnsi" w:hAnsiTheme="minorHAnsi" w:cstheme="minorHAnsi"/>
          <w:lang w:val="it-IT"/>
        </w:rPr>
        <w:t>.</w:t>
      </w:r>
    </w:p>
    <w:p w14:paraId="4A0F931F" w14:textId="2CEE5660" w:rsidR="002C63D8" w:rsidRPr="009F3B64" w:rsidRDefault="00D06C1F" w:rsidP="00557657">
      <w:pPr>
        <w:pStyle w:val="af9"/>
        <w:spacing w:before="120" w:after="120"/>
        <w:ind w:right="675"/>
        <w:jc w:val="both"/>
        <w:rPr>
          <w:rFonts w:asciiTheme="minorHAnsi" w:eastAsiaTheme="majorEastAsia" w:hAnsiTheme="minorHAnsi" w:cstheme="minorHAnsi"/>
          <w:bCs/>
          <w:i/>
          <w:iCs/>
          <w:color w:val="2F5496" w:themeColor="accent1" w:themeShade="BF"/>
          <w:lang w:val="it-IT"/>
        </w:rPr>
      </w:pPr>
      <w:r w:rsidRPr="009F3B64">
        <w:rPr>
          <w:rFonts w:asciiTheme="minorHAnsi" w:eastAsiaTheme="majorEastAsia" w:hAnsiTheme="minorHAnsi" w:cstheme="minorHAnsi"/>
          <w:bCs/>
          <w:i/>
          <w:iCs/>
          <w:color w:val="2F5496" w:themeColor="accent1" w:themeShade="BF"/>
          <w:lang w:val="it-IT"/>
        </w:rPr>
        <w:t xml:space="preserve">2.2.2 </w:t>
      </w:r>
      <w:r w:rsidR="00EB2F9E" w:rsidRPr="009F3B64">
        <w:rPr>
          <w:rFonts w:asciiTheme="minorHAnsi" w:eastAsiaTheme="majorEastAsia" w:hAnsiTheme="minorHAnsi" w:cstheme="minorHAnsi"/>
          <w:bCs/>
          <w:i/>
          <w:iCs/>
          <w:color w:val="2F5496" w:themeColor="accent1" w:themeShade="BF"/>
          <w:lang w:val="it-IT"/>
        </w:rPr>
        <w:t>Migranti</w:t>
      </w:r>
      <w:r w:rsidR="002C63D8" w:rsidRPr="009F3B64">
        <w:rPr>
          <w:rFonts w:asciiTheme="minorHAnsi" w:eastAsiaTheme="majorEastAsia" w:hAnsiTheme="minorHAnsi" w:cstheme="minorHAnsi"/>
          <w:bCs/>
          <w:i/>
          <w:iCs/>
          <w:color w:val="2F5496" w:themeColor="accent1" w:themeShade="BF"/>
          <w:lang w:val="it-IT"/>
        </w:rPr>
        <w:t xml:space="preserve"> Peer:</w:t>
      </w:r>
    </w:p>
    <w:p w14:paraId="10840FBD" w14:textId="6F57EBCE" w:rsidR="002C63D8" w:rsidRPr="009F3B64" w:rsidRDefault="00EB2F9E" w:rsidP="00EB2F9E">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Trasmettere le proprie conoscenze ai nuovi migranti e aiutarli a utilizzare le app per la salute seguendo l’approccio dell’autogestione sanitaria</w:t>
      </w:r>
      <w:r w:rsidR="002C63D8" w:rsidRPr="009F3B64">
        <w:rPr>
          <w:rFonts w:asciiTheme="minorHAnsi" w:hAnsiTheme="minorHAnsi" w:cstheme="minorHAnsi"/>
          <w:lang w:val="it-IT"/>
        </w:rPr>
        <w:t>.</w:t>
      </w:r>
    </w:p>
    <w:p w14:paraId="355C7431" w14:textId="708DDACC" w:rsidR="002C63D8" w:rsidRPr="009F3B64" w:rsidRDefault="00EB2F9E" w:rsidP="00A53D4D">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Capire l’importanza dell’autogestione sanitaria</w:t>
      </w:r>
      <w:r w:rsidR="002C63D8" w:rsidRPr="009F3B64">
        <w:rPr>
          <w:rFonts w:asciiTheme="minorHAnsi" w:hAnsiTheme="minorHAnsi" w:cstheme="minorHAnsi"/>
          <w:lang w:val="it-IT"/>
        </w:rPr>
        <w:t>.</w:t>
      </w:r>
    </w:p>
    <w:p w14:paraId="7E3FAB82" w14:textId="1D04AA73" w:rsidR="00D06C1F" w:rsidRPr="009F3B64" w:rsidRDefault="00EB2F9E" w:rsidP="009909F4">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 xml:space="preserve">Valutare il proprio stato di salute e quello </w:t>
      </w:r>
      <w:r w:rsidR="009909F4" w:rsidRPr="009F3B64">
        <w:rPr>
          <w:rFonts w:asciiTheme="minorHAnsi" w:hAnsiTheme="minorHAnsi" w:cstheme="minorHAnsi"/>
          <w:lang w:val="it-IT"/>
        </w:rPr>
        <w:t>del proprio nucleo sociale</w:t>
      </w:r>
      <w:r w:rsidR="00D06C1F" w:rsidRPr="009F3B64">
        <w:rPr>
          <w:rFonts w:asciiTheme="minorHAnsi" w:hAnsiTheme="minorHAnsi" w:cstheme="minorHAnsi"/>
          <w:lang w:val="it-IT"/>
        </w:rPr>
        <w:t>.</w:t>
      </w:r>
    </w:p>
    <w:p w14:paraId="6BA3A00C" w14:textId="119B221C" w:rsidR="00D06C1F" w:rsidRPr="009F3B64" w:rsidRDefault="009909F4" w:rsidP="009909F4">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Capire cosa sono le app per la salute e come possono essere utilizzate per promuovere l’autogestione sanitaria</w:t>
      </w:r>
      <w:r w:rsidR="00D06C1F" w:rsidRPr="009F3B64">
        <w:rPr>
          <w:rFonts w:asciiTheme="minorHAnsi" w:hAnsiTheme="minorHAnsi" w:cstheme="minorHAnsi"/>
          <w:lang w:val="it-IT"/>
        </w:rPr>
        <w:t>.</w:t>
      </w:r>
    </w:p>
    <w:p w14:paraId="7F3FD614" w14:textId="506A6C2B" w:rsidR="00D06C1F" w:rsidRPr="009F3B64" w:rsidRDefault="009909F4" w:rsidP="00A53D4D">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Scegliere, testare e utilizzare almeno un’app nel settore sanitario che considerano più rilevante</w:t>
      </w:r>
      <w:r w:rsidR="00D06C1F" w:rsidRPr="009F3B64">
        <w:rPr>
          <w:rFonts w:asciiTheme="minorHAnsi" w:hAnsiTheme="minorHAnsi" w:cstheme="minorHAnsi"/>
          <w:lang w:val="it-IT"/>
        </w:rPr>
        <w:t>.</w:t>
      </w:r>
    </w:p>
    <w:p w14:paraId="4F04C8DB" w14:textId="71C06694" w:rsidR="00D06C1F" w:rsidRPr="009F3B64" w:rsidRDefault="00D06C1F" w:rsidP="009909F4">
      <w:pPr>
        <w:pStyle w:val="af9"/>
        <w:spacing w:before="120" w:after="120"/>
        <w:ind w:right="675"/>
        <w:jc w:val="both"/>
        <w:rPr>
          <w:rFonts w:asciiTheme="minorHAnsi" w:eastAsiaTheme="majorEastAsia" w:hAnsiTheme="minorHAnsi" w:cstheme="minorHAnsi"/>
          <w:bCs/>
          <w:i/>
          <w:iCs/>
          <w:color w:val="2F5496" w:themeColor="accent1" w:themeShade="BF"/>
          <w:lang w:val="it-IT"/>
        </w:rPr>
      </w:pPr>
      <w:r w:rsidRPr="009F3B64">
        <w:rPr>
          <w:rFonts w:asciiTheme="minorHAnsi" w:eastAsiaTheme="majorEastAsia" w:hAnsiTheme="minorHAnsi" w:cstheme="minorHAnsi"/>
          <w:bCs/>
          <w:i/>
          <w:iCs/>
          <w:color w:val="2F5496" w:themeColor="accent1" w:themeShade="BF"/>
          <w:lang w:val="it-IT"/>
        </w:rPr>
        <w:t xml:space="preserve">2.2.3 </w:t>
      </w:r>
      <w:r w:rsidR="009909F4" w:rsidRPr="009F3B64">
        <w:rPr>
          <w:rFonts w:asciiTheme="minorHAnsi" w:eastAsiaTheme="majorEastAsia" w:hAnsiTheme="minorHAnsi" w:cstheme="minorHAnsi"/>
          <w:bCs/>
          <w:i/>
          <w:iCs/>
          <w:color w:val="2F5496" w:themeColor="accent1" w:themeShade="BF"/>
          <w:lang w:val="it-IT"/>
        </w:rPr>
        <w:t>Figure di supporto</w:t>
      </w:r>
      <w:r w:rsidRPr="009F3B64">
        <w:rPr>
          <w:rFonts w:asciiTheme="minorHAnsi" w:eastAsiaTheme="majorEastAsia" w:hAnsiTheme="minorHAnsi" w:cstheme="minorHAnsi"/>
          <w:bCs/>
          <w:i/>
          <w:iCs/>
          <w:color w:val="2F5496" w:themeColor="accent1" w:themeShade="BF"/>
          <w:lang w:val="it-IT"/>
        </w:rPr>
        <w:t>:</w:t>
      </w:r>
    </w:p>
    <w:p w14:paraId="42C8B7A8" w14:textId="65145872" w:rsidR="00D06C1F" w:rsidRPr="009F3B64" w:rsidRDefault="009909F4" w:rsidP="009909F4">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bCs/>
          <w:lang w:val="it-IT"/>
        </w:rPr>
        <w:t xml:space="preserve">Trasmettere le proprie conoscenze ai nuovi migranti e aiutarli a utilizzare le app per la salute </w:t>
      </w:r>
      <w:r w:rsidRPr="009F3B64">
        <w:rPr>
          <w:rFonts w:asciiTheme="minorHAnsi" w:hAnsiTheme="minorHAnsi" w:cstheme="minorHAnsi"/>
          <w:bCs/>
          <w:lang w:val="it-IT"/>
        </w:rPr>
        <w:lastRenderedPageBreak/>
        <w:t>seguendo l’approccio dell’autogestione sanitaria</w:t>
      </w:r>
      <w:r w:rsidR="00D06C1F" w:rsidRPr="009F3B64">
        <w:rPr>
          <w:rFonts w:asciiTheme="minorHAnsi" w:hAnsiTheme="minorHAnsi" w:cstheme="minorHAnsi"/>
          <w:lang w:val="it-IT"/>
        </w:rPr>
        <w:t>.</w:t>
      </w:r>
    </w:p>
    <w:p w14:paraId="293A75F5" w14:textId="66E4695A" w:rsidR="00D06C1F" w:rsidRPr="009F3B64" w:rsidRDefault="009909F4" w:rsidP="00A53D4D">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Capire cosa sono le app per la salute e come possono essere utilizzate per promuovere l’autogestione sanitaria</w:t>
      </w:r>
      <w:r w:rsidR="00D06C1F" w:rsidRPr="009F3B64">
        <w:rPr>
          <w:rFonts w:asciiTheme="minorHAnsi" w:hAnsiTheme="minorHAnsi" w:cstheme="minorHAnsi"/>
          <w:lang w:val="it-IT"/>
        </w:rPr>
        <w:t>.</w:t>
      </w:r>
    </w:p>
    <w:p w14:paraId="1BCE9E98" w14:textId="49404F50" w:rsidR="001F2916" w:rsidRPr="009F3B64" w:rsidRDefault="009909F4" w:rsidP="009E6087">
      <w:pPr>
        <w:pStyle w:val="af9"/>
        <w:numPr>
          <w:ilvl w:val="0"/>
          <w:numId w:val="9"/>
        </w:numPr>
        <w:spacing w:before="120" w:after="120"/>
        <w:ind w:left="357" w:right="675" w:hanging="357"/>
        <w:jc w:val="both"/>
        <w:rPr>
          <w:rFonts w:asciiTheme="minorHAnsi" w:hAnsiTheme="minorHAnsi" w:cstheme="minorHAnsi"/>
          <w:lang w:val="it-IT"/>
        </w:rPr>
      </w:pPr>
      <w:r w:rsidRPr="009F3B64">
        <w:rPr>
          <w:rFonts w:asciiTheme="minorHAnsi" w:hAnsiTheme="minorHAnsi" w:cstheme="minorHAnsi"/>
          <w:lang w:val="it-IT"/>
        </w:rPr>
        <w:t xml:space="preserve">Conoscere le app per la salute disponibili nei settori sanitari </w:t>
      </w:r>
      <w:r w:rsidR="009E6087" w:rsidRPr="009F3B64">
        <w:rPr>
          <w:rFonts w:asciiTheme="minorHAnsi" w:hAnsiTheme="minorHAnsi" w:cstheme="minorHAnsi"/>
          <w:lang w:val="it-IT"/>
        </w:rPr>
        <w:t>che considerano più rilevant</w:t>
      </w:r>
      <w:r w:rsidR="009E6087">
        <w:rPr>
          <w:rFonts w:asciiTheme="minorHAnsi" w:hAnsiTheme="minorHAnsi" w:cstheme="minorHAnsi"/>
          <w:lang w:val="it-IT"/>
        </w:rPr>
        <w:t>i</w:t>
      </w:r>
      <w:r w:rsidR="00D06C1F" w:rsidRPr="009F3B64">
        <w:rPr>
          <w:rFonts w:asciiTheme="minorHAnsi" w:hAnsiTheme="minorHAnsi" w:cstheme="minorHAnsi"/>
          <w:lang w:val="it-IT"/>
        </w:rPr>
        <w:t>.</w:t>
      </w:r>
    </w:p>
    <w:p w14:paraId="10C6CDDF" w14:textId="355A2F4F" w:rsidR="001F2916" w:rsidRPr="009F3B64" w:rsidRDefault="009909F4" w:rsidP="00AE155B">
      <w:pPr>
        <w:pStyle w:val="1"/>
        <w:rPr>
          <w:lang w:val="it-IT"/>
        </w:rPr>
      </w:pPr>
      <w:bookmarkStart w:id="13" w:name="_Toc181613049"/>
      <w:r w:rsidRPr="009F3B64">
        <w:rPr>
          <w:lang w:val="it-IT"/>
        </w:rPr>
        <w:t>CONTENUTI DELLA FORMAZIONE</w:t>
      </w:r>
      <w:bookmarkEnd w:id="13"/>
    </w:p>
    <w:p w14:paraId="78238D14" w14:textId="16128110" w:rsidR="00D06C1F" w:rsidRPr="009F3B64" w:rsidRDefault="009909F4" w:rsidP="00176872">
      <w:pPr>
        <w:pStyle w:val="af9"/>
        <w:spacing w:before="120" w:after="120"/>
        <w:ind w:right="675"/>
        <w:jc w:val="both"/>
        <w:rPr>
          <w:rFonts w:asciiTheme="minorHAnsi" w:hAnsiTheme="minorHAnsi" w:cstheme="minorHAnsi"/>
          <w:lang w:val="it-IT"/>
        </w:rPr>
      </w:pPr>
      <w:r w:rsidRPr="009F3B64">
        <w:rPr>
          <w:rFonts w:asciiTheme="minorHAnsi" w:hAnsiTheme="minorHAnsi" w:cstheme="minorHAnsi"/>
          <w:lang w:val="it-IT"/>
        </w:rPr>
        <w:t>L’utilizzo della</w:t>
      </w:r>
      <w:r w:rsidR="00D06C1F" w:rsidRPr="009F3B64">
        <w:rPr>
          <w:rFonts w:asciiTheme="minorHAnsi" w:hAnsiTheme="minorHAnsi" w:cstheme="minorHAnsi"/>
          <w:lang w:val="it-IT"/>
        </w:rPr>
        <w:t xml:space="preserve"> </w:t>
      </w:r>
      <w:r w:rsidRPr="009F3B64">
        <w:rPr>
          <w:rFonts w:asciiTheme="minorHAnsi" w:eastAsia="MyriadPro-Regular" w:hAnsiTheme="minorHAnsi" w:cstheme="minorHAnsi"/>
          <w:b/>
          <w:bCs/>
          <w:color w:val="365F91"/>
          <w:lang w:val="it-IT"/>
        </w:rPr>
        <w:t xml:space="preserve">metodologia di formazione esperienziale </w:t>
      </w:r>
      <w:r w:rsidRPr="009F3B64">
        <w:rPr>
          <w:rFonts w:asciiTheme="minorHAnsi" w:hAnsiTheme="minorHAnsi" w:cstheme="minorHAnsi"/>
          <w:lang w:val="it-IT"/>
        </w:rPr>
        <w:t xml:space="preserve">è finalizzato all'acquisizione di conoscenze che coprono le seguenti aree o argomenti formativi, </w:t>
      </w:r>
      <w:r w:rsidR="00557657" w:rsidRPr="009F3B64">
        <w:rPr>
          <w:rFonts w:asciiTheme="minorHAnsi" w:hAnsiTheme="minorHAnsi" w:cstheme="minorHAnsi"/>
          <w:lang w:val="it-IT"/>
        </w:rPr>
        <w:t>divisi</w:t>
      </w:r>
      <w:r w:rsidRPr="009F3B64">
        <w:rPr>
          <w:rFonts w:asciiTheme="minorHAnsi" w:hAnsiTheme="minorHAnsi" w:cstheme="minorHAnsi"/>
          <w:lang w:val="it-IT"/>
        </w:rPr>
        <w:t xml:space="preserve"> tra le diverse </w:t>
      </w:r>
      <w:r w:rsidR="00804BA4" w:rsidRPr="009F3B64">
        <w:rPr>
          <w:spacing w:val="-1"/>
          <w:lang w:val="it-IT"/>
        </w:rPr>
        <w:t xml:space="preserve">attività di formazione esperienziale </w:t>
      </w:r>
      <w:r w:rsidR="00804BA4">
        <w:rPr>
          <w:spacing w:val="-1"/>
          <w:lang w:val="it-IT"/>
        </w:rPr>
        <w:t>(</w:t>
      </w:r>
      <w:r w:rsidR="00176872">
        <w:rPr>
          <w:rFonts w:asciiTheme="minorHAnsi" w:hAnsiTheme="minorHAnsi" w:cstheme="minorHAnsi"/>
          <w:lang w:val="it-IT"/>
        </w:rPr>
        <w:t>AFE</w:t>
      </w:r>
      <w:r w:rsidR="00804BA4">
        <w:rPr>
          <w:rFonts w:asciiTheme="minorHAnsi" w:hAnsiTheme="minorHAnsi" w:cstheme="minorHAnsi"/>
          <w:lang w:val="it-IT"/>
        </w:rPr>
        <w:t>)</w:t>
      </w:r>
      <w:r w:rsidR="0006148B" w:rsidRPr="009F3B64">
        <w:rPr>
          <w:rFonts w:asciiTheme="minorHAnsi" w:hAnsiTheme="minorHAnsi" w:cstheme="minorHAnsi"/>
          <w:lang w:val="it-IT"/>
        </w:rPr>
        <w:t>:</w:t>
      </w:r>
    </w:p>
    <w:p w14:paraId="06E83C71" w14:textId="147B80E2" w:rsidR="00D06C1F" w:rsidRPr="009F3B64" w:rsidRDefault="009909F4" w:rsidP="00557657">
      <w:pPr>
        <w:pStyle w:val="af9"/>
        <w:numPr>
          <w:ilvl w:val="0"/>
          <w:numId w:val="10"/>
        </w:numPr>
        <w:spacing w:before="120" w:after="120"/>
        <w:ind w:left="357" w:right="675" w:hanging="357"/>
        <w:jc w:val="both"/>
        <w:rPr>
          <w:rFonts w:asciiTheme="minorHAnsi" w:hAnsiTheme="minorHAnsi" w:cstheme="minorHAnsi"/>
          <w:lang w:val="it-IT"/>
        </w:rPr>
      </w:pPr>
      <w:r w:rsidRPr="009F3B64">
        <w:rPr>
          <w:rFonts w:asciiTheme="minorHAnsi" w:eastAsia="MyriadPro-Regular" w:hAnsiTheme="minorHAnsi" w:cstheme="minorHAnsi"/>
          <w:b/>
          <w:bCs/>
          <w:color w:val="365F91"/>
          <w:lang w:val="it-IT"/>
        </w:rPr>
        <w:t>Autogestione ed</w:t>
      </w:r>
      <w:r w:rsidR="00D06C1F" w:rsidRPr="009F3B64">
        <w:rPr>
          <w:rFonts w:asciiTheme="minorHAnsi" w:eastAsia="MyriadPro-Regular" w:hAnsiTheme="minorHAnsi" w:cstheme="minorHAnsi"/>
          <w:b/>
          <w:bCs/>
          <w:color w:val="365F91"/>
          <w:lang w:val="it-IT"/>
        </w:rPr>
        <w:t xml:space="preserve"> Empowerment</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 xml:space="preserve">Come essere responsabile e autogestire la </w:t>
      </w:r>
      <w:r w:rsidR="00557657" w:rsidRPr="009F3B64">
        <w:rPr>
          <w:rFonts w:asciiTheme="minorHAnsi" w:hAnsiTheme="minorHAnsi" w:cstheme="minorHAnsi"/>
          <w:lang w:val="it-IT"/>
        </w:rPr>
        <w:t>propria</w:t>
      </w:r>
      <w:r w:rsidRPr="009F3B64">
        <w:rPr>
          <w:rFonts w:asciiTheme="minorHAnsi" w:hAnsiTheme="minorHAnsi" w:cstheme="minorHAnsi"/>
          <w:lang w:val="it-IT"/>
        </w:rPr>
        <w:t xml:space="preserve"> salute</w:t>
      </w:r>
      <w:r w:rsidR="0006148B" w:rsidRPr="009F3B64">
        <w:rPr>
          <w:rFonts w:asciiTheme="minorHAnsi" w:hAnsiTheme="minorHAnsi" w:cstheme="minorHAnsi"/>
          <w:lang w:val="it-IT"/>
        </w:rPr>
        <w:t xml:space="preserve">; </w:t>
      </w:r>
      <w:r w:rsidRPr="009F3B64">
        <w:rPr>
          <w:rFonts w:asciiTheme="minorHAnsi" w:hAnsiTheme="minorHAnsi" w:cstheme="minorHAnsi"/>
          <w:lang w:val="it-IT"/>
        </w:rPr>
        <w:t>principali aree sanitarie da considerare</w:t>
      </w:r>
    </w:p>
    <w:p w14:paraId="795ADC47" w14:textId="77777777" w:rsidR="00557657" w:rsidRPr="009F3B64" w:rsidRDefault="009909F4" w:rsidP="00557657">
      <w:pPr>
        <w:pStyle w:val="af9"/>
        <w:numPr>
          <w:ilvl w:val="0"/>
          <w:numId w:val="10"/>
        </w:numPr>
        <w:spacing w:before="120" w:after="120"/>
        <w:ind w:left="357" w:right="675" w:hanging="357"/>
        <w:jc w:val="both"/>
        <w:rPr>
          <w:rFonts w:asciiTheme="minorHAnsi" w:hAnsiTheme="minorHAnsi" w:cstheme="minorHAnsi"/>
          <w:lang w:val="it-IT"/>
        </w:rPr>
      </w:pPr>
      <w:r w:rsidRPr="009F3B64">
        <w:rPr>
          <w:rFonts w:asciiTheme="minorHAnsi" w:eastAsia="MyriadPro-Regular" w:hAnsiTheme="minorHAnsi" w:cstheme="minorHAnsi"/>
          <w:b/>
          <w:bCs/>
          <w:color w:val="365F91"/>
          <w:lang w:val="it-IT"/>
        </w:rPr>
        <w:t>Cosa sono le app per la salute</w:t>
      </w:r>
      <w:r w:rsidR="00D06C1F" w:rsidRPr="009F3B64">
        <w:rPr>
          <w:rFonts w:asciiTheme="minorHAnsi" w:eastAsia="MyriadPro-Regular" w:hAnsiTheme="minorHAnsi" w:cstheme="minorHAnsi"/>
          <w:b/>
          <w:bCs/>
          <w:color w:val="365F91"/>
          <w:lang w:val="it-IT"/>
        </w:rPr>
        <w:t>?</w:t>
      </w:r>
      <w:r w:rsidR="0006148B" w:rsidRPr="009F3B64">
        <w:rPr>
          <w:rFonts w:asciiTheme="minorHAnsi" w:hAnsiTheme="minorHAnsi" w:cstheme="minorHAnsi"/>
          <w:lang w:val="it-IT"/>
        </w:rPr>
        <w:t xml:space="preserve"> </w:t>
      </w:r>
      <w:r w:rsidRPr="009F3B64">
        <w:rPr>
          <w:rFonts w:asciiTheme="minorHAnsi" w:hAnsiTheme="minorHAnsi" w:cstheme="minorHAnsi"/>
          <w:lang w:val="it-IT"/>
        </w:rPr>
        <w:t>App sanitarie</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cosa sono</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benefici</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utilizzo</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ostacoli e</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supporto</w:t>
      </w:r>
      <w:r w:rsidR="0006148B" w:rsidRPr="009F3B64">
        <w:rPr>
          <w:rFonts w:asciiTheme="minorHAnsi" w:hAnsiTheme="minorHAnsi" w:cstheme="minorHAnsi"/>
          <w:lang w:val="it-IT"/>
        </w:rPr>
        <w:t xml:space="preserve">; </w:t>
      </w:r>
      <w:r w:rsidRPr="009F3B64">
        <w:rPr>
          <w:rFonts w:asciiTheme="minorHAnsi" w:hAnsiTheme="minorHAnsi" w:cstheme="minorHAnsi"/>
          <w:lang w:val="it-IT"/>
        </w:rPr>
        <w:t>app sanitarie e migranti</w:t>
      </w:r>
      <w:r w:rsidR="00D06C1F" w:rsidRPr="009F3B64">
        <w:rPr>
          <w:rFonts w:asciiTheme="minorHAnsi" w:hAnsiTheme="minorHAnsi" w:cstheme="minorHAnsi"/>
          <w:lang w:val="it-IT"/>
        </w:rPr>
        <w:t xml:space="preserve">: </w:t>
      </w:r>
      <w:r w:rsidRPr="009F3B64">
        <w:rPr>
          <w:rFonts w:asciiTheme="minorHAnsi" w:hAnsiTheme="minorHAnsi" w:cstheme="minorHAnsi"/>
          <w:lang w:val="it-IT"/>
        </w:rPr>
        <w:t>buone pratiche</w:t>
      </w:r>
    </w:p>
    <w:p w14:paraId="2E6F2668" w14:textId="43533617" w:rsidR="001F2916" w:rsidRPr="009F3B64" w:rsidRDefault="00D06C1F" w:rsidP="008243DE">
      <w:pPr>
        <w:pStyle w:val="af9"/>
        <w:numPr>
          <w:ilvl w:val="0"/>
          <w:numId w:val="10"/>
        </w:numPr>
        <w:spacing w:before="120" w:after="120"/>
        <w:ind w:left="357" w:right="675" w:hanging="357"/>
        <w:jc w:val="both"/>
        <w:rPr>
          <w:rFonts w:asciiTheme="minorHAnsi" w:hAnsiTheme="minorHAnsi" w:cstheme="minorHAnsi"/>
          <w:lang w:val="it-IT"/>
        </w:rPr>
      </w:pPr>
      <w:r w:rsidRPr="009F3B64">
        <w:rPr>
          <w:rFonts w:asciiTheme="minorHAnsi" w:eastAsia="MyriadPro-Regular" w:hAnsiTheme="minorHAnsi" w:cstheme="minorHAnsi"/>
          <w:b/>
          <w:bCs/>
          <w:color w:val="365F91"/>
          <w:lang w:val="it-IT"/>
        </w:rPr>
        <w:t>Health APPs for Migrants</w:t>
      </w:r>
      <w:r w:rsidR="0006148B" w:rsidRPr="009F3B64">
        <w:rPr>
          <w:rFonts w:asciiTheme="minorHAnsi" w:hAnsiTheme="minorHAnsi" w:cstheme="minorHAnsi"/>
          <w:lang w:val="it-IT"/>
        </w:rPr>
        <w:t xml:space="preserve">; </w:t>
      </w:r>
      <w:r w:rsidR="009909F4" w:rsidRPr="009F3B64">
        <w:rPr>
          <w:rFonts w:asciiTheme="minorHAnsi" w:hAnsiTheme="minorHAnsi" w:cstheme="minorHAnsi"/>
          <w:lang w:val="it-IT"/>
        </w:rPr>
        <w:t xml:space="preserve">raccolta strutturata di app per la salute, suddivise nelle principali aree di assistenza sanitaria che riguardano i migranti, tra cui: </w:t>
      </w:r>
      <w:r w:rsidR="00557657" w:rsidRPr="009F3B64">
        <w:rPr>
          <w:rFonts w:asciiTheme="minorHAnsi" w:hAnsiTheme="minorHAnsi" w:cstheme="minorHAnsi"/>
          <w:lang w:val="it-IT"/>
        </w:rPr>
        <w:t>p</w:t>
      </w:r>
      <w:r w:rsidR="009909F4" w:rsidRPr="009F3B64">
        <w:rPr>
          <w:rFonts w:asciiTheme="minorHAnsi" w:hAnsiTheme="minorHAnsi" w:cstheme="minorHAnsi"/>
          <w:lang w:val="it-IT"/>
        </w:rPr>
        <w:t xml:space="preserve">revenzione e diagnosi; monitoraggio </w:t>
      </w:r>
      <w:r w:rsidR="0085290B" w:rsidRPr="009F3B64">
        <w:rPr>
          <w:rFonts w:asciiTheme="minorHAnsi" w:hAnsiTheme="minorHAnsi" w:cstheme="minorHAnsi"/>
          <w:lang w:val="it-IT"/>
        </w:rPr>
        <w:t>del proprio</w:t>
      </w:r>
      <w:r w:rsidR="009909F4" w:rsidRPr="009F3B64">
        <w:rPr>
          <w:rFonts w:asciiTheme="minorHAnsi" w:hAnsiTheme="minorHAnsi" w:cstheme="minorHAnsi"/>
          <w:lang w:val="it-IT"/>
        </w:rPr>
        <w:t xml:space="preserve"> stato di salute; stili di vita più sani; comunicazione con i professionisti </w:t>
      </w:r>
      <w:r w:rsidR="0085290B" w:rsidRPr="009F3B64">
        <w:rPr>
          <w:rFonts w:asciiTheme="minorHAnsi" w:hAnsiTheme="minorHAnsi" w:cstheme="minorHAnsi"/>
          <w:lang w:val="it-IT"/>
        </w:rPr>
        <w:t>e il personale sanitario</w:t>
      </w:r>
      <w:r w:rsidR="009909F4" w:rsidRPr="009F3B64">
        <w:rPr>
          <w:rFonts w:asciiTheme="minorHAnsi" w:hAnsiTheme="minorHAnsi" w:cstheme="minorHAnsi"/>
          <w:lang w:val="it-IT"/>
        </w:rPr>
        <w:t xml:space="preserve">; aree sanitarie specifiche: </w:t>
      </w:r>
      <w:r w:rsidR="008243DE">
        <w:rPr>
          <w:rFonts w:asciiTheme="minorHAnsi" w:hAnsiTheme="minorHAnsi" w:cstheme="minorHAnsi"/>
          <w:lang w:val="it-IT"/>
        </w:rPr>
        <w:t>nutrizione</w:t>
      </w:r>
      <w:r w:rsidR="0085290B" w:rsidRPr="009F3B64">
        <w:rPr>
          <w:rFonts w:asciiTheme="minorHAnsi" w:hAnsiTheme="minorHAnsi" w:cstheme="minorHAnsi"/>
          <w:lang w:val="it-IT"/>
        </w:rPr>
        <w:t>,</w:t>
      </w:r>
      <w:r w:rsidR="009909F4" w:rsidRPr="009F3B64">
        <w:rPr>
          <w:rFonts w:asciiTheme="minorHAnsi" w:hAnsiTheme="minorHAnsi" w:cstheme="minorHAnsi"/>
          <w:lang w:val="it-IT"/>
        </w:rPr>
        <w:t xml:space="preserve"> gravidanza</w:t>
      </w:r>
      <w:r w:rsidR="0085290B" w:rsidRPr="009F3B64">
        <w:rPr>
          <w:rFonts w:asciiTheme="minorHAnsi" w:hAnsiTheme="minorHAnsi" w:cstheme="minorHAnsi"/>
          <w:lang w:val="it-IT"/>
        </w:rPr>
        <w:t>,</w:t>
      </w:r>
      <w:r w:rsidR="009909F4" w:rsidRPr="009F3B64">
        <w:rPr>
          <w:rFonts w:asciiTheme="minorHAnsi" w:hAnsiTheme="minorHAnsi" w:cstheme="minorHAnsi"/>
          <w:lang w:val="it-IT"/>
        </w:rPr>
        <w:t xml:space="preserve"> salute mentale, </w:t>
      </w:r>
      <w:r w:rsidR="00804BA4">
        <w:rPr>
          <w:rFonts w:asciiTheme="minorHAnsi" w:hAnsiTheme="minorHAnsi" w:cstheme="minorHAnsi"/>
          <w:lang w:val="it-IT"/>
        </w:rPr>
        <w:t>cura dei neonati</w:t>
      </w:r>
      <w:r w:rsidR="009909F4" w:rsidRPr="009F3B64">
        <w:rPr>
          <w:rFonts w:asciiTheme="minorHAnsi" w:hAnsiTheme="minorHAnsi" w:cstheme="minorHAnsi"/>
          <w:lang w:val="it-IT"/>
        </w:rPr>
        <w:t>.</w:t>
      </w:r>
      <w:bookmarkStart w:id="14" w:name="_bookmark3"/>
      <w:bookmarkEnd w:id="14"/>
    </w:p>
    <w:p w14:paraId="478C0E1C" w14:textId="77777777" w:rsidR="00093B2C" w:rsidRPr="009F3B64" w:rsidRDefault="00093B2C" w:rsidP="00093B2C">
      <w:pPr>
        <w:pStyle w:val="af9"/>
        <w:spacing w:before="120" w:after="120"/>
        <w:ind w:left="357" w:right="675"/>
        <w:jc w:val="both"/>
        <w:rPr>
          <w:rFonts w:asciiTheme="minorHAnsi" w:hAnsiTheme="minorHAnsi" w:cstheme="minorHAnsi"/>
          <w:lang w:val="it-IT"/>
        </w:rPr>
        <w:sectPr w:rsidR="00093B2C" w:rsidRPr="009F3B64" w:rsidSect="00983197">
          <w:pgSz w:w="11910" w:h="16840"/>
          <w:pgMar w:top="1660" w:right="1020" w:bottom="1120" w:left="1600" w:header="368" w:footer="930" w:gutter="0"/>
          <w:cols w:space="720"/>
        </w:sectPr>
      </w:pPr>
    </w:p>
    <w:p w14:paraId="6DA3FF75" w14:textId="77777777" w:rsidR="00093B2C" w:rsidRPr="009F3B64" w:rsidRDefault="00093B2C" w:rsidP="00093B2C">
      <w:pPr>
        <w:pStyle w:val="af9"/>
        <w:spacing w:before="120" w:after="120"/>
        <w:ind w:left="357" w:right="675"/>
        <w:jc w:val="both"/>
        <w:rPr>
          <w:rFonts w:asciiTheme="minorHAnsi" w:hAnsiTheme="minorHAnsi" w:cstheme="minorHAnsi"/>
          <w:lang w:val="it-IT"/>
        </w:rPr>
      </w:pPr>
    </w:p>
    <w:p w14:paraId="1E294AF7" w14:textId="4CE5532B" w:rsidR="001F2916" w:rsidRPr="009F3B64" w:rsidRDefault="003355F0" w:rsidP="003355F0">
      <w:pPr>
        <w:pStyle w:val="1"/>
        <w:rPr>
          <w:lang w:val="it-IT"/>
        </w:rPr>
      </w:pPr>
      <w:bookmarkStart w:id="15" w:name="_Toc181613050"/>
      <w:r w:rsidRPr="009F3B64">
        <w:rPr>
          <w:lang w:val="it-IT"/>
        </w:rPr>
        <w:t>APPROCCIO DELLA METODOLOGIA FORMATIVA</w:t>
      </w:r>
      <w:bookmarkEnd w:id="15"/>
    </w:p>
    <w:p w14:paraId="7BC5E86E" w14:textId="0D76FB95" w:rsidR="000B1E2B" w:rsidRPr="009F3B64" w:rsidRDefault="003355F0" w:rsidP="00302588">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 xml:space="preserve">La metodologia formativa si basa su un approccio “learning by doing”, in cui i partecipanti sono coinvolti in situazioni di autogestione sanitaria e sono guidati nell'uso di applicazioni sanitarie reali in base alle proprie condizioni personali, in modo da familiarizzare con questi processi e tecnologie in un ambiente </w:t>
      </w:r>
      <w:r w:rsidR="00302588" w:rsidRPr="009F3B64">
        <w:rPr>
          <w:rFonts w:asciiTheme="minorHAnsi" w:hAnsiTheme="minorHAnsi" w:cstheme="minorHAnsi"/>
          <w:lang w:val="it-IT"/>
        </w:rPr>
        <w:t>sicuro</w:t>
      </w:r>
      <w:r w:rsidRPr="009F3B64">
        <w:rPr>
          <w:rFonts w:asciiTheme="minorHAnsi" w:hAnsiTheme="minorHAnsi" w:cstheme="minorHAnsi"/>
          <w:lang w:val="it-IT"/>
        </w:rPr>
        <w:t xml:space="preserve"> e facilitato, prima di poterli utilizzare </w:t>
      </w:r>
      <w:r w:rsidR="00302588" w:rsidRPr="009F3B64">
        <w:rPr>
          <w:rFonts w:asciiTheme="minorHAnsi" w:hAnsiTheme="minorHAnsi" w:cstheme="minorHAnsi"/>
          <w:lang w:val="it-IT"/>
        </w:rPr>
        <w:t>in</w:t>
      </w:r>
      <w:r w:rsidRPr="009F3B64">
        <w:rPr>
          <w:rFonts w:asciiTheme="minorHAnsi" w:hAnsiTheme="minorHAnsi" w:cstheme="minorHAnsi"/>
          <w:lang w:val="it-IT"/>
        </w:rPr>
        <w:t xml:space="preserve"> situazioni reali</w:t>
      </w:r>
      <w:r w:rsidR="00861A9F" w:rsidRPr="009F3B64">
        <w:rPr>
          <w:rFonts w:asciiTheme="minorHAnsi" w:hAnsiTheme="minorHAnsi" w:cstheme="minorHAnsi"/>
          <w:lang w:val="it-IT"/>
        </w:rPr>
        <w:t>.</w:t>
      </w:r>
      <w:r w:rsidR="00926D65" w:rsidRPr="009F3B64">
        <w:rPr>
          <w:rFonts w:asciiTheme="minorHAnsi" w:hAnsiTheme="minorHAnsi" w:cstheme="minorHAnsi"/>
          <w:lang w:val="it-IT"/>
        </w:rPr>
        <w:t xml:space="preserve"> </w:t>
      </w:r>
    </w:p>
    <w:p w14:paraId="4F881ED6" w14:textId="77962BFA" w:rsidR="00861A9F" w:rsidRPr="009F3B64" w:rsidRDefault="00BA726F" w:rsidP="00BA726F">
      <w:pPr>
        <w:pStyle w:val="af9"/>
        <w:spacing w:before="120" w:after="120"/>
        <w:ind w:right="641"/>
        <w:jc w:val="both"/>
        <w:rPr>
          <w:rFonts w:asciiTheme="minorHAnsi" w:hAnsiTheme="minorHAnsi" w:cstheme="minorHAnsi"/>
          <w:lang w:val="it-IT"/>
        </w:rPr>
      </w:pPr>
      <w:r>
        <w:rPr>
          <w:rFonts w:asciiTheme="minorHAnsi" w:hAnsiTheme="minorHAnsi" w:cstheme="minorHAnsi"/>
          <w:lang w:val="it-IT"/>
        </w:rPr>
        <w:t>Il p</w:t>
      </w:r>
      <w:r w:rsidR="003355F0" w:rsidRPr="009F3B64">
        <w:rPr>
          <w:rFonts w:asciiTheme="minorHAnsi" w:hAnsiTheme="minorHAnsi" w:cstheme="minorHAnsi"/>
          <w:lang w:val="it-IT"/>
        </w:rPr>
        <w:t>rogramma di formazione</w:t>
      </w:r>
      <w:r w:rsidR="00861A9F" w:rsidRPr="009F3B64">
        <w:rPr>
          <w:rFonts w:asciiTheme="minorHAnsi" w:hAnsiTheme="minorHAnsi" w:cstheme="minorHAnsi"/>
          <w:lang w:val="it-IT"/>
        </w:rPr>
        <w:t xml:space="preserve"> </w:t>
      </w:r>
      <w:r w:rsidR="00BE5F7D">
        <w:rPr>
          <w:rFonts w:asciiTheme="minorHAnsi" w:hAnsiTheme="minorHAnsi" w:cstheme="minorHAnsi"/>
          <w:lang w:val="it-IT"/>
        </w:rPr>
        <w:t>sarà diviso in diverse</w:t>
      </w:r>
      <w:r w:rsidR="00861A9F" w:rsidRPr="009F3B64">
        <w:rPr>
          <w:rFonts w:asciiTheme="minorHAnsi" w:hAnsiTheme="minorHAnsi" w:cstheme="minorHAnsi"/>
          <w:lang w:val="it-IT"/>
        </w:rPr>
        <w:t xml:space="preserve"> </w:t>
      </w:r>
      <w:r w:rsidR="00176872">
        <w:rPr>
          <w:rFonts w:asciiTheme="minorHAnsi" w:eastAsia="MyriadPro-Regular" w:hAnsiTheme="minorHAnsi" w:cstheme="minorHAnsi"/>
          <w:b/>
          <w:bCs/>
          <w:color w:val="365F91"/>
          <w:lang w:val="it-IT"/>
        </w:rPr>
        <w:t>AFE</w:t>
      </w:r>
      <w:r w:rsidR="003355F0" w:rsidRPr="00BE5F7D">
        <w:rPr>
          <w:spacing w:val="-1"/>
          <w:lang w:val="it-IT"/>
        </w:rPr>
        <w:t xml:space="preserve"> </w:t>
      </w:r>
      <w:r w:rsidR="003355F0" w:rsidRPr="009F3B64">
        <w:rPr>
          <w:rFonts w:asciiTheme="minorHAnsi" w:hAnsiTheme="minorHAnsi" w:cstheme="minorHAnsi"/>
          <w:lang w:val="it-IT"/>
        </w:rPr>
        <w:t>e strutturato</w:t>
      </w:r>
      <w:r w:rsidR="003355F0" w:rsidRPr="009F3B64">
        <w:rPr>
          <w:rFonts w:asciiTheme="minorHAnsi" w:eastAsia="MyriadPro-Regular" w:hAnsiTheme="minorHAnsi" w:cstheme="minorHAnsi"/>
          <w:b/>
          <w:bCs/>
          <w:color w:val="365F91"/>
          <w:lang w:val="it-IT"/>
        </w:rPr>
        <w:t xml:space="preserve"> </w:t>
      </w:r>
      <w:r w:rsidR="003355F0" w:rsidRPr="009F3B64">
        <w:rPr>
          <w:rFonts w:asciiTheme="minorHAnsi" w:hAnsiTheme="minorHAnsi" w:cstheme="minorHAnsi"/>
          <w:lang w:val="it-IT"/>
        </w:rPr>
        <w:t xml:space="preserve">nelle </w:t>
      </w:r>
      <w:r w:rsidR="00BE5F7D" w:rsidRPr="009F3B64">
        <w:rPr>
          <w:rFonts w:asciiTheme="minorHAnsi" w:hAnsiTheme="minorHAnsi" w:cstheme="minorHAnsi"/>
          <w:lang w:val="it-IT"/>
        </w:rPr>
        <w:t xml:space="preserve">seguenti </w:t>
      </w:r>
      <w:r w:rsidR="003355F0" w:rsidRPr="009F3B64">
        <w:rPr>
          <w:rFonts w:asciiTheme="minorHAnsi" w:hAnsiTheme="minorHAnsi" w:cstheme="minorHAnsi"/>
          <w:lang w:val="it-IT"/>
        </w:rPr>
        <w:t>sessioni</w:t>
      </w:r>
      <w:r w:rsidR="00861A9F" w:rsidRPr="009F3B64">
        <w:rPr>
          <w:rFonts w:asciiTheme="minorHAnsi" w:hAnsiTheme="minorHAnsi" w:cstheme="minorHAnsi"/>
          <w:lang w:val="it-IT"/>
        </w:rPr>
        <w:t>:</w:t>
      </w:r>
    </w:p>
    <w:p w14:paraId="7FD17A50" w14:textId="483393BC" w:rsidR="00000D4B" w:rsidRPr="009F3B64" w:rsidRDefault="003355F0" w:rsidP="003D4CCB">
      <w:pPr>
        <w:pStyle w:val="af9"/>
        <w:numPr>
          <w:ilvl w:val="0"/>
          <w:numId w:val="10"/>
        </w:numPr>
        <w:spacing w:before="120" w:after="120"/>
        <w:ind w:left="357" w:right="675" w:hanging="357"/>
        <w:jc w:val="both"/>
        <w:rPr>
          <w:rFonts w:asciiTheme="minorHAnsi" w:eastAsia="MyriadPro-Regular" w:hAnsiTheme="minorHAnsi" w:cstheme="minorHAnsi"/>
          <w:b/>
          <w:bCs/>
          <w:color w:val="365F91"/>
          <w:lang w:val="it-IT"/>
        </w:rPr>
      </w:pPr>
      <w:r w:rsidRPr="009F3B64">
        <w:rPr>
          <w:rFonts w:asciiTheme="minorHAnsi" w:eastAsia="MyriadPro-Regular" w:hAnsiTheme="minorHAnsi" w:cstheme="minorHAnsi"/>
          <w:b/>
          <w:bCs/>
          <w:color w:val="365F91"/>
          <w:lang w:val="it-IT"/>
        </w:rPr>
        <w:t>Sessione di insegnamento</w:t>
      </w:r>
      <w:r w:rsidR="00861A9F" w:rsidRPr="009F3B64">
        <w:rPr>
          <w:rFonts w:asciiTheme="minorHAnsi" w:eastAsia="MyriadPro-Regular" w:hAnsiTheme="minorHAnsi" w:cstheme="minorHAnsi"/>
          <w:b/>
          <w:bCs/>
          <w:color w:val="365F91"/>
          <w:lang w:val="it-IT"/>
        </w:rPr>
        <w:t xml:space="preserve">: </w:t>
      </w:r>
      <w:r w:rsidRPr="009F3B64">
        <w:rPr>
          <w:rFonts w:asciiTheme="minorHAnsi" w:eastAsia="MyriadPro-Regular" w:hAnsiTheme="minorHAnsi" w:cstheme="minorHAnsi"/>
          <w:lang w:val="it-IT"/>
        </w:rPr>
        <w:t>Si terrà una sessione in cui il formatore introdurrà i contenuti principali ai partecipanti.</w:t>
      </w:r>
      <w:r w:rsidR="00861A9F" w:rsidRPr="009F3B64">
        <w:rPr>
          <w:rFonts w:asciiTheme="minorHAnsi" w:eastAsia="MyriadPro-Regular" w:hAnsiTheme="minorHAnsi" w:cstheme="minorHAnsi"/>
          <w:lang w:val="it-IT"/>
        </w:rPr>
        <w:t xml:space="preserve"> </w:t>
      </w:r>
      <w:r w:rsidRPr="009F3B64">
        <w:rPr>
          <w:rFonts w:asciiTheme="minorHAnsi" w:eastAsia="MyriadPro-Regular" w:hAnsiTheme="minorHAnsi" w:cstheme="minorHAnsi"/>
          <w:lang w:val="it-IT"/>
        </w:rPr>
        <w:t>Questa fase potrebbe avvenire in presenza o tramite piattaforme e-learning</w:t>
      </w:r>
      <w:r w:rsidR="00861A9F" w:rsidRPr="009F3B64">
        <w:rPr>
          <w:rFonts w:asciiTheme="minorHAnsi" w:eastAsia="MyriadPro-Regular" w:hAnsiTheme="minorHAnsi" w:cstheme="minorHAnsi"/>
          <w:lang w:val="it-IT"/>
        </w:rPr>
        <w:t xml:space="preserve">. </w:t>
      </w:r>
      <w:r w:rsidRPr="009F3B64">
        <w:rPr>
          <w:rFonts w:asciiTheme="minorHAnsi" w:eastAsia="MyriadPro-Regular" w:hAnsiTheme="minorHAnsi" w:cstheme="minorHAnsi"/>
          <w:lang w:val="it-IT"/>
        </w:rPr>
        <w:t xml:space="preserve">La sessione sarà arricchita da dinamiche di gruppo </w:t>
      </w:r>
      <w:r w:rsidR="003D4CCB" w:rsidRPr="009F3B64">
        <w:rPr>
          <w:rFonts w:asciiTheme="minorHAnsi" w:eastAsia="MyriadPro-Regular" w:hAnsiTheme="minorHAnsi" w:cstheme="minorHAnsi"/>
          <w:lang w:val="it-IT"/>
        </w:rPr>
        <w:t>che coinvolgerann</w:t>
      </w:r>
      <w:r w:rsidRPr="009F3B64">
        <w:rPr>
          <w:rFonts w:asciiTheme="minorHAnsi" w:eastAsia="MyriadPro-Regular" w:hAnsiTheme="minorHAnsi" w:cstheme="minorHAnsi"/>
          <w:lang w:val="it-IT"/>
        </w:rPr>
        <w:t xml:space="preserve">o i </w:t>
      </w:r>
      <w:r w:rsidR="003D4CCB" w:rsidRPr="009F3B64">
        <w:rPr>
          <w:rFonts w:asciiTheme="minorHAnsi" w:eastAsia="MyriadPro-Regular" w:hAnsiTheme="minorHAnsi" w:cstheme="minorHAnsi"/>
          <w:lang w:val="it-IT"/>
        </w:rPr>
        <w:t>partecipanti in discussioni su vari argomenti, come ad esempio</w:t>
      </w:r>
      <w:r w:rsidR="00BC6415" w:rsidRPr="009F3B64">
        <w:rPr>
          <w:rFonts w:asciiTheme="minorHAnsi" w:eastAsia="MyriadPro-Regular" w:hAnsiTheme="minorHAnsi" w:cstheme="minorHAnsi"/>
          <w:b/>
          <w:bCs/>
          <w:color w:val="365F91"/>
          <w:lang w:val="it-IT"/>
        </w:rPr>
        <w:t xml:space="preserve"> </w:t>
      </w:r>
      <w:r w:rsidR="00BC6415" w:rsidRPr="009F3B64">
        <w:rPr>
          <w:rFonts w:asciiTheme="minorHAnsi" w:hAnsiTheme="minorHAnsi" w:cstheme="minorHAnsi"/>
          <w:lang w:val="it-IT"/>
        </w:rPr>
        <w:t>“</w:t>
      </w:r>
      <w:r w:rsidR="003D4CCB" w:rsidRPr="009F3B64">
        <w:rPr>
          <w:rFonts w:asciiTheme="minorHAnsi" w:hAnsiTheme="minorHAnsi" w:cstheme="minorHAnsi"/>
          <w:lang w:val="it-IT"/>
        </w:rPr>
        <w:t>i motivi dell’importanza di certe aree sanitarie e buone pratiche</w:t>
      </w:r>
      <w:r w:rsidR="00BC6415" w:rsidRPr="009F3B64">
        <w:rPr>
          <w:rFonts w:asciiTheme="minorHAnsi" w:hAnsiTheme="minorHAnsi" w:cstheme="minorHAnsi"/>
          <w:lang w:val="it-IT"/>
        </w:rPr>
        <w:t>”, “</w:t>
      </w:r>
      <w:r w:rsidR="003D4CCB" w:rsidRPr="009F3B64">
        <w:rPr>
          <w:rFonts w:asciiTheme="minorHAnsi" w:hAnsiTheme="minorHAnsi" w:cstheme="minorHAnsi"/>
          <w:lang w:val="it-IT"/>
        </w:rPr>
        <w:t>come le app sanitarie possono promuovere l’autogestione</w:t>
      </w:r>
      <w:r w:rsidR="00BC6415" w:rsidRPr="009F3B64">
        <w:rPr>
          <w:rFonts w:asciiTheme="minorHAnsi" w:hAnsiTheme="minorHAnsi" w:cstheme="minorHAnsi"/>
          <w:lang w:val="it-IT"/>
        </w:rPr>
        <w:t xml:space="preserve"> </w:t>
      </w:r>
      <w:r w:rsidR="003D4CCB" w:rsidRPr="009F3B64">
        <w:rPr>
          <w:rFonts w:asciiTheme="minorHAnsi" w:hAnsiTheme="minorHAnsi" w:cstheme="minorHAnsi"/>
          <w:lang w:val="it-IT"/>
        </w:rPr>
        <w:t>sanitaria nelle aree trattate</w:t>
      </w:r>
      <w:r w:rsidR="00BC6415" w:rsidRPr="009F3B64">
        <w:rPr>
          <w:rFonts w:asciiTheme="minorHAnsi" w:hAnsiTheme="minorHAnsi" w:cstheme="minorHAnsi"/>
          <w:lang w:val="it-IT"/>
        </w:rPr>
        <w:t>”</w:t>
      </w:r>
      <w:r w:rsidR="0006148B" w:rsidRPr="009F3B64">
        <w:rPr>
          <w:rFonts w:asciiTheme="minorHAnsi" w:hAnsiTheme="minorHAnsi" w:cstheme="minorHAnsi"/>
          <w:lang w:val="it-IT"/>
        </w:rPr>
        <w:t>, “</w:t>
      </w:r>
      <w:r w:rsidR="003D4CCB" w:rsidRPr="009F3B64">
        <w:rPr>
          <w:rFonts w:asciiTheme="minorHAnsi" w:hAnsiTheme="minorHAnsi" w:cstheme="minorHAnsi"/>
          <w:lang w:val="it-IT"/>
        </w:rPr>
        <w:t>i progressi dei partecipanti</w:t>
      </w:r>
      <w:r w:rsidR="00176872">
        <w:rPr>
          <w:rFonts w:asciiTheme="minorHAnsi" w:hAnsiTheme="minorHAnsi" w:cstheme="minorHAnsi"/>
          <w:lang w:val="it-IT"/>
        </w:rPr>
        <w:t>”, ec</w:t>
      </w:r>
      <w:r w:rsidR="00000D4B" w:rsidRPr="009F3B64">
        <w:rPr>
          <w:rFonts w:asciiTheme="minorHAnsi" w:hAnsiTheme="minorHAnsi" w:cstheme="minorHAnsi"/>
          <w:lang w:val="it-IT"/>
        </w:rPr>
        <w:t>c.</w:t>
      </w:r>
      <w:r w:rsidRPr="009F3B64">
        <w:rPr>
          <w:rFonts w:asciiTheme="minorHAnsi" w:hAnsiTheme="minorHAnsi" w:cstheme="minorHAnsi"/>
          <w:lang w:val="it-IT"/>
        </w:rPr>
        <w:t xml:space="preserve"> </w:t>
      </w:r>
    </w:p>
    <w:p w14:paraId="58D37288" w14:textId="4DA8BD2A" w:rsidR="00DD279F" w:rsidRPr="009F3B64" w:rsidRDefault="003D4CCB" w:rsidP="0030258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it-IT"/>
        </w:rPr>
      </w:pPr>
      <w:r w:rsidRPr="009F3B64">
        <w:rPr>
          <w:rFonts w:asciiTheme="minorHAnsi" w:eastAsia="MyriadPro-Regular" w:hAnsiTheme="minorHAnsi" w:cstheme="minorHAnsi"/>
          <w:b/>
          <w:bCs/>
          <w:color w:val="365F91"/>
          <w:lang w:val="it-IT"/>
        </w:rPr>
        <w:t>Sessione di formazione esperienziale</w:t>
      </w:r>
      <w:r w:rsidR="00861A9F" w:rsidRPr="009F3B64">
        <w:rPr>
          <w:rFonts w:asciiTheme="minorHAnsi" w:hAnsiTheme="minorHAnsi" w:cstheme="minorHAnsi"/>
          <w:b/>
          <w:lang w:val="it-IT"/>
        </w:rPr>
        <w:t>:</w:t>
      </w:r>
      <w:r w:rsidR="00861A9F" w:rsidRPr="009F3B64">
        <w:rPr>
          <w:rFonts w:asciiTheme="minorHAnsi" w:hAnsiTheme="minorHAnsi" w:cstheme="minorHAnsi"/>
          <w:lang w:val="it-IT"/>
        </w:rPr>
        <w:t xml:space="preserve"> </w:t>
      </w:r>
      <w:r w:rsidR="00BE5F7D">
        <w:rPr>
          <w:rFonts w:asciiTheme="minorHAnsi" w:hAnsiTheme="minorHAnsi" w:cstheme="minorHAnsi"/>
          <w:lang w:val="it-IT"/>
        </w:rPr>
        <w:t>I</w:t>
      </w:r>
      <w:r w:rsidRPr="009F3B64">
        <w:rPr>
          <w:rFonts w:asciiTheme="minorHAnsi" w:hAnsiTheme="minorHAnsi" w:cstheme="minorHAnsi"/>
          <w:lang w:val="it-IT"/>
        </w:rPr>
        <w:t xml:space="preserve"> partecipanti saranno invitati a scegliere almeno un’</w:t>
      </w:r>
      <w:r w:rsidR="00302588" w:rsidRPr="009F3B64">
        <w:rPr>
          <w:rFonts w:asciiTheme="minorHAnsi" w:hAnsiTheme="minorHAnsi" w:cstheme="minorHAnsi"/>
          <w:lang w:val="it-IT"/>
        </w:rPr>
        <w:t>app per la salute in un settore</w:t>
      </w:r>
      <w:r w:rsidRPr="009F3B64">
        <w:rPr>
          <w:rFonts w:asciiTheme="minorHAnsi" w:hAnsiTheme="minorHAnsi" w:cstheme="minorHAnsi"/>
          <w:lang w:val="it-IT"/>
        </w:rPr>
        <w:t xml:space="preserve"> sanitari</w:t>
      </w:r>
      <w:r w:rsidR="00302588" w:rsidRPr="009F3B64">
        <w:rPr>
          <w:rFonts w:asciiTheme="minorHAnsi" w:hAnsiTheme="minorHAnsi" w:cstheme="minorHAnsi"/>
          <w:lang w:val="it-IT"/>
        </w:rPr>
        <w:t>o</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Dopodiché</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il formatore li guiderà in modo che possano testare e utilizzare l’app in base alle loro condizioni sanitarie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Quando possibile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i dati sanitari e/o le esperienze saranno condivisi con altre persone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come parenti, peer</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professionisti sanitari</w:t>
      </w:r>
      <w:r w:rsidR="00176872">
        <w:rPr>
          <w:rFonts w:asciiTheme="minorHAnsi" w:hAnsiTheme="minorHAnsi" w:cstheme="minorHAnsi"/>
          <w:lang w:val="it-IT"/>
        </w:rPr>
        <w:t>, ec</w:t>
      </w:r>
      <w:r w:rsidR="00861A9F" w:rsidRPr="009F3B64">
        <w:rPr>
          <w:rFonts w:asciiTheme="minorHAnsi" w:hAnsiTheme="minorHAnsi" w:cstheme="minorHAnsi"/>
          <w:lang w:val="it-IT"/>
        </w:rPr>
        <w:t xml:space="preserve">c. </w:t>
      </w:r>
      <w:r w:rsidRPr="009F3B64">
        <w:rPr>
          <w:rFonts w:asciiTheme="minorHAnsi" w:hAnsiTheme="minorHAnsi" w:cstheme="minorHAnsi"/>
          <w:lang w:val="it-IT"/>
        </w:rPr>
        <w:t>o altri partecipanti</w:t>
      </w:r>
      <w:r w:rsidR="00861A9F" w:rsidRPr="009F3B64">
        <w:rPr>
          <w:rFonts w:asciiTheme="minorHAnsi" w:hAnsiTheme="minorHAnsi" w:cstheme="minorHAnsi"/>
          <w:lang w:val="it-IT"/>
        </w:rPr>
        <w:t>.</w:t>
      </w:r>
    </w:p>
    <w:p w14:paraId="672CB7E9" w14:textId="506924B9" w:rsidR="00DD279F" w:rsidRPr="009F3B64" w:rsidRDefault="00F77EAA" w:rsidP="00BA726F">
      <w:pPr>
        <w:pStyle w:val="af9"/>
        <w:numPr>
          <w:ilvl w:val="0"/>
          <w:numId w:val="10"/>
        </w:numPr>
        <w:spacing w:before="120" w:after="120"/>
        <w:ind w:left="357" w:right="675" w:hanging="357"/>
        <w:jc w:val="both"/>
        <w:rPr>
          <w:rFonts w:asciiTheme="minorHAnsi" w:eastAsia="MyriadPro-Regular" w:hAnsiTheme="minorHAnsi" w:cstheme="minorHAnsi"/>
          <w:b/>
          <w:bCs/>
          <w:color w:val="365F91"/>
          <w:lang w:val="it-IT"/>
        </w:rPr>
      </w:pPr>
      <w:r w:rsidRPr="009F3B64">
        <w:rPr>
          <w:rFonts w:asciiTheme="minorHAnsi" w:eastAsia="MyriadPro-Regular" w:hAnsiTheme="minorHAnsi" w:cstheme="minorHAnsi"/>
          <w:b/>
          <w:bCs/>
          <w:color w:val="365F91"/>
          <w:lang w:val="it-IT"/>
        </w:rPr>
        <w:t>Autoapprendimento attraverso strumenti di formazione online</w:t>
      </w:r>
      <w:r w:rsidR="00861A9F" w:rsidRPr="009F3B64">
        <w:rPr>
          <w:rFonts w:asciiTheme="minorHAnsi" w:hAnsiTheme="minorHAnsi" w:cstheme="minorHAnsi"/>
          <w:b/>
          <w:lang w:val="it-IT"/>
        </w:rPr>
        <w:t>:</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I partecipanti saranno invitati a completare e a valutare le loro conoscenze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attraverso letture complementari</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 xml:space="preserve">e attività pratiche da svolgere tramite strumenti di e-learning e con il supporto </w:t>
      </w:r>
      <w:r w:rsidR="00BA726F">
        <w:rPr>
          <w:rFonts w:asciiTheme="minorHAnsi" w:hAnsiTheme="minorHAnsi" w:cstheme="minorHAnsi"/>
          <w:lang w:val="it-IT"/>
        </w:rPr>
        <w:t>mirato</w:t>
      </w:r>
      <w:r w:rsidRPr="009F3B64">
        <w:rPr>
          <w:rFonts w:asciiTheme="minorHAnsi" w:hAnsiTheme="minorHAnsi" w:cstheme="minorHAnsi"/>
          <w:lang w:val="it-IT"/>
        </w:rPr>
        <w:t xml:space="preserve"> dei formatori.</w:t>
      </w:r>
    </w:p>
    <w:p w14:paraId="0804A678" w14:textId="4AC98F56" w:rsidR="00861A9F" w:rsidRPr="009F3B64" w:rsidRDefault="00F77EAA" w:rsidP="00527A0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it-IT"/>
        </w:rPr>
      </w:pPr>
      <w:r w:rsidRPr="009F3B64">
        <w:rPr>
          <w:rFonts w:asciiTheme="minorHAnsi" w:eastAsia="MyriadPro-Regular" w:hAnsiTheme="minorHAnsi" w:cstheme="minorHAnsi"/>
          <w:b/>
          <w:bCs/>
          <w:color w:val="365F91"/>
          <w:lang w:val="it-IT"/>
        </w:rPr>
        <w:t>Sessione finale</w:t>
      </w:r>
      <w:r w:rsidR="00861A9F" w:rsidRPr="009F3B64">
        <w:rPr>
          <w:rFonts w:asciiTheme="minorHAnsi" w:hAnsiTheme="minorHAnsi" w:cstheme="minorHAnsi"/>
          <w:b/>
          <w:lang w:val="it-IT"/>
        </w:rPr>
        <w:t>:</w:t>
      </w:r>
      <w:r w:rsidRPr="009F3B64">
        <w:rPr>
          <w:rFonts w:asciiTheme="minorHAnsi" w:hAnsiTheme="minorHAnsi" w:cstheme="minorHAnsi"/>
          <w:lang w:val="it-IT"/>
        </w:rPr>
        <w:t xml:space="preserve"> Si terrà una</w:t>
      </w:r>
      <w:r w:rsidR="00861A9F" w:rsidRPr="009F3B64">
        <w:rPr>
          <w:rFonts w:asciiTheme="minorHAnsi" w:hAnsiTheme="minorHAnsi" w:cstheme="minorHAnsi"/>
          <w:lang w:val="it-IT"/>
        </w:rPr>
        <w:t xml:space="preserve"> session</w:t>
      </w:r>
      <w:r w:rsidR="00527A08" w:rsidRPr="009F3B64">
        <w:rPr>
          <w:rFonts w:asciiTheme="minorHAnsi" w:hAnsiTheme="minorHAnsi" w:cstheme="minorHAnsi"/>
          <w:lang w:val="it-IT"/>
        </w:rPr>
        <w:t>e in cui i</w:t>
      </w:r>
      <w:r w:rsidRPr="009F3B64">
        <w:rPr>
          <w:rFonts w:asciiTheme="minorHAnsi" w:hAnsiTheme="minorHAnsi" w:cstheme="minorHAnsi"/>
          <w:lang w:val="it-IT"/>
        </w:rPr>
        <w:t xml:space="preserve"> partecipanti saranno invitati a condividere le loro esperienze </w:t>
      </w:r>
      <w:r w:rsidR="00527A08" w:rsidRPr="009F3B64">
        <w:rPr>
          <w:rFonts w:asciiTheme="minorHAnsi" w:hAnsiTheme="minorHAnsi" w:cstheme="minorHAnsi"/>
          <w:lang w:val="it-IT"/>
        </w:rPr>
        <w:t>riguardo</w:t>
      </w:r>
      <w:r w:rsidRPr="009F3B64">
        <w:rPr>
          <w:rFonts w:asciiTheme="minorHAnsi" w:hAnsiTheme="minorHAnsi" w:cstheme="minorHAnsi"/>
          <w:lang w:val="it-IT"/>
        </w:rPr>
        <w:t xml:space="preserve"> l’utilizzo delle app per la salute. Questo servirà a identificare buone e cattive pratiche e a diffondere conoscenza su</w:t>
      </w:r>
      <w:r w:rsidR="00527A08" w:rsidRPr="009F3B64">
        <w:rPr>
          <w:rFonts w:asciiTheme="minorHAnsi" w:hAnsiTheme="minorHAnsi" w:cstheme="minorHAnsi"/>
          <w:lang w:val="it-IT"/>
        </w:rPr>
        <w:t>lle app sanitarie e sui relativi</w:t>
      </w:r>
      <w:r w:rsidRPr="009F3B64">
        <w:rPr>
          <w:rFonts w:asciiTheme="minorHAnsi" w:hAnsiTheme="minorHAnsi" w:cstheme="minorHAnsi"/>
          <w:lang w:val="it-IT"/>
        </w:rPr>
        <w:t xml:space="preserve"> vantaggi e svantaggi</w:t>
      </w:r>
      <w:r w:rsidR="00861A9F" w:rsidRPr="009F3B64">
        <w:rPr>
          <w:rFonts w:asciiTheme="minorHAnsi" w:hAnsiTheme="minorHAnsi" w:cstheme="minorHAnsi"/>
          <w:lang w:val="it-IT"/>
        </w:rPr>
        <w:t>.</w:t>
      </w:r>
    </w:p>
    <w:p w14:paraId="186BE151" w14:textId="06EA5DAF" w:rsidR="00861A9F" w:rsidRPr="009F3B64" w:rsidRDefault="00F77EAA" w:rsidP="00176872">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Il programma della formazione è</w:t>
      </w:r>
      <w:r w:rsidR="00861A9F" w:rsidRPr="009F3B64">
        <w:rPr>
          <w:rFonts w:asciiTheme="minorHAnsi" w:hAnsiTheme="minorHAnsi" w:cstheme="minorHAnsi"/>
          <w:lang w:val="it-IT"/>
        </w:rPr>
        <w:t xml:space="preserve"> </w:t>
      </w:r>
      <w:r w:rsidR="00861A9F" w:rsidRPr="009F3B64">
        <w:rPr>
          <w:rFonts w:asciiTheme="minorHAnsi" w:eastAsia="MyriadPro-Regular" w:hAnsiTheme="minorHAnsi" w:cstheme="minorHAnsi"/>
          <w:b/>
          <w:bCs/>
          <w:color w:val="365F91"/>
          <w:lang w:val="it-IT"/>
        </w:rPr>
        <w:t>fle</w:t>
      </w:r>
      <w:r w:rsidRPr="009F3B64">
        <w:rPr>
          <w:rFonts w:asciiTheme="minorHAnsi" w:eastAsia="MyriadPro-Regular" w:hAnsiTheme="minorHAnsi" w:cstheme="minorHAnsi"/>
          <w:b/>
          <w:bCs/>
          <w:color w:val="365F91"/>
          <w:lang w:val="it-IT"/>
        </w:rPr>
        <w:t>ss</w:t>
      </w:r>
      <w:r w:rsidR="00861A9F" w:rsidRPr="009F3B64">
        <w:rPr>
          <w:rFonts w:asciiTheme="minorHAnsi" w:eastAsia="MyriadPro-Regular" w:hAnsiTheme="minorHAnsi" w:cstheme="minorHAnsi"/>
          <w:b/>
          <w:bCs/>
          <w:color w:val="365F91"/>
          <w:lang w:val="it-IT"/>
        </w:rPr>
        <w:t>ib</w:t>
      </w:r>
      <w:r w:rsidRPr="009F3B64">
        <w:rPr>
          <w:rFonts w:asciiTheme="minorHAnsi" w:eastAsia="MyriadPro-Regular" w:hAnsiTheme="minorHAnsi" w:cstheme="minorHAnsi"/>
          <w:b/>
          <w:bCs/>
          <w:color w:val="365F91"/>
          <w:lang w:val="it-IT"/>
        </w:rPr>
        <w:t>i</w:t>
      </w:r>
      <w:r w:rsidR="00861A9F" w:rsidRPr="009F3B64">
        <w:rPr>
          <w:rFonts w:asciiTheme="minorHAnsi" w:eastAsia="MyriadPro-Regular" w:hAnsiTheme="minorHAnsi" w:cstheme="minorHAnsi"/>
          <w:b/>
          <w:bCs/>
          <w:color w:val="365F91"/>
          <w:lang w:val="it-IT"/>
        </w:rPr>
        <w:t xml:space="preserve">le </w:t>
      </w:r>
      <w:r w:rsidRPr="009F3B64">
        <w:rPr>
          <w:rFonts w:asciiTheme="minorHAnsi" w:eastAsia="MyriadPro-Regular" w:hAnsiTheme="minorHAnsi" w:cstheme="minorHAnsi"/>
          <w:b/>
          <w:bCs/>
          <w:color w:val="365F91"/>
          <w:lang w:val="it-IT"/>
        </w:rPr>
        <w:t>e</w:t>
      </w:r>
      <w:r w:rsidR="00861A9F" w:rsidRPr="009F3B64">
        <w:rPr>
          <w:rFonts w:asciiTheme="minorHAnsi" w:eastAsia="MyriadPro-Regular" w:hAnsiTheme="minorHAnsi" w:cstheme="minorHAnsi"/>
          <w:b/>
          <w:bCs/>
          <w:color w:val="365F91"/>
          <w:lang w:val="it-IT"/>
        </w:rPr>
        <w:t xml:space="preserve"> modular</w:t>
      </w:r>
      <w:r w:rsidRPr="009F3B64">
        <w:rPr>
          <w:rFonts w:asciiTheme="minorHAnsi" w:eastAsia="MyriadPro-Regular" w:hAnsiTheme="minorHAnsi" w:cstheme="minorHAnsi"/>
          <w:b/>
          <w:bCs/>
          <w:color w:val="365F91"/>
          <w:lang w:val="it-IT"/>
        </w:rPr>
        <w:t>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 xml:space="preserve">Ciò consentirà ai formatori e ai </w:t>
      </w:r>
      <w:r w:rsidR="00527A08" w:rsidRPr="009F3B64">
        <w:rPr>
          <w:rFonts w:asciiTheme="minorHAnsi" w:hAnsiTheme="minorHAnsi" w:cstheme="minorHAnsi"/>
          <w:lang w:val="it-IT"/>
        </w:rPr>
        <w:t>partecipanti</w:t>
      </w:r>
      <w:r w:rsidRPr="009F3B64">
        <w:rPr>
          <w:rFonts w:asciiTheme="minorHAnsi" w:hAnsiTheme="minorHAnsi" w:cstheme="minorHAnsi"/>
          <w:lang w:val="it-IT"/>
        </w:rPr>
        <w:t xml:space="preserve"> di seguire l'intero programma di formazione o di selezionare </w:t>
      </w:r>
      <w:r w:rsidR="00BE5F7D">
        <w:rPr>
          <w:rFonts w:asciiTheme="minorHAnsi" w:hAnsiTheme="minorHAnsi" w:cstheme="minorHAnsi"/>
          <w:lang w:val="it-IT"/>
        </w:rPr>
        <w:t>le</w:t>
      </w:r>
      <w:r w:rsidRPr="009F3B64">
        <w:rPr>
          <w:rFonts w:asciiTheme="minorHAnsi" w:hAnsiTheme="minorHAnsi" w:cstheme="minorHAnsi"/>
          <w:lang w:val="it-IT"/>
        </w:rPr>
        <w:t xml:space="preserve"> </w:t>
      </w:r>
      <w:r w:rsidR="00176872">
        <w:rPr>
          <w:rFonts w:asciiTheme="minorHAnsi" w:hAnsiTheme="minorHAnsi" w:cstheme="minorHAnsi"/>
          <w:lang w:val="it-IT"/>
        </w:rPr>
        <w:t>AFE</w:t>
      </w:r>
      <w:r w:rsidRPr="009F3B64">
        <w:rPr>
          <w:rFonts w:asciiTheme="minorHAnsi" w:hAnsiTheme="minorHAnsi" w:cstheme="minorHAnsi"/>
          <w:lang w:val="it-IT"/>
        </w:rPr>
        <w:t xml:space="preserve"> più rilevanti per loro.</w:t>
      </w:r>
      <w:r w:rsidR="006439A1" w:rsidRPr="009F3B64">
        <w:rPr>
          <w:rFonts w:asciiTheme="minorHAnsi" w:hAnsiTheme="minorHAnsi" w:cstheme="minorHAnsi"/>
          <w:lang w:val="it-IT"/>
        </w:rPr>
        <w:t xml:space="preserve"> Per </w:t>
      </w:r>
      <w:r w:rsidR="00BE5F7D">
        <w:rPr>
          <w:rFonts w:asciiTheme="minorHAnsi" w:hAnsiTheme="minorHAnsi" w:cstheme="minorHAnsi"/>
          <w:lang w:val="it-IT"/>
        </w:rPr>
        <w:t>chi</w:t>
      </w:r>
      <w:r w:rsidR="006439A1" w:rsidRPr="009F3B64">
        <w:rPr>
          <w:rFonts w:asciiTheme="minorHAnsi" w:hAnsiTheme="minorHAnsi" w:cstheme="minorHAnsi"/>
          <w:lang w:val="it-IT"/>
        </w:rPr>
        <w:t xml:space="preserve"> lo desider</w:t>
      </w:r>
      <w:r w:rsidR="00BE5F7D">
        <w:rPr>
          <w:rFonts w:asciiTheme="minorHAnsi" w:hAnsiTheme="minorHAnsi" w:cstheme="minorHAnsi"/>
          <w:lang w:val="it-IT"/>
        </w:rPr>
        <w:t>a</w:t>
      </w:r>
      <w:r w:rsidR="006439A1" w:rsidRPr="009F3B64">
        <w:rPr>
          <w:rFonts w:asciiTheme="minorHAnsi" w:hAnsiTheme="minorHAnsi" w:cstheme="minorHAnsi"/>
          <w:lang w:val="it-IT"/>
        </w:rPr>
        <w:t>, i</w:t>
      </w:r>
      <w:r w:rsidRPr="009F3B64">
        <w:rPr>
          <w:rFonts w:asciiTheme="minorHAnsi" w:hAnsiTheme="minorHAnsi" w:cstheme="minorHAnsi"/>
          <w:lang w:val="it-IT"/>
        </w:rPr>
        <w:t xml:space="preserve">l programma è stato pensato anche per </w:t>
      </w:r>
      <w:r w:rsidR="00527A08" w:rsidRPr="009F3B64">
        <w:rPr>
          <w:rFonts w:asciiTheme="minorHAnsi" w:hAnsiTheme="minorHAnsi" w:cstheme="minorHAnsi"/>
          <w:lang w:val="it-IT"/>
        </w:rPr>
        <w:t xml:space="preserve">vivere </w:t>
      </w:r>
      <w:r w:rsidRPr="009F3B64">
        <w:rPr>
          <w:rFonts w:asciiTheme="minorHAnsi" w:hAnsiTheme="minorHAnsi" w:cstheme="minorHAnsi"/>
          <w:lang w:val="it-IT"/>
        </w:rPr>
        <w:t>un'esperienza</w:t>
      </w:r>
      <w:r w:rsidR="00D83F85">
        <w:rPr>
          <w:rFonts w:asciiTheme="minorHAnsi" w:hAnsiTheme="minorHAnsi" w:cstheme="minorHAnsi"/>
          <w:lang w:val="it-IT"/>
        </w:rPr>
        <w:t xml:space="preserve"> completa</w:t>
      </w:r>
      <w:r w:rsidRPr="009F3B64">
        <w:rPr>
          <w:rFonts w:asciiTheme="minorHAnsi" w:hAnsiTheme="minorHAnsi" w:cstheme="minorHAnsi"/>
          <w:lang w:val="it-IT"/>
        </w:rPr>
        <w:t xml:space="preserve"> di autoapprendimento, </w:t>
      </w:r>
      <w:r w:rsidR="006439A1" w:rsidRPr="009F3B64">
        <w:rPr>
          <w:rFonts w:asciiTheme="minorHAnsi" w:hAnsiTheme="minorHAnsi" w:cstheme="minorHAnsi"/>
          <w:lang w:val="it-IT"/>
        </w:rPr>
        <w:t xml:space="preserve">cioè </w:t>
      </w:r>
      <w:r w:rsidRPr="009F3B64">
        <w:rPr>
          <w:rFonts w:asciiTheme="minorHAnsi" w:hAnsiTheme="minorHAnsi" w:cstheme="minorHAnsi"/>
          <w:lang w:val="it-IT"/>
        </w:rPr>
        <w:t>senza la</w:t>
      </w:r>
      <w:r w:rsidR="006439A1" w:rsidRPr="009F3B64">
        <w:rPr>
          <w:rFonts w:asciiTheme="minorHAnsi" w:hAnsiTheme="minorHAnsi" w:cstheme="minorHAnsi"/>
          <w:lang w:val="it-IT"/>
        </w:rPr>
        <w:t xml:space="preserve"> presenza di formatori</w:t>
      </w:r>
      <w:r w:rsidR="00861A9F" w:rsidRPr="009F3B64">
        <w:rPr>
          <w:rFonts w:asciiTheme="minorHAnsi" w:hAnsiTheme="minorHAnsi" w:cstheme="minorHAnsi"/>
          <w:lang w:val="it-IT"/>
        </w:rPr>
        <w:t>.</w:t>
      </w:r>
    </w:p>
    <w:p w14:paraId="6C27F34F" w14:textId="6364B65F" w:rsidR="00CB6517" w:rsidRPr="009F3B64" w:rsidRDefault="006439A1" w:rsidP="00527A08">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L'implementazione della Metodologia di Formazione Esperienziale è supportata dalle seguenti risorse</w:t>
      </w:r>
      <w:r w:rsidR="001B733B">
        <w:rPr>
          <w:rFonts w:asciiTheme="minorHAnsi" w:hAnsiTheme="minorHAnsi" w:cstheme="minorHAnsi"/>
          <w:lang w:val="it-IT"/>
        </w:rPr>
        <w:t>:</w:t>
      </w:r>
    </w:p>
    <w:p w14:paraId="6937F10E" w14:textId="207D716E" w:rsidR="003640BA" w:rsidRPr="009F3B64" w:rsidRDefault="006439A1" w:rsidP="00527A08">
      <w:pPr>
        <w:pStyle w:val="af9"/>
        <w:numPr>
          <w:ilvl w:val="0"/>
          <w:numId w:val="7"/>
        </w:numPr>
        <w:spacing w:before="120" w:after="120"/>
        <w:ind w:left="0" w:right="641"/>
        <w:rPr>
          <w:rFonts w:asciiTheme="minorHAnsi" w:hAnsiTheme="minorHAnsi" w:cstheme="minorHAnsi"/>
          <w:lang w:val="it-IT"/>
        </w:rPr>
      </w:pPr>
      <w:r w:rsidRPr="009F3B64">
        <w:rPr>
          <w:rFonts w:asciiTheme="minorHAnsi" w:eastAsia="MyriadPro-Regular" w:hAnsiTheme="minorHAnsi" w:cstheme="minorHAnsi"/>
          <w:b/>
          <w:bCs/>
          <w:color w:val="365F91"/>
          <w:lang w:val="it-IT"/>
        </w:rPr>
        <w:t>Materiali di formazione</w:t>
      </w:r>
      <w:r w:rsidR="00861A9F" w:rsidRPr="009F3B64">
        <w:rPr>
          <w:rFonts w:asciiTheme="minorHAnsi" w:eastAsia="MyriadPro-Regular" w:hAnsiTheme="minorHAnsi" w:cstheme="minorHAnsi"/>
          <w:b/>
          <w:bCs/>
          <w:color w:val="365F91"/>
          <w:lang w:val="it-IT"/>
        </w:rPr>
        <w:t>,</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fra cui contenuti teorici, compiti e attività pratiche, disponibili principalmente in formato scritto (Word, PDF, PowerPoint, casi di studio, buone pratiche, compiti, ecc.) per facilitare l'esperienza di apprendimento e superare le possibili difficoltà dei partecipanti.</w:t>
      </w:r>
    </w:p>
    <w:p w14:paraId="44569F0A" w14:textId="0D8F2602" w:rsidR="00CB6517" w:rsidRPr="009F3B64" w:rsidRDefault="00AF5D30" w:rsidP="001B733B">
      <w:pPr>
        <w:pStyle w:val="af9"/>
        <w:numPr>
          <w:ilvl w:val="0"/>
          <w:numId w:val="8"/>
        </w:numPr>
        <w:spacing w:before="120" w:after="120"/>
        <w:ind w:left="0" w:right="641"/>
        <w:jc w:val="both"/>
        <w:rPr>
          <w:rFonts w:asciiTheme="minorHAnsi" w:hAnsiTheme="minorHAnsi" w:cstheme="minorHAnsi"/>
          <w:lang w:val="it-IT"/>
        </w:rPr>
      </w:pPr>
      <w:r w:rsidRPr="009F3B64">
        <w:rPr>
          <w:rFonts w:asciiTheme="minorHAnsi" w:eastAsia="MyriadPro-Regular" w:hAnsiTheme="minorHAnsi" w:cstheme="minorHAnsi"/>
          <w:b/>
          <w:bCs/>
          <w:color w:val="365F91"/>
          <w:lang w:val="it-IT"/>
        </w:rPr>
        <w:t xml:space="preserve">Piattaforma </w:t>
      </w:r>
      <w:r w:rsidR="00861A9F" w:rsidRPr="009F3B64">
        <w:rPr>
          <w:rFonts w:asciiTheme="minorHAnsi" w:eastAsia="MyriadPro-Regular" w:hAnsiTheme="minorHAnsi" w:cstheme="minorHAnsi"/>
          <w:b/>
          <w:bCs/>
          <w:color w:val="365F91"/>
          <w:lang w:val="it-IT"/>
        </w:rPr>
        <w:t xml:space="preserve">e-Training </w:t>
      </w:r>
      <w:r w:rsidRPr="009F3B64">
        <w:rPr>
          <w:rFonts w:asciiTheme="minorHAnsi" w:eastAsia="MyriadPro-Regular" w:hAnsiTheme="minorHAnsi" w:cstheme="minorHAnsi"/>
          <w:b/>
          <w:bCs/>
          <w:color w:val="365F91"/>
          <w:lang w:val="it-IT"/>
        </w:rPr>
        <w:t xml:space="preserve">e </w:t>
      </w:r>
      <w:r w:rsidR="00861A9F" w:rsidRPr="009F3B64">
        <w:rPr>
          <w:rFonts w:asciiTheme="minorHAnsi" w:eastAsia="MyriadPro-Regular" w:hAnsiTheme="minorHAnsi" w:cstheme="minorHAnsi"/>
          <w:b/>
          <w:bCs/>
          <w:color w:val="365F91"/>
          <w:lang w:val="it-IT"/>
        </w:rPr>
        <w:t>App Training Tool</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sviluppati</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per favorire l’implementazione della</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Metodologia di Formazione Esperienziale</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 xml:space="preserve">La piattaforma web </w:t>
      </w:r>
      <w:r w:rsidR="002932ED" w:rsidRPr="009F3B64">
        <w:rPr>
          <w:rFonts w:asciiTheme="minorHAnsi" w:hAnsiTheme="minorHAnsi" w:cstheme="minorHAnsi"/>
          <w:lang w:val="it-IT"/>
        </w:rPr>
        <w:t xml:space="preserve">e-training </w:t>
      </w:r>
      <w:r w:rsidR="00527A08" w:rsidRPr="009F3B64">
        <w:rPr>
          <w:rFonts w:asciiTheme="minorHAnsi" w:hAnsiTheme="minorHAnsi" w:cstheme="minorHAnsi"/>
          <w:lang w:val="it-IT"/>
        </w:rPr>
        <w:t>permette</w:t>
      </w:r>
      <w:r w:rsidRPr="009F3B64">
        <w:rPr>
          <w:rFonts w:asciiTheme="minorHAnsi" w:hAnsiTheme="minorHAnsi" w:cstheme="minorHAnsi"/>
          <w:lang w:val="it-IT"/>
        </w:rPr>
        <w:t xml:space="preserve"> un accesso strutturato ai materiali</w:t>
      </w:r>
      <w:r w:rsidR="00861A9F" w:rsidRPr="009F3B64">
        <w:rPr>
          <w:rFonts w:asciiTheme="minorHAnsi" w:hAnsiTheme="minorHAnsi" w:cstheme="minorHAnsi"/>
          <w:lang w:val="it-IT"/>
        </w:rPr>
        <w:t xml:space="preserve"> </w:t>
      </w:r>
      <w:r w:rsidRPr="009F3B64">
        <w:rPr>
          <w:rFonts w:asciiTheme="minorHAnsi" w:hAnsiTheme="minorHAnsi" w:cstheme="minorHAnsi"/>
          <w:lang w:val="it-IT"/>
        </w:rPr>
        <w:t>formativi e include diverse funzioni, come ad esempio</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una b</w:t>
      </w:r>
      <w:r w:rsidRPr="009F3B64">
        <w:rPr>
          <w:rFonts w:asciiTheme="minorHAnsi" w:hAnsiTheme="minorHAnsi" w:cstheme="minorHAnsi"/>
          <w:lang w:val="it-IT"/>
        </w:rPr>
        <w:t xml:space="preserve">acheca con contenuti e materiali formativi </w:t>
      </w:r>
      <w:r w:rsidR="00117A83" w:rsidRPr="009F3B64">
        <w:rPr>
          <w:rFonts w:asciiTheme="minorHAnsi" w:hAnsiTheme="minorHAnsi" w:cstheme="minorHAnsi"/>
          <w:lang w:val="it-IT"/>
        </w:rPr>
        <w:t xml:space="preserve">per </w:t>
      </w:r>
      <w:r w:rsidR="00527A08" w:rsidRPr="009F3B64">
        <w:rPr>
          <w:rFonts w:asciiTheme="minorHAnsi" w:hAnsiTheme="minorHAnsi" w:cstheme="minorHAnsi"/>
          <w:lang w:val="it-IT"/>
        </w:rPr>
        <w:t>offrire</w:t>
      </w:r>
      <w:r w:rsidRPr="009F3B64">
        <w:rPr>
          <w:rFonts w:asciiTheme="minorHAnsi" w:hAnsiTheme="minorHAnsi" w:cstheme="minorHAnsi"/>
          <w:lang w:val="it-IT"/>
        </w:rPr>
        <w:t xml:space="preserve"> informazioni</w:t>
      </w:r>
      <w:r w:rsidR="003640BA" w:rsidRPr="009F3B64">
        <w:rPr>
          <w:rFonts w:asciiTheme="minorHAnsi" w:hAnsiTheme="minorHAnsi" w:cstheme="minorHAnsi"/>
          <w:lang w:val="it-IT"/>
        </w:rPr>
        <w:t>,</w:t>
      </w:r>
      <w:r w:rsidR="002932ED" w:rsidRPr="009F3B64">
        <w:rPr>
          <w:rFonts w:asciiTheme="minorHAnsi" w:hAnsiTheme="minorHAnsi" w:cstheme="minorHAnsi"/>
          <w:lang w:val="it-IT"/>
        </w:rPr>
        <w:t xml:space="preserve"> </w:t>
      </w:r>
      <w:r w:rsidRPr="009F3B64">
        <w:rPr>
          <w:rFonts w:asciiTheme="minorHAnsi" w:hAnsiTheme="minorHAnsi" w:cstheme="minorHAnsi"/>
          <w:lang w:val="it-IT"/>
        </w:rPr>
        <w:t xml:space="preserve">risorse e materiali </w:t>
      </w:r>
      <w:r w:rsidR="00117A83" w:rsidRPr="009F3B64">
        <w:rPr>
          <w:rFonts w:asciiTheme="minorHAnsi" w:hAnsiTheme="minorHAnsi" w:cstheme="minorHAnsi"/>
          <w:lang w:val="it-IT"/>
        </w:rPr>
        <w:t>integrativi</w:t>
      </w:r>
      <w:r w:rsidRPr="009F3B64">
        <w:rPr>
          <w:rFonts w:asciiTheme="minorHAnsi" w:hAnsiTheme="minorHAnsi" w:cstheme="minorHAnsi"/>
          <w:lang w:val="it-IT"/>
        </w:rPr>
        <w:t xml:space="preserve"> ai partecipanti</w:t>
      </w:r>
      <w:r w:rsidR="002932ED" w:rsidRPr="009F3B64">
        <w:rPr>
          <w:rFonts w:asciiTheme="minorHAnsi" w:hAnsiTheme="minorHAnsi" w:cstheme="minorHAnsi"/>
          <w:lang w:val="it-IT"/>
        </w:rPr>
        <w:t>;</w:t>
      </w:r>
      <w:r w:rsidR="00117A83" w:rsidRPr="009F3B64">
        <w:rPr>
          <w:rFonts w:asciiTheme="minorHAnsi" w:hAnsiTheme="minorHAnsi" w:cstheme="minorHAnsi"/>
          <w:lang w:val="it-IT"/>
        </w:rPr>
        <w:t xml:space="preserve"> un</w:t>
      </w:r>
      <w:r w:rsidR="002932ED" w:rsidRPr="009F3B64">
        <w:rPr>
          <w:rFonts w:asciiTheme="minorHAnsi" w:hAnsiTheme="minorHAnsi" w:cstheme="minorHAnsi"/>
          <w:lang w:val="it-IT"/>
        </w:rPr>
        <w:t xml:space="preserve"> </w:t>
      </w:r>
      <w:r w:rsidR="00117A83" w:rsidRPr="009F3B64">
        <w:rPr>
          <w:rFonts w:asciiTheme="minorHAnsi" w:hAnsiTheme="minorHAnsi" w:cstheme="minorHAnsi"/>
          <w:lang w:val="it-IT"/>
        </w:rPr>
        <w:t>punto di incontro per tutti i partecipanti</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non solo per controllare i contenuti della formazione, ma anche come luogo di dibattito</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e</w:t>
      </w:r>
      <w:r w:rsidR="003640BA" w:rsidRPr="009F3B64">
        <w:rPr>
          <w:rFonts w:asciiTheme="minorHAnsi" w:hAnsiTheme="minorHAnsi" w:cstheme="minorHAnsi"/>
          <w:lang w:val="it-IT"/>
        </w:rPr>
        <w:t xml:space="preserve"> social network</w:t>
      </w:r>
      <w:r w:rsidR="00117A83" w:rsidRPr="009F3B64">
        <w:rPr>
          <w:rFonts w:asciiTheme="minorHAnsi" w:hAnsiTheme="minorHAnsi" w:cstheme="minorHAnsi"/>
          <w:lang w:val="it-IT"/>
        </w:rPr>
        <w:t>,</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attraverso forum</w:t>
      </w:r>
      <w:r w:rsidR="003640BA" w:rsidRPr="009F3B64">
        <w:rPr>
          <w:rFonts w:asciiTheme="minorHAnsi" w:hAnsiTheme="minorHAnsi" w:cstheme="minorHAnsi"/>
          <w:lang w:val="it-IT"/>
        </w:rPr>
        <w:t>, chat, mai</w:t>
      </w:r>
      <w:r w:rsidR="00117A83" w:rsidRPr="009F3B64">
        <w:rPr>
          <w:rFonts w:asciiTheme="minorHAnsi" w:hAnsiTheme="minorHAnsi" w:cstheme="minorHAnsi"/>
          <w:lang w:val="it-IT"/>
        </w:rPr>
        <w:t>l,</w:t>
      </w:r>
      <w:r w:rsidR="002932ED" w:rsidRPr="009F3B64">
        <w:rPr>
          <w:rFonts w:asciiTheme="minorHAnsi" w:hAnsiTheme="minorHAnsi" w:cstheme="minorHAnsi"/>
          <w:lang w:val="it-IT"/>
        </w:rPr>
        <w:t xml:space="preserve"> </w:t>
      </w:r>
      <w:r w:rsidR="00117A83" w:rsidRPr="009F3B64">
        <w:rPr>
          <w:rFonts w:asciiTheme="minorHAnsi" w:hAnsiTheme="minorHAnsi" w:cstheme="minorHAnsi"/>
          <w:lang w:val="it-IT"/>
        </w:rPr>
        <w:t>messaggistica</w:t>
      </w:r>
      <w:r w:rsidR="001B733B">
        <w:rPr>
          <w:rFonts w:asciiTheme="minorHAnsi" w:hAnsiTheme="minorHAnsi" w:cstheme="minorHAnsi"/>
          <w:lang w:val="it-IT"/>
        </w:rPr>
        <w:t xml:space="preserve"> ecc.</w:t>
      </w:r>
      <w:r w:rsidR="002932ED" w:rsidRPr="009F3B64">
        <w:rPr>
          <w:rFonts w:asciiTheme="minorHAnsi" w:hAnsiTheme="minorHAnsi" w:cstheme="minorHAnsi"/>
          <w:lang w:val="it-IT"/>
        </w:rPr>
        <w:t xml:space="preserve">; </w:t>
      </w:r>
      <w:r w:rsidR="00117A83" w:rsidRPr="009F3B64">
        <w:rPr>
          <w:rFonts w:asciiTheme="minorHAnsi" w:hAnsiTheme="minorHAnsi" w:cstheme="minorHAnsi"/>
          <w:lang w:val="it-IT"/>
        </w:rPr>
        <w:t xml:space="preserve">uno spazio di lavoro in cui i partecipanti, oltre ad accedere alle risorse </w:t>
      </w:r>
      <w:r w:rsidR="00117A83" w:rsidRPr="009F3B64">
        <w:rPr>
          <w:rFonts w:asciiTheme="minorHAnsi" w:hAnsiTheme="minorHAnsi" w:cstheme="minorHAnsi"/>
          <w:lang w:val="it-IT"/>
        </w:rPr>
        <w:lastRenderedPageBreak/>
        <w:t xml:space="preserve">e alla </w:t>
      </w:r>
      <w:r w:rsidR="00527A08" w:rsidRPr="009F3B64">
        <w:rPr>
          <w:rFonts w:asciiTheme="minorHAnsi" w:hAnsiTheme="minorHAnsi" w:cstheme="minorHAnsi"/>
          <w:lang w:val="it-IT"/>
        </w:rPr>
        <w:t>documentazione</w:t>
      </w:r>
      <w:r w:rsidR="00117A83" w:rsidRPr="009F3B64">
        <w:rPr>
          <w:rFonts w:asciiTheme="minorHAnsi" w:hAnsiTheme="minorHAnsi" w:cstheme="minorHAnsi"/>
          <w:lang w:val="it-IT"/>
        </w:rPr>
        <w:t>,</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possono anche svolgere e consegnare compiti e incarichi</w:t>
      </w:r>
      <w:r w:rsidR="002932ED" w:rsidRPr="009F3B64">
        <w:rPr>
          <w:rFonts w:asciiTheme="minorHAnsi" w:hAnsiTheme="minorHAnsi" w:cstheme="minorHAnsi"/>
          <w:lang w:val="it-IT"/>
        </w:rPr>
        <w:t xml:space="preserve">; </w:t>
      </w:r>
      <w:r w:rsidR="00117A83" w:rsidRPr="009F3B64">
        <w:rPr>
          <w:rFonts w:asciiTheme="minorHAnsi" w:hAnsiTheme="minorHAnsi" w:cstheme="minorHAnsi"/>
          <w:lang w:val="it-IT"/>
        </w:rPr>
        <w:t>un’</w:t>
      </w:r>
      <w:r w:rsidR="002932ED" w:rsidRPr="009F3B64">
        <w:rPr>
          <w:rFonts w:asciiTheme="minorHAnsi" w:hAnsiTheme="minorHAnsi" w:cstheme="minorHAnsi"/>
          <w:lang w:val="it-IT"/>
        </w:rPr>
        <w:t>a</w:t>
      </w:r>
      <w:r w:rsidR="003640BA" w:rsidRPr="009F3B64">
        <w:rPr>
          <w:rFonts w:asciiTheme="minorHAnsi" w:hAnsiTheme="minorHAnsi" w:cstheme="minorHAnsi"/>
          <w:lang w:val="it-IT"/>
        </w:rPr>
        <w:t xml:space="preserve">rea </w:t>
      </w:r>
      <w:r w:rsidR="00117A83" w:rsidRPr="009F3B64">
        <w:rPr>
          <w:rFonts w:asciiTheme="minorHAnsi" w:hAnsiTheme="minorHAnsi" w:cstheme="minorHAnsi"/>
          <w:lang w:val="it-IT"/>
        </w:rPr>
        <w:t>di lavoro collaborativo</w:t>
      </w:r>
      <w:r w:rsidR="003640BA" w:rsidRPr="009F3B64">
        <w:rPr>
          <w:rFonts w:asciiTheme="minorHAnsi" w:hAnsiTheme="minorHAnsi" w:cstheme="minorHAnsi"/>
          <w:lang w:val="it-IT"/>
        </w:rPr>
        <w:t xml:space="preserve">, </w:t>
      </w:r>
      <w:r w:rsidR="00117A83" w:rsidRPr="009F3B64">
        <w:rPr>
          <w:rFonts w:asciiTheme="minorHAnsi" w:hAnsiTheme="minorHAnsi" w:cstheme="minorHAnsi"/>
          <w:lang w:val="it-IT"/>
        </w:rPr>
        <w:t>con la possibilità di creare e organizzare gruppi di lavoro</w:t>
      </w:r>
      <w:r w:rsidR="002932ED" w:rsidRPr="009F3B64">
        <w:rPr>
          <w:rFonts w:asciiTheme="minorHAnsi" w:hAnsiTheme="minorHAnsi" w:cstheme="minorHAnsi"/>
          <w:lang w:val="it-IT"/>
        </w:rPr>
        <w:t xml:space="preserve">; </w:t>
      </w:r>
      <w:r w:rsidR="00117A83" w:rsidRPr="009F3B64">
        <w:rPr>
          <w:rFonts w:asciiTheme="minorHAnsi" w:hAnsiTheme="minorHAnsi" w:cstheme="minorHAnsi"/>
          <w:lang w:val="it-IT"/>
        </w:rPr>
        <w:t>uno strumento di autovalutazione e link alle app sanitarie disponibili nei settori relativi all’assistenza sanitaria per i migranti</w:t>
      </w:r>
      <w:r w:rsidR="003640BA" w:rsidRPr="009F3B64">
        <w:rPr>
          <w:rFonts w:asciiTheme="minorHAnsi" w:hAnsiTheme="minorHAnsi" w:cstheme="minorHAnsi"/>
          <w:lang w:val="it-IT"/>
        </w:rPr>
        <w:t xml:space="preserve">. </w:t>
      </w:r>
    </w:p>
    <w:p w14:paraId="2830F1F3" w14:textId="47B1CFDA" w:rsidR="00CB6517" w:rsidRPr="009F3B64" w:rsidRDefault="00117A83" w:rsidP="001B733B">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L’</w:t>
      </w:r>
      <w:r w:rsidRPr="009F3B64">
        <w:rPr>
          <w:rFonts w:asciiTheme="minorHAnsi" w:eastAsia="MyriadPro-Regular" w:hAnsiTheme="minorHAnsi" w:cstheme="minorHAnsi"/>
          <w:b/>
          <w:bCs/>
          <w:color w:val="365F91"/>
          <w:lang w:val="it-IT"/>
        </w:rPr>
        <w:t>applicazione mobile</w:t>
      </w:r>
      <w:r w:rsidRPr="009F3B64">
        <w:rPr>
          <w:rFonts w:asciiTheme="minorHAnsi" w:hAnsiTheme="minorHAnsi" w:cstheme="minorHAnsi"/>
          <w:lang w:val="it-IT"/>
        </w:rPr>
        <w:t xml:space="preserve"> </w:t>
      </w:r>
      <w:r w:rsidR="002932ED" w:rsidRPr="009F3B64">
        <w:rPr>
          <w:rFonts w:asciiTheme="minorHAnsi" w:eastAsia="MyriadPro-Regular" w:hAnsiTheme="minorHAnsi" w:cstheme="minorHAnsi"/>
          <w:b/>
          <w:bCs/>
          <w:color w:val="365F91"/>
          <w:lang w:val="it-IT"/>
        </w:rPr>
        <w:t xml:space="preserve">MIG-HEALTH APPS </w:t>
      </w:r>
      <w:r w:rsidRPr="009F3B64">
        <w:rPr>
          <w:rFonts w:asciiTheme="minorHAnsi" w:hAnsiTheme="minorHAnsi" w:cstheme="minorHAnsi"/>
          <w:lang w:val="it-IT"/>
        </w:rPr>
        <w:t>è disponibile per dispositivi Android</w:t>
      </w:r>
      <w:r w:rsidR="003640BA" w:rsidRPr="009F3B64">
        <w:rPr>
          <w:rFonts w:asciiTheme="minorHAnsi" w:hAnsiTheme="minorHAnsi" w:cstheme="minorHAnsi"/>
          <w:lang w:val="it-IT"/>
        </w:rPr>
        <w:t xml:space="preserve">. </w:t>
      </w:r>
      <w:r w:rsidRPr="009F3B64">
        <w:rPr>
          <w:rFonts w:asciiTheme="minorHAnsi" w:hAnsiTheme="minorHAnsi" w:cstheme="minorHAnsi"/>
          <w:lang w:val="it-IT"/>
        </w:rPr>
        <w:t>Gli utenti possono scaricare e accedere direttamente a sezioni specifiche del materiale MIG-HEALTH APPS presente sulla piattaforma e-training. Lo scopo è quello di facilitare l'accesso ai materiali da parte dei migranti. L'applicazione mobile servirà anche come strumento di divulgazione, infatti, con l’app MIG-HEALTH APP, si può imparare a proteggere la propria salute.</w:t>
      </w:r>
    </w:p>
    <w:p w14:paraId="3E2C158F" w14:textId="77CEAFB7" w:rsidR="001F2916" w:rsidRPr="009F3B64" w:rsidRDefault="00117A83" w:rsidP="00337D57">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 xml:space="preserve">I formatori sono invitati a </w:t>
      </w:r>
      <w:r w:rsidR="00527A08" w:rsidRPr="009F3B64">
        <w:rPr>
          <w:rFonts w:asciiTheme="minorHAnsi" w:hAnsiTheme="minorHAnsi" w:cstheme="minorHAnsi"/>
          <w:lang w:val="it-IT"/>
        </w:rPr>
        <w:t>scegliere</w:t>
      </w:r>
      <w:r w:rsidRPr="009F3B64">
        <w:rPr>
          <w:rFonts w:asciiTheme="minorHAnsi" w:hAnsiTheme="minorHAnsi" w:cstheme="minorHAnsi"/>
          <w:lang w:val="it-IT"/>
        </w:rPr>
        <w:t xml:space="preserve"> e utilizzare risorse aggiuntive, soprattutto per rendere l'esperienza di apprendimento più personalizzata per i </w:t>
      </w:r>
      <w:r w:rsidR="00527A08" w:rsidRPr="009F3B64">
        <w:rPr>
          <w:rFonts w:asciiTheme="minorHAnsi" w:hAnsiTheme="minorHAnsi" w:cstheme="minorHAnsi"/>
          <w:lang w:val="it-IT"/>
        </w:rPr>
        <w:t>partecipanti</w:t>
      </w:r>
      <w:r w:rsidRPr="009F3B64">
        <w:rPr>
          <w:rFonts w:asciiTheme="minorHAnsi" w:hAnsiTheme="minorHAnsi" w:cstheme="minorHAnsi"/>
          <w:lang w:val="it-IT"/>
        </w:rPr>
        <w:t xml:space="preserve">, </w:t>
      </w:r>
      <w:r w:rsidR="00337D57">
        <w:rPr>
          <w:rFonts w:asciiTheme="minorHAnsi" w:hAnsiTheme="minorHAnsi" w:cstheme="minorHAnsi"/>
          <w:lang w:val="it-IT"/>
        </w:rPr>
        <w:t>tenendo in considerazione</w:t>
      </w:r>
      <w:r w:rsidRPr="009F3B64">
        <w:rPr>
          <w:rFonts w:asciiTheme="minorHAnsi" w:hAnsiTheme="minorHAnsi" w:cstheme="minorHAnsi"/>
          <w:lang w:val="it-IT"/>
        </w:rPr>
        <w:t xml:space="preserve"> i loro interessi specifici, la provenienza, l'età, le condizioni di salute, ecc</w:t>
      </w:r>
      <w:r w:rsidR="003640BA" w:rsidRPr="009F3B64">
        <w:rPr>
          <w:rFonts w:asciiTheme="minorHAnsi" w:hAnsiTheme="minorHAnsi" w:cstheme="minorHAnsi"/>
          <w:lang w:val="it-IT"/>
        </w:rPr>
        <w:t>.</w:t>
      </w:r>
    </w:p>
    <w:p w14:paraId="1745F873" w14:textId="4A35E15C" w:rsidR="00F73B66" w:rsidRPr="009F3B64" w:rsidRDefault="00117A83" w:rsidP="00333ADE">
      <w:pPr>
        <w:pStyle w:val="af9"/>
        <w:spacing w:before="120" w:after="120"/>
        <w:ind w:right="677"/>
        <w:jc w:val="both"/>
        <w:rPr>
          <w:rFonts w:asciiTheme="minorHAnsi" w:hAnsiTheme="minorHAnsi" w:cstheme="minorHAnsi"/>
          <w:lang w:val="it-IT"/>
        </w:rPr>
      </w:pPr>
      <w:r w:rsidRPr="009F3B64">
        <w:rPr>
          <w:rFonts w:asciiTheme="minorHAnsi" w:hAnsiTheme="minorHAnsi" w:cstheme="minorHAnsi"/>
          <w:lang w:val="it-IT"/>
        </w:rPr>
        <w:t>Il programma di formazione include le seguenti</w:t>
      </w:r>
      <w:r w:rsidR="00F73B66" w:rsidRPr="009F3B64">
        <w:rPr>
          <w:rFonts w:asciiTheme="minorHAnsi" w:hAnsiTheme="minorHAnsi" w:cstheme="minorHAnsi"/>
          <w:lang w:val="it-IT"/>
        </w:rPr>
        <w:t xml:space="preserve"> </w:t>
      </w:r>
      <w:r w:rsidRPr="009F3B64">
        <w:rPr>
          <w:rFonts w:asciiTheme="minorHAnsi" w:eastAsia="MyriadPro-Regular" w:hAnsiTheme="minorHAnsi" w:cstheme="minorHAnsi"/>
          <w:b/>
          <w:bCs/>
          <w:color w:val="365F91"/>
          <w:lang w:val="it-IT"/>
        </w:rPr>
        <w:t>Attività di Formazione Esperienziale</w:t>
      </w:r>
      <w:r w:rsidR="00337D57">
        <w:rPr>
          <w:rFonts w:asciiTheme="minorHAnsi" w:hAnsiTheme="minorHAnsi" w:cstheme="minorHAnsi"/>
          <w:lang w:val="it-IT"/>
        </w:rPr>
        <w:t>:</w:t>
      </w:r>
      <w:r w:rsidR="00F73B66" w:rsidRPr="009F3B64">
        <w:rPr>
          <w:rFonts w:asciiTheme="minorHAnsi" w:hAnsiTheme="minorHAnsi" w:cstheme="minorHAnsi"/>
          <w:lang w:val="it-IT"/>
        </w:rPr>
        <w:t xml:space="preserve"> </w:t>
      </w:r>
    </w:p>
    <w:p w14:paraId="725921DA" w14:textId="536FF543"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AFE1</w:t>
      </w:r>
      <w:r w:rsidR="00F73B66" w:rsidRPr="009F3B64">
        <w:rPr>
          <w:rFonts w:asciiTheme="minorHAnsi" w:hAnsiTheme="minorHAnsi" w:cstheme="minorHAnsi"/>
          <w:spacing w:val="-4"/>
          <w:lang w:val="it-IT"/>
        </w:rPr>
        <w:t xml:space="preserve">; </w:t>
      </w:r>
      <w:r w:rsidR="00117A83" w:rsidRPr="009F3B64">
        <w:rPr>
          <w:rFonts w:asciiTheme="minorHAnsi" w:hAnsiTheme="minorHAnsi" w:cstheme="minorHAnsi"/>
          <w:spacing w:val="-4"/>
          <w:lang w:val="it-IT"/>
        </w:rPr>
        <w:t>Consapevolezza generale sull'importanza dell'autogestione e delle app per la salute</w:t>
      </w:r>
    </w:p>
    <w:p w14:paraId="60748C5F" w14:textId="0D92C95A"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w:t>
      </w:r>
      <w:r w:rsidR="00F73B66" w:rsidRPr="009F3B64">
        <w:rPr>
          <w:rFonts w:asciiTheme="minorHAnsi" w:hAnsiTheme="minorHAnsi" w:cstheme="minorHAnsi"/>
          <w:spacing w:val="-4"/>
          <w:lang w:val="it-IT"/>
        </w:rPr>
        <w:t xml:space="preserve">2. </w:t>
      </w:r>
      <w:r w:rsidR="00117A83" w:rsidRPr="009F3B64">
        <w:rPr>
          <w:rFonts w:asciiTheme="minorHAnsi" w:hAnsiTheme="minorHAnsi" w:cstheme="minorHAnsi"/>
          <w:spacing w:val="-4"/>
          <w:lang w:val="it-IT"/>
        </w:rPr>
        <w:t>Come cercare e scegliere le app per la salute</w:t>
      </w:r>
    </w:p>
    <w:p w14:paraId="723A132B" w14:textId="7375E9AF"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3. </w:t>
      </w:r>
      <w:r w:rsidR="00296FB5" w:rsidRPr="009F3B64">
        <w:rPr>
          <w:rFonts w:asciiTheme="minorHAnsi" w:hAnsiTheme="minorHAnsi" w:cstheme="minorHAnsi"/>
          <w:spacing w:val="-4"/>
          <w:lang w:val="it-IT"/>
        </w:rPr>
        <w:t>App sanitarie per l'attività fisica</w:t>
      </w:r>
    </w:p>
    <w:p w14:paraId="38FE3FB9" w14:textId="47F3EA72"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4. </w:t>
      </w:r>
      <w:r w:rsidR="00296FB5" w:rsidRPr="009F3B64">
        <w:rPr>
          <w:rFonts w:asciiTheme="minorHAnsi" w:hAnsiTheme="minorHAnsi" w:cstheme="minorHAnsi"/>
          <w:spacing w:val="-4"/>
          <w:lang w:val="it-IT"/>
        </w:rPr>
        <w:t>App sanitarie per la routine del sonno</w:t>
      </w:r>
    </w:p>
    <w:p w14:paraId="0CDF73A7" w14:textId="65033ACE"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5. </w:t>
      </w:r>
      <w:r w:rsidR="00296FB5" w:rsidRPr="009F3B64">
        <w:rPr>
          <w:rFonts w:asciiTheme="minorHAnsi" w:hAnsiTheme="minorHAnsi" w:cstheme="minorHAnsi"/>
          <w:spacing w:val="-4"/>
          <w:lang w:val="it-IT"/>
        </w:rPr>
        <w:t>App sanitarie per le dipendenze e l'uso di sostanze</w:t>
      </w:r>
    </w:p>
    <w:p w14:paraId="7364802B" w14:textId="7EE9A8F2" w:rsidR="00F73B66" w:rsidRPr="009F3B64" w:rsidRDefault="00176872" w:rsidP="00176872">
      <w:pPr>
        <w:pStyle w:val="af9"/>
        <w:numPr>
          <w:ilvl w:val="0"/>
          <w:numId w:val="11"/>
        </w:numPr>
        <w:spacing w:before="120" w:after="120"/>
        <w:ind w:right="675"/>
        <w:jc w:val="both"/>
        <w:rPr>
          <w:rFonts w:asciiTheme="minorHAnsi" w:hAnsiTheme="minorHAnsi" w:cstheme="minorHAnsi"/>
          <w:spacing w:val="-4"/>
          <w:lang w:val="it-IT"/>
        </w:rPr>
      </w:pPr>
      <w:r>
        <w:rPr>
          <w:rFonts w:asciiTheme="minorHAnsi" w:hAnsiTheme="minorHAnsi" w:cstheme="minorHAnsi"/>
          <w:spacing w:val="-4"/>
          <w:lang w:val="it-IT"/>
        </w:rPr>
        <w:t>AFE</w:t>
      </w:r>
      <w:r w:rsidR="00F73B66" w:rsidRPr="009F3B64">
        <w:rPr>
          <w:rFonts w:asciiTheme="minorHAnsi" w:hAnsiTheme="minorHAnsi" w:cstheme="minorHAnsi"/>
          <w:spacing w:val="-4"/>
          <w:lang w:val="it-IT"/>
        </w:rPr>
        <w:t xml:space="preserve">6. </w:t>
      </w:r>
      <w:r w:rsidR="00DE26B2" w:rsidRPr="009F3B64">
        <w:rPr>
          <w:rFonts w:asciiTheme="minorHAnsi" w:hAnsiTheme="minorHAnsi" w:cstheme="minorHAnsi"/>
          <w:spacing w:val="-4"/>
          <w:lang w:val="it-IT"/>
        </w:rPr>
        <w:t xml:space="preserve">App sanitarie per </w:t>
      </w:r>
      <w:r w:rsidR="00337D57">
        <w:rPr>
          <w:rFonts w:asciiTheme="minorHAnsi" w:hAnsiTheme="minorHAnsi" w:cstheme="minorHAnsi"/>
          <w:spacing w:val="-4"/>
          <w:lang w:val="it-IT"/>
        </w:rPr>
        <w:t>la nutrizione</w:t>
      </w:r>
    </w:p>
    <w:p w14:paraId="7195DBCB" w14:textId="5F70A152" w:rsidR="00F73B66" w:rsidRPr="009F3B64" w:rsidRDefault="00176872" w:rsidP="00176872">
      <w:pPr>
        <w:pStyle w:val="af9"/>
        <w:numPr>
          <w:ilvl w:val="0"/>
          <w:numId w:val="11"/>
        </w:numPr>
        <w:spacing w:before="120" w:after="120"/>
        <w:ind w:left="357" w:right="675" w:hanging="357"/>
        <w:jc w:val="both"/>
        <w:rPr>
          <w:rFonts w:asciiTheme="minorHAnsi" w:hAnsiTheme="minorHAnsi" w:cstheme="minorHAnsi"/>
          <w:spacing w:val="-4"/>
          <w:lang w:val="it-IT"/>
        </w:rPr>
      </w:pPr>
      <w:r>
        <w:rPr>
          <w:rFonts w:asciiTheme="minorHAnsi" w:hAnsiTheme="minorHAnsi" w:cstheme="minorHAnsi"/>
          <w:spacing w:val="-4"/>
          <w:lang w:val="it-IT"/>
        </w:rPr>
        <w:t>AFE</w:t>
      </w:r>
      <w:r w:rsidR="00F73B66" w:rsidRPr="009F3B64">
        <w:rPr>
          <w:rFonts w:asciiTheme="minorHAnsi" w:hAnsiTheme="minorHAnsi" w:cstheme="minorHAnsi"/>
          <w:spacing w:val="-4"/>
          <w:lang w:val="it-IT"/>
        </w:rPr>
        <w:t xml:space="preserve">7. </w:t>
      </w:r>
      <w:r w:rsidR="00296FB5" w:rsidRPr="009F3B64">
        <w:rPr>
          <w:rFonts w:asciiTheme="minorHAnsi" w:hAnsiTheme="minorHAnsi" w:cstheme="minorHAnsi"/>
          <w:spacing w:val="-4"/>
          <w:lang w:val="it-IT"/>
        </w:rPr>
        <w:t>App sanitarie per la salute della donna</w:t>
      </w:r>
    </w:p>
    <w:p w14:paraId="1D1DE36C" w14:textId="02D92517" w:rsidR="00F73B66" w:rsidRPr="009F3B64" w:rsidRDefault="00176872" w:rsidP="00176872">
      <w:pPr>
        <w:pStyle w:val="af9"/>
        <w:numPr>
          <w:ilvl w:val="0"/>
          <w:numId w:val="11"/>
        </w:numPr>
        <w:spacing w:before="120" w:after="120"/>
        <w:ind w:left="357" w:right="675" w:hanging="357"/>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8. </w:t>
      </w:r>
      <w:r w:rsidR="00296FB5" w:rsidRPr="009F3B64">
        <w:rPr>
          <w:rFonts w:asciiTheme="minorHAnsi" w:hAnsiTheme="minorHAnsi" w:cstheme="minorHAnsi"/>
          <w:spacing w:val="-4"/>
          <w:lang w:val="it-IT"/>
        </w:rPr>
        <w:t>App sanitarie per la cura del neonato</w:t>
      </w:r>
    </w:p>
    <w:p w14:paraId="1EAA76A3" w14:textId="76A3BEBC" w:rsidR="00F73B66" w:rsidRPr="009F3B64" w:rsidRDefault="00176872" w:rsidP="00176872">
      <w:pPr>
        <w:pStyle w:val="af9"/>
        <w:numPr>
          <w:ilvl w:val="0"/>
          <w:numId w:val="11"/>
        </w:numPr>
        <w:spacing w:before="120" w:after="120"/>
        <w:ind w:left="357" w:right="675" w:hanging="357"/>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9. </w:t>
      </w:r>
      <w:r w:rsidR="00296FB5" w:rsidRPr="009F3B64">
        <w:rPr>
          <w:rFonts w:asciiTheme="minorHAnsi" w:hAnsiTheme="minorHAnsi" w:cstheme="minorHAnsi"/>
          <w:spacing w:val="-4"/>
          <w:lang w:val="it-IT"/>
        </w:rPr>
        <w:t>App sanitarie per la cura dell’anziano</w:t>
      </w:r>
    </w:p>
    <w:p w14:paraId="0C95FADF" w14:textId="0DB1BCC6" w:rsidR="00F73B66" w:rsidRPr="009F3B64" w:rsidRDefault="00176872" w:rsidP="00176872">
      <w:pPr>
        <w:pStyle w:val="af9"/>
        <w:numPr>
          <w:ilvl w:val="0"/>
          <w:numId w:val="11"/>
        </w:numPr>
        <w:spacing w:before="120" w:after="120"/>
        <w:ind w:left="357" w:right="675" w:hanging="357"/>
        <w:jc w:val="both"/>
        <w:rPr>
          <w:rFonts w:asciiTheme="minorHAnsi" w:hAnsiTheme="minorHAnsi" w:cstheme="minorHAnsi"/>
          <w:spacing w:val="-4"/>
          <w:lang w:val="it-IT"/>
        </w:rPr>
      </w:pPr>
      <w:r>
        <w:rPr>
          <w:rFonts w:asciiTheme="minorHAnsi" w:hAnsiTheme="minorHAnsi" w:cstheme="minorHAnsi"/>
          <w:spacing w:val="-4"/>
          <w:lang w:val="it-IT"/>
        </w:rPr>
        <w:t>AFE</w:t>
      </w:r>
      <w:r w:rsidR="002932ED" w:rsidRPr="009F3B64">
        <w:rPr>
          <w:rFonts w:asciiTheme="minorHAnsi" w:hAnsiTheme="minorHAnsi" w:cstheme="minorHAnsi"/>
          <w:spacing w:val="-4"/>
          <w:lang w:val="it-IT"/>
        </w:rPr>
        <w:t xml:space="preserve">10. </w:t>
      </w:r>
      <w:r w:rsidR="00296FB5" w:rsidRPr="009F3B64">
        <w:rPr>
          <w:rFonts w:asciiTheme="minorHAnsi" w:hAnsiTheme="minorHAnsi" w:cstheme="minorHAnsi"/>
          <w:spacing w:val="-4"/>
          <w:lang w:val="it-IT"/>
        </w:rPr>
        <w:t>App sanitarie per la salute mentale</w:t>
      </w:r>
      <w:r w:rsidR="00F73B66" w:rsidRPr="009F3B64">
        <w:rPr>
          <w:rFonts w:asciiTheme="minorHAnsi" w:hAnsiTheme="minorHAnsi" w:cstheme="minorHAnsi"/>
          <w:spacing w:val="-4"/>
          <w:lang w:val="it-IT"/>
        </w:rPr>
        <w:t xml:space="preserve"> </w:t>
      </w:r>
    </w:p>
    <w:p w14:paraId="70C60491" w14:textId="16030A60" w:rsidR="00F73B66" w:rsidRPr="009F3B64" w:rsidRDefault="00176872" w:rsidP="00296FB5">
      <w:pPr>
        <w:pStyle w:val="af9"/>
        <w:numPr>
          <w:ilvl w:val="0"/>
          <w:numId w:val="11"/>
        </w:numPr>
        <w:spacing w:before="120" w:after="120"/>
        <w:ind w:left="357" w:right="675" w:hanging="357"/>
        <w:jc w:val="both"/>
        <w:rPr>
          <w:rFonts w:asciiTheme="minorHAnsi" w:hAnsiTheme="minorHAnsi" w:cstheme="minorHAnsi"/>
          <w:spacing w:val="-4"/>
          <w:lang w:val="it-IT"/>
        </w:rPr>
      </w:pPr>
      <w:r>
        <w:rPr>
          <w:rFonts w:asciiTheme="minorHAnsi" w:hAnsiTheme="minorHAnsi" w:cstheme="minorHAnsi"/>
          <w:spacing w:val="-4"/>
          <w:lang w:val="it-IT"/>
        </w:rPr>
        <w:t>AFE</w:t>
      </w:r>
      <w:r w:rsidR="00F73B66" w:rsidRPr="009F3B64">
        <w:rPr>
          <w:rFonts w:asciiTheme="minorHAnsi" w:hAnsiTheme="minorHAnsi" w:cstheme="minorHAnsi"/>
          <w:spacing w:val="-4"/>
          <w:lang w:val="it-IT"/>
        </w:rPr>
        <w:t>11.</w:t>
      </w:r>
      <w:r w:rsidR="00606EEF" w:rsidRPr="009F3B64">
        <w:rPr>
          <w:rFonts w:asciiTheme="minorHAnsi" w:hAnsiTheme="minorHAnsi" w:cstheme="minorHAnsi"/>
          <w:spacing w:val="-4"/>
          <w:lang w:val="it-IT"/>
        </w:rPr>
        <w:t xml:space="preserve"> </w:t>
      </w:r>
      <w:r w:rsidR="00296FB5" w:rsidRPr="009F3B64">
        <w:rPr>
          <w:rFonts w:asciiTheme="minorHAnsi" w:hAnsiTheme="minorHAnsi" w:cstheme="minorHAnsi"/>
          <w:spacing w:val="-4"/>
          <w:lang w:val="it-IT"/>
        </w:rPr>
        <w:t>App per i servizi sanitari</w:t>
      </w:r>
    </w:p>
    <w:p w14:paraId="1C116A96" w14:textId="4CD9F4D5" w:rsidR="0033295A" w:rsidRPr="009F3B64" w:rsidRDefault="00337D57" w:rsidP="00176872">
      <w:pPr>
        <w:pStyle w:val="af9"/>
        <w:spacing w:before="120" w:after="120"/>
        <w:ind w:right="641"/>
        <w:jc w:val="both"/>
        <w:rPr>
          <w:rFonts w:asciiTheme="minorHAnsi" w:hAnsiTheme="minorHAnsi" w:cstheme="minorHAnsi"/>
          <w:lang w:val="it-IT"/>
        </w:rPr>
      </w:pPr>
      <w:r>
        <w:rPr>
          <w:rFonts w:asciiTheme="minorHAnsi" w:hAnsiTheme="minorHAnsi" w:cstheme="minorHAnsi"/>
          <w:lang w:val="it-IT"/>
        </w:rPr>
        <w:t>I dettagli completi su queste</w:t>
      </w:r>
      <w:r w:rsidR="00296FB5" w:rsidRPr="009F3B64">
        <w:rPr>
          <w:rFonts w:asciiTheme="minorHAnsi" w:hAnsiTheme="minorHAnsi" w:cstheme="minorHAnsi"/>
          <w:lang w:val="it-IT"/>
        </w:rPr>
        <w:t xml:space="preserve"> </w:t>
      </w:r>
      <w:r w:rsidR="00176872">
        <w:rPr>
          <w:rFonts w:asciiTheme="minorHAnsi" w:hAnsiTheme="minorHAnsi" w:cstheme="minorHAnsi"/>
          <w:lang w:val="it-IT"/>
        </w:rPr>
        <w:t>AFE</w:t>
      </w:r>
      <w:r w:rsidR="001443C3" w:rsidRPr="009F3B64">
        <w:rPr>
          <w:rFonts w:asciiTheme="minorHAnsi" w:hAnsiTheme="minorHAnsi" w:cstheme="minorHAnsi"/>
          <w:lang w:val="it-IT"/>
        </w:rPr>
        <w:t xml:space="preserve"> </w:t>
      </w:r>
      <w:r w:rsidR="00296FB5" w:rsidRPr="009F3B64">
        <w:rPr>
          <w:rFonts w:asciiTheme="minorHAnsi" w:hAnsiTheme="minorHAnsi" w:cstheme="minorHAnsi"/>
          <w:lang w:val="it-IT"/>
        </w:rPr>
        <w:t>sono disponibili nell'Allegato I, compresi</w:t>
      </w:r>
      <w:r w:rsidR="00527A08" w:rsidRPr="009F3B64">
        <w:rPr>
          <w:rFonts w:asciiTheme="minorHAnsi" w:hAnsiTheme="minorHAnsi" w:cstheme="minorHAnsi"/>
          <w:lang w:val="it-IT"/>
        </w:rPr>
        <w:t xml:space="preserve"> gli obiettivi, i partecipanti,</w:t>
      </w:r>
      <w:r w:rsidR="00296FB5" w:rsidRPr="009F3B64">
        <w:rPr>
          <w:rFonts w:asciiTheme="minorHAnsi" w:hAnsiTheme="minorHAnsi" w:cstheme="minorHAnsi"/>
          <w:lang w:val="it-IT"/>
        </w:rPr>
        <w:t xml:space="preserve"> i ruoli, i risultati dell'apprendimento, i contenuti della formazione, la durata stimata, le risorse, </w:t>
      </w:r>
      <w:r w:rsidR="00527A08" w:rsidRPr="009F3B64">
        <w:rPr>
          <w:rFonts w:asciiTheme="minorHAnsi" w:hAnsiTheme="minorHAnsi" w:cstheme="minorHAnsi"/>
          <w:lang w:val="it-IT"/>
        </w:rPr>
        <w:t>i passi</w:t>
      </w:r>
      <w:r w:rsidR="00296FB5" w:rsidRPr="009F3B64">
        <w:rPr>
          <w:rFonts w:asciiTheme="minorHAnsi" w:hAnsiTheme="minorHAnsi" w:cstheme="minorHAnsi"/>
          <w:lang w:val="it-IT"/>
        </w:rPr>
        <w:t xml:space="preserve"> graduali da </w:t>
      </w:r>
      <w:r w:rsidR="00527A08" w:rsidRPr="009F3B64">
        <w:rPr>
          <w:rFonts w:asciiTheme="minorHAnsi" w:hAnsiTheme="minorHAnsi" w:cstheme="minorHAnsi"/>
          <w:lang w:val="it-IT"/>
        </w:rPr>
        <w:t>intraprendere</w:t>
      </w:r>
      <w:r w:rsidR="005C6CB2" w:rsidRPr="009F3B64">
        <w:rPr>
          <w:rFonts w:asciiTheme="minorHAnsi" w:hAnsiTheme="minorHAnsi" w:cstheme="minorHAnsi"/>
          <w:lang w:val="it-IT"/>
        </w:rPr>
        <w:t>.</w:t>
      </w:r>
    </w:p>
    <w:p w14:paraId="2FF57312" w14:textId="6CC71069" w:rsidR="0033295A" w:rsidRPr="009F3B64" w:rsidRDefault="00296FB5" w:rsidP="00176872">
      <w:pPr>
        <w:pStyle w:val="af9"/>
        <w:spacing w:before="120" w:after="120"/>
        <w:ind w:right="641"/>
        <w:jc w:val="both"/>
        <w:rPr>
          <w:rFonts w:asciiTheme="minorHAnsi" w:hAnsiTheme="minorHAnsi" w:cstheme="minorHAnsi"/>
          <w:lang w:val="it-IT"/>
        </w:rPr>
      </w:pPr>
      <w:r w:rsidRPr="009F3B64">
        <w:rPr>
          <w:rFonts w:asciiTheme="minorHAnsi" w:hAnsiTheme="minorHAnsi" w:cstheme="minorHAnsi"/>
          <w:lang w:val="it-IT"/>
        </w:rPr>
        <w:t>La durata stimata di quest</w:t>
      </w:r>
      <w:r w:rsidR="00337D57">
        <w:rPr>
          <w:rFonts w:asciiTheme="minorHAnsi" w:hAnsiTheme="minorHAnsi" w:cstheme="minorHAnsi"/>
          <w:lang w:val="it-IT"/>
        </w:rPr>
        <w:t>e</w:t>
      </w:r>
      <w:r w:rsidRPr="009F3B64">
        <w:rPr>
          <w:rFonts w:asciiTheme="minorHAnsi" w:hAnsiTheme="minorHAnsi" w:cstheme="minorHAnsi"/>
          <w:lang w:val="it-IT"/>
        </w:rPr>
        <w:t xml:space="preserve"> </w:t>
      </w:r>
      <w:r w:rsidR="00176872">
        <w:rPr>
          <w:rFonts w:asciiTheme="minorHAnsi" w:hAnsiTheme="minorHAnsi" w:cstheme="minorHAnsi"/>
          <w:lang w:val="it-IT"/>
        </w:rPr>
        <w:t>AFE</w:t>
      </w:r>
      <w:r w:rsidRPr="009F3B64">
        <w:rPr>
          <w:rFonts w:asciiTheme="minorHAnsi" w:hAnsiTheme="minorHAnsi" w:cstheme="minorHAnsi"/>
          <w:lang w:val="it-IT"/>
        </w:rPr>
        <w:t xml:space="preserve"> è stata </w:t>
      </w:r>
      <w:r w:rsidR="00527A08" w:rsidRPr="009F3B64">
        <w:rPr>
          <w:rFonts w:asciiTheme="minorHAnsi" w:hAnsiTheme="minorHAnsi" w:cstheme="minorHAnsi"/>
          <w:lang w:val="it-IT"/>
        </w:rPr>
        <w:t>calcolata in fase</w:t>
      </w:r>
      <w:r w:rsidRPr="009F3B64">
        <w:rPr>
          <w:rFonts w:asciiTheme="minorHAnsi" w:hAnsiTheme="minorHAnsi" w:cstheme="minorHAnsi"/>
          <w:lang w:val="it-IT"/>
        </w:rPr>
        <w:t xml:space="preserve"> </w:t>
      </w:r>
      <w:r w:rsidR="00527A08" w:rsidRPr="009F3B64">
        <w:rPr>
          <w:rFonts w:asciiTheme="minorHAnsi" w:hAnsiTheme="minorHAnsi" w:cstheme="minorHAnsi"/>
          <w:lang w:val="it-IT"/>
        </w:rPr>
        <w:t>di</w:t>
      </w:r>
      <w:r w:rsidR="00337D57">
        <w:rPr>
          <w:rFonts w:asciiTheme="minorHAnsi" w:hAnsiTheme="minorHAnsi" w:cstheme="minorHAnsi"/>
          <w:lang w:val="it-IT"/>
        </w:rPr>
        <w:t xml:space="preserve"> progettazione e riportata in </w:t>
      </w:r>
      <w:r w:rsidR="00527A08" w:rsidRPr="009F3B64">
        <w:rPr>
          <w:rFonts w:asciiTheme="minorHAnsi" w:hAnsiTheme="minorHAnsi" w:cstheme="minorHAnsi"/>
          <w:lang w:val="it-IT"/>
        </w:rPr>
        <w:t>un</w:t>
      </w:r>
      <w:r w:rsidRPr="009F3B64">
        <w:rPr>
          <w:rFonts w:asciiTheme="minorHAnsi" w:hAnsiTheme="minorHAnsi" w:cstheme="minorHAnsi"/>
          <w:lang w:val="it-IT"/>
        </w:rPr>
        <w:t xml:space="preserve"> </w:t>
      </w:r>
      <w:r w:rsidR="00527A08" w:rsidRPr="009F3B64">
        <w:rPr>
          <w:rFonts w:asciiTheme="minorHAnsi" w:hAnsiTheme="minorHAnsi" w:cstheme="minorHAnsi"/>
          <w:lang w:val="it-IT"/>
        </w:rPr>
        <w:t>piano</w:t>
      </w:r>
      <w:r w:rsidRPr="009F3B64">
        <w:rPr>
          <w:rFonts w:asciiTheme="minorHAnsi" w:hAnsiTheme="minorHAnsi" w:cstheme="minorHAnsi"/>
          <w:lang w:val="it-IT"/>
        </w:rPr>
        <w:t xml:space="preserve"> generale, ma la loro implementazione finale sarà flessibile e adattabile a ciascun gruppo di partecipanti e/o i moduli potranno essere </w:t>
      </w:r>
      <w:r w:rsidR="00527A08" w:rsidRPr="009F3B64">
        <w:rPr>
          <w:rFonts w:asciiTheme="minorHAnsi" w:hAnsiTheme="minorHAnsi" w:cstheme="minorHAnsi"/>
          <w:lang w:val="it-IT"/>
        </w:rPr>
        <w:t>erogati</w:t>
      </w:r>
      <w:r w:rsidRPr="009F3B64">
        <w:rPr>
          <w:rFonts w:asciiTheme="minorHAnsi" w:hAnsiTheme="minorHAnsi" w:cstheme="minorHAnsi"/>
          <w:lang w:val="it-IT"/>
        </w:rPr>
        <w:t xml:space="preserve"> separatamente, in base alle </w:t>
      </w:r>
      <w:r w:rsidR="00527A08" w:rsidRPr="009F3B64">
        <w:rPr>
          <w:rFonts w:asciiTheme="minorHAnsi" w:hAnsiTheme="minorHAnsi" w:cstheme="minorHAnsi"/>
          <w:lang w:val="it-IT"/>
        </w:rPr>
        <w:t>diverse</w:t>
      </w:r>
      <w:r w:rsidRPr="009F3B64">
        <w:rPr>
          <w:rFonts w:asciiTheme="minorHAnsi" w:hAnsiTheme="minorHAnsi" w:cstheme="minorHAnsi"/>
          <w:lang w:val="it-IT"/>
        </w:rPr>
        <w:t xml:space="preserve"> esigenze</w:t>
      </w:r>
      <w:r w:rsidR="0033295A" w:rsidRPr="009F3B64">
        <w:rPr>
          <w:rFonts w:asciiTheme="minorHAnsi" w:hAnsiTheme="minorHAnsi" w:cstheme="minorHAnsi"/>
          <w:lang w:val="it-IT"/>
        </w:rPr>
        <w:t>.</w:t>
      </w:r>
    </w:p>
    <w:tbl>
      <w:tblPr>
        <w:tblStyle w:val="5-5"/>
        <w:tblW w:w="0" w:type="auto"/>
        <w:tblLayout w:type="fixed"/>
        <w:tblLook w:val="01E0" w:firstRow="1" w:lastRow="1" w:firstColumn="1" w:lastColumn="1" w:noHBand="0" w:noVBand="0"/>
      </w:tblPr>
      <w:tblGrid>
        <w:gridCol w:w="846"/>
        <w:gridCol w:w="2977"/>
        <w:gridCol w:w="5237"/>
      </w:tblGrid>
      <w:tr w:rsidR="0033295A" w:rsidRPr="00756BDD" w14:paraId="666D0156" w14:textId="77777777" w:rsidTr="00F0141F">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9060" w:type="dxa"/>
            <w:gridSpan w:val="3"/>
            <w:vAlign w:val="center"/>
          </w:tcPr>
          <w:p w14:paraId="764C412B" w14:textId="1A4F22B6" w:rsidR="0033295A" w:rsidRPr="009F3B64" w:rsidRDefault="00296FB5" w:rsidP="00296FB5">
            <w:pPr>
              <w:spacing w:before="0" w:beforeAutospacing="0" w:after="0" w:afterAutospacing="0" w:line="240" w:lineRule="auto"/>
              <w:rPr>
                <w:rFonts w:asciiTheme="minorHAnsi" w:hAnsiTheme="minorHAnsi" w:cstheme="minorHAnsi"/>
                <w:lang w:val="it-IT"/>
              </w:rPr>
            </w:pPr>
            <w:r w:rsidRPr="009F3B64">
              <w:rPr>
                <w:rFonts w:asciiTheme="minorHAnsi" w:hAnsiTheme="minorHAnsi" w:cstheme="minorHAnsi"/>
                <w:lang w:val="it-IT"/>
              </w:rPr>
              <w:t>Piano del corso Mig-Health Apps</w:t>
            </w:r>
          </w:p>
        </w:tc>
      </w:tr>
      <w:tr w:rsidR="00F0141F" w:rsidRPr="009F3B64" w14:paraId="42E8A5D6" w14:textId="77777777" w:rsidTr="00F014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0805BEE" w14:textId="58F63A2C" w:rsidR="00F0141F" w:rsidRPr="009F3B64" w:rsidRDefault="00296FB5" w:rsidP="00705D80">
            <w:pPr>
              <w:spacing w:before="0" w:beforeAutospacing="0" w:after="0" w:afterAutospacing="0" w:line="240" w:lineRule="auto"/>
              <w:rPr>
                <w:rFonts w:asciiTheme="minorHAnsi" w:hAnsiTheme="minorHAnsi" w:cstheme="minorHAnsi"/>
                <w:lang w:val="it-IT"/>
              </w:rPr>
            </w:pPr>
            <w:r w:rsidRPr="009F3B64">
              <w:rPr>
                <w:rFonts w:asciiTheme="minorHAnsi" w:hAnsiTheme="minorHAnsi" w:cstheme="minorHAnsi"/>
                <w:lang w:val="it-IT"/>
              </w:rPr>
              <w:t>Settimana</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47537E65" w14:textId="673B39A2" w:rsidR="00F0141F" w:rsidRPr="009F3B64" w:rsidRDefault="00296FB5" w:rsidP="00705D80">
            <w:pPr>
              <w:spacing w:before="0" w:beforeAutospacing="0" w:after="0" w:afterAutospacing="0" w:line="240" w:lineRule="auto"/>
              <w:rPr>
                <w:rFonts w:asciiTheme="minorHAnsi" w:hAnsiTheme="minorHAnsi" w:cstheme="minorHAnsi"/>
                <w:b/>
                <w:bCs w:val="0"/>
                <w:lang w:val="it-IT"/>
              </w:rPr>
            </w:pPr>
            <w:r w:rsidRPr="009F3B64">
              <w:rPr>
                <w:rFonts w:asciiTheme="minorHAnsi" w:hAnsiTheme="minorHAnsi" w:cstheme="minorHAnsi"/>
                <w:b/>
                <w:bCs w:val="0"/>
                <w:lang w:val="it-IT"/>
              </w:rPr>
              <w:t>Attività di Formazione Esperienziale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924C6B9" w14:textId="3C532563" w:rsidR="00F0141F" w:rsidRPr="009F3B64" w:rsidRDefault="00296FB5" w:rsidP="00F0141F">
            <w:pPr>
              <w:spacing w:before="0" w:after="0"/>
              <w:ind w:left="357" w:hanging="357"/>
              <w:jc w:val="center"/>
              <w:rPr>
                <w:rFonts w:asciiTheme="minorHAnsi" w:hAnsiTheme="minorHAnsi" w:cstheme="minorHAnsi"/>
                <w:lang w:val="it-IT"/>
              </w:rPr>
            </w:pPr>
            <w:r w:rsidRPr="009F3B64">
              <w:rPr>
                <w:rFonts w:asciiTheme="minorHAnsi" w:hAnsiTheme="minorHAnsi" w:cstheme="minorHAnsi"/>
                <w:lang w:val="it-IT"/>
              </w:rPr>
              <w:t>Durata stimata</w:t>
            </w:r>
          </w:p>
        </w:tc>
      </w:tr>
      <w:tr w:rsidR="0033295A" w:rsidRPr="009F3B64" w14:paraId="5E465A72" w14:textId="77777777" w:rsidTr="00F0141F">
        <w:trPr>
          <w:trHeight w:val="131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ED91DAD" w14:textId="0AA8D39D"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1</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A546317" w14:textId="02D6BA66"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0033295A" w:rsidRPr="009F3B64">
              <w:rPr>
                <w:rFonts w:asciiTheme="minorHAnsi" w:hAnsiTheme="minorHAnsi" w:cstheme="minorHAnsi"/>
                <w:lang w:val="it-IT"/>
              </w:rPr>
              <w:t xml:space="preserve"> 1 </w:t>
            </w:r>
            <w:r w:rsidR="00296FB5" w:rsidRPr="009F3B64">
              <w:rPr>
                <w:rFonts w:asciiTheme="minorHAnsi" w:hAnsiTheme="minorHAnsi" w:cstheme="minorHAnsi"/>
                <w:lang w:val="it-IT"/>
              </w:rPr>
              <w:t>Consapevolezza generale sull'importanza dell'autogestione e delle app per la salute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426A6344" w14:textId="18F57913" w:rsidR="0033295A" w:rsidRPr="009F3B64" w:rsidRDefault="00296FB5" w:rsidP="00296FB5">
            <w:pPr>
              <w:pStyle w:val="a"/>
              <w:numPr>
                <w:ilvl w:val="0"/>
                <w:numId w:val="5"/>
              </w:numPr>
              <w:spacing w:before="0" w:after="0"/>
              <w:ind w:left="357" w:hanging="357"/>
              <w:rPr>
                <w:lang w:val="it-IT"/>
              </w:rPr>
            </w:pPr>
            <w:r w:rsidRPr="009F3B64">
              <w:rPr>
                <w:bCs/>
                <w:lang w:val="it-IT"/>
              </w:rPr>
              <w:t>Sessione di insegnamento</w:t>
            </w:r>
            <w:r w:rsidR="0033295A" w:rsidRPr="009F3B64">
              <w:rPr>
                <w:lang w:val="it-IT"/>
              </w:rPr>
              <w:t xml:space="preserve">: 4 </w:t>
            </w:r>
            <w:r w:rsidRPr="009F3B64">
              <w:rPr>
                <w:lang w:val="it-IT"/>
              </w:rPr>
              <w:t>ore</w:t>
            </w:r>
          </w:p>
          <w:p w14:paraId="626D473E" w14:textId="4AF5DEAD"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1:30 </w:t>
            </w:r>
            <w:r w:rsidRPr="009F3B64">
              <w:rPr>
                <w:lang w:val="it-IT"/>
              </w:rPr>
              <w:t>ore</w:t>
            </w:r>
          </w:p>
          <w:p w14:paraId="066EEF7D" w14:textId="68B3C289"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33295A" w:rsidRPr="009F3B64">
              <w:rPr>
                <w:lang w:val="it-IT"/>
              </w:rPr>
              <w:t xml:space="preserve"> : 2 </w:t>
            </w:r>
            <w:r w:rsidRPr="009F3B64">
              <w:rPr>
                <w:lang w:val="it-IT"/>
              </w:rPr>
              <w:t>ore</w:t>
            </w:r>
          </w:p>
          <w:p w14:paraId="648BB25C" w14:textId="2B5669D8"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xml:space="preserve">: 1 </w:t>
            </w:r>
            <w:r w:rsidRPr="009F3B64">
              <w:rPr>
                <w:lang w:val="it-IT"/>
              </w:rPr>
              <w:t>ora</w:t>
            </w:r>
          </w:p>
        </w:tc>
      </w:tr>
      <w:tr w:rsidR="0033295A" w:rsidRPr="009F3B64" w14:paraId="3ED31EDF" w14:textId="77777777" w:rsidTr="00F0141F">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C08BE40" w14:textId="3A104852"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lastRenderedPageBreak/>
              <w:t>2</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6777A3D" w14:textId="25445612"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0033295A" w:rsidRPr="009F3B64">
              <w:rPr>
                <w:rFonts w:asciiTheme="minorHAnsi" w:hAnsiTheme="minorHAnsi" w:cstheme="minorHAnsi"/>
                <w:lang w:val="it-IT"/>
              </w:rPr>
              <w:t xml:space="preserve"> 2 </w:t>
            </w:r>
            <w:r w:rsidR="00625B69" w:rsidRPr="009F3B64">
              <w:rPr>
                <w:rFonts w:asciiTheme="minorHAnsi" w:hAnsiTheme="minorHAnsi" w:cstheme="minorHAnsi"/>
                <w:spacing w:val="-4"/>
                <w:lang w:val="it-IT"/>
              </w:rPr>
              <w:t>Come cercare e scegliere le app per la salute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0993999" w14:textId="429DDD3B" w:rsidR="0033295A" w:rsidRPr="009F3B64" w:rsidRDefault="00296FB5" w:rsidP="00296FB5">
            <w:pPr>
              <w:pStyle w:val="a"/>
              <w:numPr>
                <w:ilvl w:val="0"/>
                <w:numId w:val="5"/>
              </w:numPr>
              <w:spacing w:before="0" w:after="0"/>
              <w:ind w:left="357" w:hanging="357"/>
              <w:rPr>
                <w:lang w:val="it-IT"/>
              </w:rPr>
            </w:pPr>
            <w:r w:rsidRPr="009F3B64">
              <w:rPr>
                <w:bCs/>
                <w:lang w:val="it-IT"/>
              </w:rPr>
              <w:t>Sessione di insegnamento</w:t>
            </w:r>
            <w:r w:rsidR="0033295A" w:rsidRPr="009F3B64">
              <w:rPr>
                <w:lang w:val="it-IT"/>
              </w:rPr>
              <w:t xml:space="preserve">: 4 </w:t>
            </w:r>
            <w:r w:rsidRPr="009F3B64">
              <w:rPr>
                <w:lang w:val="it-IT"/>
              </w:rPr>
              <w:t>ore</w:t>
            </w:r>
          </w:p>
          <w:p w14:paraId="0675426F" w14:textId="26A41BD3"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1 </w:t>
            </w:r>
            <w:r w:rsidRPr="009F3B64">
              <w:rPr>
                <w:lang w:val="it-IT"/>
              </w:rPr>
              <w:t>ora</w:t>
            </w:r>
          </w:p>
          <w:p w14:paraId="01436858" w14:textId="6D434046"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33295A" w:rsidRPr="009F3B64">
              <w:rPr>
                <w:lang w:val="it-IT"/>
              </w:rPr>
              <w:t xml:space="preserve">: 1 </w:t>
            </w:r>
            <w:r w:rsidR="00337D57">
              <w:rPr>
                <w:lang w:val="it-IT"/>
              </w:rPr>
              <w:t>ora</w:t>
            </w:r>
          </w:p>
          <w:p w14:paraId="258A1EFA" w14:textId="5A309180"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30 min</w:t>
            </w:r>
          </w:p>
        </w:tc>
      </w:tr>
      <w:tr w:rsidR="0033295A" w:rsidRPr="009F3B64" w14:paraId="60E3FAA3" w14:textId="77777777" w:rsidTr="00F0141F">
        <w:trPr>
          <w:trHeight w:val="131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4541C21" w14:textId="722DB4D4"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3</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9C7E851" w14:textId="5D121ACF"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 xml:space="preserve">3. </w:t>
            </w:r>
            <w:r w:rsidR="00625B69" w:rsidRPr="009F3B64">
              <w:rPr>
                <w:rFonts w:asciiTheme="minorHAnsi" w:hAnsiTheme="minorHAnsi" w:cstheme="minorHAnsi"/>
                <w:spacing w:val="-4"/>
                <w:lang w:val="it-IT"/>
              </w:rPr>
              <w:t>App sanitarie per l'attività fisica</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5284C75" w14:textId="5764F911" w:rsidR="0033295A" w:rsidRPr="009F3B64" w:rsidRDefault="00296FB5" w:rsidP="00296FB5">
            <w:pPr>
              <w:pStyle w:val="a"/>
              <w:numPr>
                <w:ilvl w:val="0"/>
                <w:numId w:val="5"/>
              </w:numPr>
              <w:spacing w:before="0" w:after="0"/>
              <w:ind w:left="357" w:hanging="357"/>
              <w:rPr>
                <w:lang w:val="it-IT"/>
              </w:rPr>
            </w:pPr>
            <w:r w:rsidRPr="009F3B64">
              <w:rPr>
                <w:bCs/>
                <w:lang w:val="it-IT"/>
              </w:rPr>
              <w:t>Sessione di insegnamento</w:t>
            </w:r>
            <w:r w:rsidR="0033295A" w:rsidRPr="009F3B64">
              <w:rPr>
                <w:lang w:val="it-IT"/>
              </w:rPr>
              <w:t xml:space="preserve">: 3:30 </w:t>
            </w:r>
            <w:r w:rsidRPr="009F3B64">
              <w:rPr>
                <w:lang w:val="it-IT"/>
              </w:rPr>
              <w:t>ore</w:t>
            </w:r>
          </w:p>
          <w:p w14:paraId="6C9AEFD4" w14:textId="33D1CD22"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1 </w:t>
            </w:r>
            <w:r w:rsidRPr="009F3B64">
              <w:rPr>
                <w:lang w:val="it-IT"/>
              </w:rPr>
              <w:t>ora</w:t>
            </w:r>
          </w:p>
          <w:p w14:paraId="4C4281DF" w14:textId="77777777" w:rsidR="00DE26B2" w:rsidRPr="009F3B64" w:rsidRDefault="00296FB5" w:rsidP="00DE26B2">
            <w:pPr>
              <w:pStyle w:val="a"/>
              <w:numPr>
                <w:ilvl w:val="0"/>
                <w:numId w:val="5"/>
              </w:numPr>
              <w:spacing w:before="0" w:after="0"/>
              <w:ind w:left="357" w:hanging="357"/>
              <w:rPr>
                <w:lang w:val="it-IT"/>
              </w:rPr>
            </w:pPr>
            <w:r w:rsidRPr="009F3B64">
              <w:rPr>
                <w:lang w:val="it-IT"/>
              </w:rPr>
              <w:t>Autoapprendimento</w:t>
            </w:r>
            <w:r w:rsidR="00DE26B2" w:rsidRPr="009F3B64">
              <w:rPr>
                <w:lang w:val="it-IT"/>
              </w:rPr>
              <w:t xml:space="preserve"> 1:</w:t>
            </w:r>
            <w:r w:rsidR="0033295A" w:rsidRPr="009F3B64">
              <w:rPr>
                <w:lang w:val="it-IT"/>
              </w:rPr>
              <w:t xml:space="preserve">30 </w:t>
            </w:r>
            <w:r w:rsidR="00DE26B2" w:rsidRPr="009F3B64">
              <w:rPr>
                <w:lang w:val="it-IT"/>
              </w:rPr>
              <w:t>ore</w:t>
            </w:r>
          </w:p>
          <w:p w14:paraId="59BDC965" w14:textId="49653F84" w:rsidR="0033295A" w:rsidRPr="009F3B64" w:rsidRDefault="00296FB5" w:rsidP="00DE26B2">
            <w:pPr>
              <w:pStyle w:val="a"/>
              <w:numPr>
                <w:ilvl w:val="0"/>
                <w:numId w:val="5"/>
              </w:numPr>
              <w:spacing w:before="0" w:after="0"/>
              <w:ind w:left="357" w:hanging="357"/>
              <w:rPr>
                <w:lang w:val="it-IT"/>
              </w:rPr>
            </w:pPr>
            <w:r w:rsidRPr="009F3B64">
              <w:rPr>
                <w:lang w:val="it-IT"/>
              </w:rPr>
              <w:t>Sessione finale</w:t>
            </w:r>
            <w:r w:rsidR="00F0141F" w:rsidRPr="009F3B64">
              <w:rPr>
                <w:lang w:val="it-IT"/>
              </w:rPr>
              <w:t>: 30 min</w:t>
            </w:r>
          </w:p>
        </w:tc>
      </w:tr>
      <w:tr w:rsidR="0033295A" w:rsidRPr="009F3B64" w14:paraId="5388A051" w14:textId="77777777" w:rsidTr="00F0141F">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5131BFA" w14:textId="2E7D1677"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4</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9251AB6" w14:textId="6902D1F8" w:rsidR="0033295A" w:rsidRPr="009F3B64" w:rsidRDefault="00176872" w:rsidP="00705D80">
            <w:pPr>
              <w:spacing w:before="0" w:beforeAutospacing="0" w:after="0" w:afterAutospacing="0" w:line="240" w:lineRule="auto"/>
              <w:jc w:val="left"/>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4.</w:t>
            </w:r>
            <w:r w:rsidR="0033295A" w:rsidRPr="009F3B64">
              <w:rPr>
                <w:rFonts w:asciiTheme="minorHAnsi" w:hAnsiTheme="minorHAnsi" w:cstheme="minorHAnsi"/>
                <w:lang w:val="it-IT"/>
              </w:rPr>
              <w:tab/>
            </w:r>
            <w:r w:rsidR="00625B69" w:rsidRPr="009F3B64">
              <w:rPr>
                <w:rFonts w:asciiTheme="minorHAnsi" w:hAnsiTheme="minorHAnsi" w:cstheme="minorHAnsi"/>
                <w:spacing w:val="-4"/>
                <w:lang w:val="it-IT"/>
              </w:rPr>
              <w:t>App sanitarie per la routine del sonno</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4F7EB09A" w14:textId="2D0AECEB" w:rsidR="0033295A" w:rsidRPr="009F3B64" w:rsidRDefault="00296FB5" w:rsidP="00296FB5">
            <w:pPr>
              <w:pStyle w:val="a"/>
              <w:numPr>
                <w:ilvl w:val="0"/>
                <w:numId w:val="5"/>
              </w:numPr>
              <w:spacing w:before="0" w:after="0"/>
              <w:ind w:left="357" w:hanging="357"/>
              <w:rPr>
                <w:lang w:val="it-IT"/>
              </w:rPr>
            </w:pPr>
            <w:r w:rsidRPr="009F3B64">
              <w:rPr>
                <w:bCs/>
                <w:lang w:val="it-IT"/>
              </w:rPr>
              <w:t>Sessione di insegnamento</w:t>
            </w:r>
            <w:r w:rsidR="0033295A" w:rsidRPr="009F3B64">
              <w:rPr>
                <w:lang w:val="it-IT"/>
              </w:rPr>
              <w:t xml:space="preserve">: 2 </w:t>
            </w:r>
            <w:r w:rsidRPr="009F3B64">
              <w:rPr>
                <w:lang w:val="it-IT"/>
              </w:rPr>
              <w:t>ore</w:t>
            </w:r>
          </w:p>
          <w:p w14:paraId="1133BB89" w14:textId="3BA2D1A5"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1 </w:t>
            </w:r>
            <w:r w:rsidRPr="009F3B64">
              <w:rPr>
                <w:lang w:val="it-IT"/>
              </w:rPr>
              <w:t>ora</w:t>
            </w:r>
            <w:r w:rsidR="00F0141F" w:rsidRPr="009F3B64">
              <w:rPr>
                <w:lang w:val="it-IT"/>
              </w:rPr>
              <w:t xml:space="preserve"> </w:t>
            </w:r>
          </w:p>
          <w:p w14:paraId="4A49E0C8" w14:textId="47E97053"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33295A" w:rsidRPr="009F3B64">
              <w:rPr>
                <w:lang w:val="it-IT"/>
              </w:rPr>
              <w:t xml:space="preserve">: 1 </w:t>
            </w:r>
            <w:r w:rsidRPr="009F3B64">
              <w:rPr>
                <w:lang w:val="it-IT"/>
              </w:rPr>
              <w:t>ora</w:t>
            </w:r>
          </w:p>
          <w:p w14:paraId="0F413486" w14:textId="459F183C"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F0141F" w:rsidRPr="009F3B64">
              <w:rPr>
                <w:lang w:val="it-IT"/>
              </w:rPr>
              <w:t>: 30 min</w:t>
            </w:r>
          </w:p>
        </w:tc>
      </w:tr>
      <w:tr w:rsidR="0033295A" w:rsidRPr="009F3B64" w14:paraId="7E78F521" w14:textId="77777777" w:rsidTr="00F0141F">
        <w:trPr>
          <w:trHeight w:val="56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B7B20A3" w14:textId="502EF193"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5</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7D9FE58D" w14:textId="2814C9AC"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 xml:space="preserve">5. </w:t>
            </w:r>
            <w:r w:rsidR="00625B69" w:rsidRPr="009F3B64">
              <w:rPr>
                <w:rFonts w:asciiTheme="minorHAnsi" w:hAnsiTheme="minorHAnsi" w:cstheme="minorHAnsi"/>
                <w:spacing w:val="-4"/>
                <w:lang w:val="it-IT"/>
              </w:rPr>
              <w:t>App sanitarie per le dipendenze e l'uso di sostanze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7A365857" w14:textId="399F6100" w:rsidR="0033295A" w:rsidRPr="009F3B64" w:rsidRDefault="00296FB5" w:rsidP="00296FB5">
            <w:pPr>
              <w:pStyle w:val="a"/>
              <w:numPr>
                <w:ilvl w:val="0"/>
                <w:numId w:val="5"/>
              </w:numPr>
              <w:spacing w:before="0" w:after="0"/>
              <w:ind w:left="357" w:hanging="357"/>
              <w:rPr>
                <w:lang w:val="it-IT"/>
              </w:rPr>
            </w:pPr>
            <w:r w:rsidRPr="009F3B64">
              <w:rPr>
                <w:bCs/>
                <w:lang w:val="it-IT"/>
              </w:rPr>
              <w:t>Sessione di insegnamento</w:t>
            </w:r>
            <w:r w:rsidR="0033295A" w:rsidRPr="009F3B64">
              <w:rPr>
                <w:lang w:val="it-IT"/>
              </w:rPr>
              <w:t xml:space="preserve">: 4 </w:t>
            </w:r>
            <w:r w:rsidRPr="009F3B64">
              <w:rPr>
                <w:lang w:val="it-IT"/>
              </w:rPr>
              <w:t>ore</w:t>
            </w:r>
          </w:p>
          <w:p w14:paraId="031D26F2" w14:textId="086F47FD"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2 </w:t>
            </w:r>
            <w:r w:rsidRPr="009F3B64">
              <w:rPr>
                <w:lang w:val="it-IT"/>
              </w:rPr>
              <w:t>ore</w:t>
            </w:r>
            <w:r w:rsidR="00F0141F" w:rsidRPr="009F3B64">
              <w:rPr>
                <w:lang w:val="it-IT"/>
              </w:rPr>
              <w:t xml:space="preserve"> </w:t>
            </w:r>
          </w:p>
          <w:p w14:paraId="0D692AA3" w14:textId="13174C9A"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33295A" w:rsidRPr="009F3B64">
              <w:rPr>
                <w:lang w:val="it-IT"/>
              </w:rPr>
              <w:t xml:space="preserve">: 1 </w:t>
            </w:r>
            <w:r w:rsidRPr="009F3B64">
              <w:rPr>
                <w:lang w:val="it-IT"/>
              </w:rPr>
              <w:t>ora</w:t>
            </w:r>
            <w:r w:rsidR="0033295A" w:rsidRPr="009F3B64">
              <w:rPr>
                <w:lang w:val="it-IT"/>
              </w:rPr>
              <w:t xml:space="preserve"> </w:t>
            </w:r>
          </w:p>
          <w:p w14:paraId="16957367" w14:textId="376688F7"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xml:space="preserve">: 1 </w:t>
            </w:r>
            <w:r w:rsidRPr="009F3B64">
              <w:rPr>
                <w:lang w:val="it-IT"/>
              </w:rPr>
              <w:t>ora</w:t>
            </w:r>
          </w:p>
        </w:tc>
      </w:tr>
      <w:tr w:rsidR="0033295A" w:rsidRPr="009F3B64" w14:paraId="382939F1" w14:textId="77777777" w:rsidTr="00F0141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60F478" w14:textId="33F673DD"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6</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7F8F4E45" w14:textId="373CB39B" w:rsidR="0033295A" w:rsidRPr="009F3B64" w:rsidRDefault="00176872" w:rsidP="00337D57">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 xml:space="preserve">6. </w:t>
            </w:r>
            <w:r w:rsidR="00625B69" w:rsidRPr="009F3B64">
              <w:rPr>
                <w:rFonts w:asciiTheme="minorHAnsi" w:hAnsiTheme="minorHAnsi" w:cstheme="minorHAnsi"/>
                <w:spacing w:val="-4"/>
                <w:lang w:val="it-IT"/>
              </w:rPr>
              <w:t xml:space="preserve">App sanitarie per </w:t>
            </w:r>
            <w:r w:rsidR="00337D57">
              <w:rPr>
                <w:rFonts w:asciiTheme="minorHAnsi" w:hAnsiTheme="minorHAnsi" w:cstheme="minorHAnsi"/>
                <w:spacing w:val="-4"/>
                <w:lang w:val="it-IT"/>
              </w:rPr>
              <w:t>la nutrizione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7BAB37D" w14:textId="12E20979"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xml:space="preserve">: 2:30 </w:t>
            </w:r>
            <w:r w:rsidRPr="009F3B64">
              <w:rPr>
                <w:lang w:val="it-IT"/>
              </w:rPr>
              <w:t>ore</w:t>
            </w:r>
          </w:p>
          <w:p w14:paraId="5C71DBB2" w14:textId="78E2547E" w:rsidR="00F0141F"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F0141F" w:rsidRPr="009F3B64">
              <w:rPr>
                <w:lang w:val="it-IT"/>
              </w:rPr>
              <w:t xml:space="preserve">: </w:t>
            </w:r>
            <w:r w:rsidR="00F737E5" w:rsidRPr="009F3B64">
              <w:rPr>
                <w:lang w:val="it-IT"/>
              </w:rPr>
              <w:t xml:space="preserve">1 </w:t>
            </w:r>
            <w:r w:rsidRPr="009F3B64">
              <w:rPr>
                <w:lang w:val="it-IT"/>
              </w:rPr>
              <w:t>ora</w:t>
            </w:r>
            <w:r w:rsidR="00F0141F" w:rsidRPr="009F3B64">
              <w:rPr>
                <w:color w:val="FFFF00"/>
                <w:lang w:val="it-IT"/>
              </w:rPr>
              <w:t xml:space="preserve"> </w:t>
            </w:r>
          </w:p>
          <w:p w14:paraId="1084A28C" w14:textId="2D519DC9"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4311AA" w:rsidRPr="009F3B64">
              <w:rPr>
                <w:lang w:val="it-IT"/>
              </w:rPr>
              <w:t>: 1:30</w:t>
            </w:r>
            <w:r w:rsidR="0033295A" w:rsidRPr="009F3B64">
              <w:rPr>
                <w:lang w:val="it-IT"/>
              </w:rPr>
              <w:t xml:space="preserve"> </w:t>
            </w:r>
            <w:r w:rsidRPr="009F3B64">
              <w:rPr>
                <w:lang w:val="it-IT"/>
              </w:rPr>
              <w:t>ore</w:t>
            </w:r>
          </w:p>
          <w:p w14:paraId="4B5C8A0F" w14:textId="0A86FFC7"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30 min </w:t>
            </w:r>
          </w:p>
        </w:tc>
      </w:tr>
      <w:tr w:rsidR="0033295A" w:rsidRPr="009F3B64" w14:paraId="6683B7DC" w14:textId="77777777" w:rsidTr="00F0141F">
        <w:trPr>
          <w:trHeight w:val="131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0A099E2" w14:textId="10C7A880"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7</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4C3C49F1" w14:textId="7A661A52" w:rsidR="0033295A" w:rsidRPr="009F3B64" w:rsidRDefault="00176872" w:rsidP="00DE26B2">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7.</w:t>
            </w:r>
            <w:r w:rsidR="0033295A" w:rsidRPr="009F3B64">
              <w:rPr>
                <w:rFonts w:asciiTheme="minorHAnsi" w:hAnsiTheme="minorHAnsi" w:cstheme="minorHAnsi"/>
                <w:lang w:val="it-IT"/>
              </w:rPr>
              <w:tab/>
            </w:r>
            <w:r w:rsidR="00625B69" w:rsidRPr="009F3B64">
              <w:rPr>
                <w:rFonts w:asciiTheme="minorHAnsi" w:hAnsiTheme="minorHAnsi" w:cstheme="minorHAnsi"/>
                <w:spacing w:val="-4"/>
                <w:lang w:val="it-IT"/>
              </w:rPr>
              <w:t>App sani</w:t>
            </w:r>
            <w:r w:rsidR="00DE26B2" w:rsidRPr="009F3B64">
              <w:rPr>
                <w:rFonts w:asciiTheme="minorHAnsi" w:hAnsiTheme="minorHAnsi" w:cstheme="minorHAnsi"/>
                <w:spacing w:val="-4"/>
                <w:lang w:val="it-IT"/>
              </w:rPr>
              <w:t>tarie per la salute della donna</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FED9065" w14:textId="44BBEBBC"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xml:space="preserve">: 4 </w:t>
            </w:r>
            <w:r w:rsidRPr="009F3B64">
              <w:rPr>
                <w:lang w:val="it-IT"/>
              </w:rPr>
              <w:t>ore</w:t>
            </w:r>
          </w:p>
          <w:p w14:paraId="17C95779" w14:textId="2161E32D" w:rsidR="0033295A"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33295A" w:rsidRPr="009F3B64">
              <w:rPr>
                <w:lang w:val="it-IT"/>
              </w:rPr>
              <w:t xml:space="preserve">: 2 </w:t>
            </w:r>
            <w:r w:rsidRPr="009F3B64">
              <w:rPr>
                <w:lang w:val="it-IT"/>
              </w:rPr>
              <w:t>ore</w:t>
            </w:r>
          </w:p>
          <w:p w14:paraId="222D7C33" w14:textId="4F80D5AB"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33295A" w:rsidRPr="009F3B64">
              <w:rPr>
                <w:lang w:val="it-IT"/>
              </w:rPr>
              <w:t xml:space="preserve">: 1 </w:t>
            </w:r>
            <w:r w:rsidRPr="009F3B64">
              <w:rPr>
                <w:lang w:val="it-IT"/>
              </w:rPr>
              <w:t>ora</w:t>
            </w:r>
          </w:p>
          <w:p w14:paraId="46026FB1" w14:textId="7A568B52"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xml:space="preserve">: 1 </w:t>
            </w:r>
            <w:r w:rsidRPr="009F3B64">
              <w:rPr>
                <w:lang w:val="it-IT"/>
              </w:rPr>
              <w:t>ora</w:t>
            </w:r>
          </w:p>
        </w:tc>
      </w:tr>
      <w:tr w:rsidR="0033295A" w:rsidRPr="009F3B64" w14:paraId="35E18984" w14:textId="77777777" w:rsidTr="00F0141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631559A" w14:textId="5697E75A"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8</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DADD741" w14:textId="59E6D161"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Pr="009F3B64">
              <w:rPr>
                <w:rFonts w:asciiTheme="minorHAnsi" w:hAnsiTheme="minorHAnsi" w:cstheme="minorHAnsi"/>
                <w:lang w:val="it-IT"/>
              </w:rPr>
              <w:t xml:space="preserve"> </w:t>
            </w:r>
            <w:r w:rsidR="0033295A" w:rsidRPr="009F3B64">
              <w:rPr>
                <w:rFonts w:asciiTheme="minorHAnsi" w:hAnsiTheme="minorHAnsi" w:cstheme="minorHAnsi"/>
                <w:lang w:val="it-IT"/>
              </w:rPr>
              <w:t xml:space="preserve">8. </w:t>
            </w:r>
            <w:r w:rsidR="00625B69" w:rsidRPr="009F3B64">
              <w:rPr>
                <w:rFonts w:asciiTheme="minorHAnsi" w:hAnsiTheme="minorHAnsi" w:cstheme="minorHAnsi"/>
                <w:spacing w:val="-4"/>
                <w:lang w:val="it-IT"/>
              </w:rPr>
              <w:t>App sanitarie per la cura del neonato</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279813" w14:textId="1A5643D0"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xml:space="preserve">: 3:00 </w:t>
            </w:r>
            <w:r w:rsidRPr="009F3B64">
              <w:rPr>
                <w:lang w:val="it-IT"/>
              </w:rPr>
              <w:t>ore</w:t>
            </w:r>
          </w:p>
          <w:p w14:paraId="6A1FD5BD" w14:textId="2EB652D2" w:rsidR="00B65DEA"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B65DEA" w:rsidRPr="009F3B64">
              <w:rPr>
                <w:lang w:val="it-IT"/>
              </w:rPr>
              <w:t xml:space="preserve">: 2:30 </w:t>
            </w:r>
            <w:r w:rsidRPr="009F3B64">
              <w:rPr>
                <w:lang w:val="it-IT"/>
              </w:rPr>
              <w:t>ore</w:t>
            </w:r>
          </w:p>
          <w:p w14:paraId="47020B56" w14:textId="230E1B18" w:rsidR="0033295A" w:rsidRPr="009F3B64" w:rsidRDefault="00296FB5" w:rsidP="00A53D4D">
            <w:pPr>
              <w:pStyle w:val="a"/>
              <w:numPr>
                <w:ilvl w:val="0"/>
                <w:numId w:val="5"/>
              </w:numPr>
              <w:spacing w:before="0" w:after="0"/>
              <w:ind w:left="357" w:hanging="357"/>
              <w:rPr>
                <w:lang w:val="it-IT"/>
              </w:rPr>
            </w:pPr>
            <w:r w:rsidRPr="009F3B64">
              <w:rPr>
                <w:lang w:val="it-IT"/>
              </w:rPr>
              <w:t>Autoapprendimento</w:t>
            </w:r>
            <w:r w:rsidR="00B65DEA" w:rsidRPr="009F3B64">
              <w:rPr>
                <w:lang w:val="it-IT"/>
              </w:rPr>
              <w:t xml:space="preserve">: </w:t>
            </w:r>
            <w:r w:rsidR="0033295A" w:rsidRPr="009F3B64">
              <w:rPr>
                <w:lang w:val="it-IT"/>
              </w:rPr>
              <w:t xml:space="preserve">1:30 </w:t>
            </w:r>
            <w:r w:rsidRPr="009F3B64">
              <w:rPr>
                <w:lang w:val="it-IT"/>
              </w:rPr>
              <w:t>ore</w:t>
            </w:r>
          </w:p>
          <w:p w14:paraId="3C0C107E" w14:textId="15DBC797" w:rsidR="0033295A" w:rsidRPr="009F3B64" w:rsidRDefault="00DE26B2"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30 min</w:t>
            </w:r>
          </w:p>
        </w:tc>
      </w:tr>
      <w:tr w:rsidR="0033295A" w:rsidRPr="009F3B64" w14:paraId="5E953640" w14:textId="77777777" w:rsidTr="00F0141F">
        <w:trPr>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8655B54" w14:textId="1C935205"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9</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536D7F34" w14:textId="752CFF0D"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sidR="0033295A" w:rsidRPr="009F3B64">
              <w:rPr>
                <w:rFonts w:asciiTheme="minorHAnsi" w:hAnsiTheme="minorHAnsi" w:cstheme="minorHAnsi"/>
                <w:lang w:val="it-IT"/>
              </w:rPr>
              <w:t xml:space="preserve"> 9. </w:t>
            </w:r>
            <w:r w:rsidR="00625B69" w:rsidRPr="009F3B64">
              <w:rPr>
                <w:rFonts w:asciiTheme="minorHAnsi" w:hAnsiTheme="minorHAnsi" w:cstheme="minorHAnsi"/>
                <w:spacing w:val="-4"/>
                <w:lang w:val="it-IT"/>
              </w:rPr>
              <w:t>App sanitarie per la cura dell’anziano</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2AB5D7FE" w14:textId="72EE8D41"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2</w:t>
            </w:r>
            <w:r w:rsidR="00B65DEA" w:rsidRPr="009F3B64">
              <w:rPr>
                <w:lang w:val="it-IT"/>
              </w:rPr>
              <w:t>:30</w:t>
            </w:r>
            <w:r w:rsidR="0033295A" w:rsidRPr="009F3B64">
              <w:rPr>
                <w:lang w:val="it-IT"/>
              </w:rPr>
              <w:t xml:space="preserve"> </w:t>
            </w:r>
            <w:r w:rsidRPr="009F3B64">
              <w:rPr>
                <w:lang w:val="it-IT"/>
              </w:rPr>
              <w:t>ore</w:t>
            </w:r>
          </w:p>
          <w:p w14:paraId="2B4AB2F3" w14:textId="03167A87" w:rsidR="00B65DEA"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B65DEA" w:rsidRPr="009F3B64">
              <w:rPr>
                <w:lang w:val="it-IT"/>
              </w:rPr>
              <w:t xml:space="preserve">: 2 </w:t>
            </w:r>
            <w:r w:rsidRPr="009F3B64">
              <w:rPr>
                <w:lang w:val="it-IT"/>
              </w:rPr>
              <w:t>ore</w:t>
            </w:r>
          </w:p>
          <w:p w14:paraId="2F74D506" w14:textId="708F1BBB" w:rsidR="00B65DEA" w:rsidRPr="009F3B64" w:rsidRDefault="00296FB5" w:rsidP="00A53D4D">
            <w:pPr>
              <w:pStyle w:val="a"/>
              <w:numPr>
                <w:ilvl w:val="0"/>
                <w:numId w:val="5"/>
              </w:numPr>
              <w:spacing w:before="0" w:after="0"/>
              <w:ind w:left="357" w:hanging="357"/>
              <w:rPr>
                <w:lang w:val="it-IT"/>
              </w:rPr>
            </w:pPr>
            <w:r w:rsidRPr="009F3B64">
              <w:rPr>
                <w:lang w:val="it-IT"/>
              </w:rPr>
              <w:t>Autoapprendimento</w:t>
            </w:r>
            <w:r w:rsidR="00B65DEA" w:rsidRPr="009F3B64">
              <w:rPr>
                <w:lang w:val="it-IT"/>
              </w:rPr>
              <w:t xml:space="preserve">: 1:30 </w:t>
            </w:r>
            <w:r w:rsidRPr="009F3B64">
              <w:rPr>
                <w:lang w:val="it-IT"/>
              </w:rPr>
              <w:t>ore</w:t>
            </w:r>
          </w:p>
          <w:p w14:paraId="38382FF9" w14:textId="589A2EBF"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30 min</w:t>
            </w:r>
          </w:p>
        </w:tc>
      </w:tr>
      <w:tr w:rsidR="0033295A" w:rsidRPr="009F3B64" w14:paraId="0B8E3827" w14:textId="77777777" w:rsidTr="00F0141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D4F2A71" w14:textId="5ABE59FD"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10</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11BE7D4" w14:textId="4E52DD10" w:rsidR="0033295A" w:rsidRPr="009F3B64" w:rsidRDefault="00176872" w:rsidP="00705D80">
            <w:pPr>
              <w:spacing w:before="0" w:beforeAutospacing="0" w:after="0" w:afterAutospacing="0" w:line="240" w:lineRule="auto"/>
              <w:rPr>
                <w:rFonts w:asciiTheme="minorHAnsi" w:hAnsiTheme="minorHAnsi" w:cstheme="minorHAnsi"/>
                <w:lang w:val="it-IT"/>
              </w:rPr>
            </w:pPr>
            <w:r>
              <w:rPr>
                <w:rFonts w:asciiTheme="minorHAnsi" w:hAnsiTheme="minorHAnsi" w:cstheme="minorHAnsi"/>
                <w:spacing w:val="-4"/>
                <w:lang w:val="it-IT"/>
              </w:rPr>
              <w:t>AFE</w:t>
            </w:r>
            <w:r>
              <w:rPr>
                <w:rFonts w:asciiTheme="minorHAnsi" w:hAnsiTheme="minorHAnsi" w:cstheme="minorHAnsi"/>
                <w:lang w:val="it-IT"/>
              </w:rPr>
              <w:t xml:space="preserve"> </w:t>
            </w:r>
            <w:r w:rsidR="0033295A" w:rsidRPr="009F3B64">
              <w:rPr>
                <w:rFonts w:asciiTheme="minorHAnsi" w:hAnsiTheme="minorHAnsi" w:cstheme="minorHAnsi"/>
                <w:lang w:val="it-IT"/>
              </w:rPr>
              <w:t xml:space="preserve">10. </w:t>
            </w:r>
            <w:r w:rsidR="00625B69" w:rsidRPr="009F3B64">
              <w:rPr>
                <w:rFonts w:asciiTheme="minorHAnsi" w:hAnsiTheme="minorHAnsi" w:cstheme="minorHAnsi"/>
                <w:spacing w:val="-4"/>
                <w:lang w:val="it-IT"/>
              </w:rPr>
              <w:t>App sanitarie per la salute mentale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26995B07" w14:textId="44ADE3DC"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xml:space="preserve">: 3:30 </w:t>
            </w:r>
            <w:r w:rsidRPr="009F3B64">
              <w:rPr>
                <w:lang w:val="it-IT"/>
              </w:rPr>
              <w:t>ore</w:t>
            </w:r>
          </w:p>
          <w:p w14:paraId="57F4B339" w14:textId="6ACAE629" w:rsidR="00B65DEA"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DE26B2" w:rsidRPr="009F3B64">
              <w:rPr>
                <w:lang w:val="it-IT"/>
              </w:rPr>
              <w:t>: 1:</w:t>
            </w:r>
            <w:r w:rsidR="00B65DEA" w:rsidRPr="009F3B64">
              <w:rPr>
                <w:lang w:val="it-IT"/>
              </w:rPr>
              <w:t xml:space="preserve">30 </w:t>
            </w:r>
            <w:r w:rsidRPr="009F3B64">
              <w:rPr>
                <w:lang w:val="it-IT"/>
              </w:rPr>
              <w:t>ore</w:t>
            </w:r>
          </w:p>
          <w:p w14:paraId="61BAA215" w14:textId="38CA1843" w:rsidR="00B65DEA" w:rsidRPr="009F3B64" w:rsidRDefault="00296FB5" w:rsidP="00A53D4D">
            <w:pPr>
              <w:pStyle w:val="a"/>
              <w:numPr>
                <w:ilvl w:val="0"/>
                <w:numId w:val="5"/>
              </w:numPr>
              <w:spacing w:before="0" w:after="0"/>
              <w:ind w:left="357" w:hanging="357"/>
              <w:rPr>
                <w:lang w:val="it-IT"/>
              </w:rPr>
            </w:pPr>
            <w:r w:rsidRPr="009F3B64">
              <w:rPr>
                <w:lang w:val="it-IT"/>
              </w:rPr>
              <w:t>Autoapprendimento</w:t>
            </w:r>
            <w:r w:rsidR="00B65DEA" w:rsidRPr="009F3B64">
              <w:rPr>
                <w:lang w:val="it-IT"/>
              </w:rPr>
              <w:t xml:space="preserve">: 1:30 </w:t>
            </w:r>
            <w:r w:rsidRPr="009F3B64">
              <w:rPr>
                <w:lang w:val="it-IT"/>
              </w:rPr>
              <w:t>ore</w:t>
            </w:r>
          </w:p>
          <w:p w14:paraId="62CA7242" w14:textId="06ED5FDA" w:rsidR="0033295A" w:rsidRPr="009F3B64" w:rsidRDefault="00DE26B2"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30 min</w:t>
            </w:r>
          </w:p>
        </w:tc>
      </w:tr>
      <w:tr w:rsidR="0033295A" w:rsidRPr="009F3B64" w14:paraId="77BC31C9" w14:textId="77777777" w:rsidTr="00F0141F">
        <w:trPr>
          <w:cnfStyle w:val="010000000000" w:firstRow="0" w:lastRow="1" w:firstColumn="0" w:lastColumn="0" w:oddVBand="0" w:evenVBand="0" w:oddHBand="0"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A0CF267" w14:textId="538F2663" w:rsidR="0033295A" w:rsidRPr="009F3B64" w:rsidRDefault="0033295A" w:rsidP="00F0141F">
            <w:pPr>
              <w:spacing w:before="0" w:beforeAutospacing="0" w:after="0" w:afterAutospacing="0" w:line="240" w:lineRule="auto"/>
              <w:jc w:val="center"/>
              <w:rPr>
                <w:rFonts w:asciiTheme="minorHAnsi" w:hAnsiTheme="minorHAnsi" w:cstheme="minorHAnsi"/>
                <w:lang w:val="it-IT"/>
              </w:rPr>
            </w:pPr>
            <w:r w:rsidRPr="009F3B64">
              <w:rPr>
                <w:rFonts w:asciiTheme="minorHAnsi" w:hAnsiTheme="minorHAnsi" w:cstheme="minorHAnsi"/>
                <w:lang w:val="it-IT"/>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BDD6EE" w:themeFill="accent5" w:themeFillTint="66"/>
            <w:vAlign w:val="center"/>
          </w:tcPr>
          <w:p w14:paraId="0DBC4924" w14:textId="4E39129B" w:rsidR="0033295A" w:rsidRPr="009F3B64" w:rsidRDefault="00176872" w:rsidP="00705D80">
            <w:pPr>
              <w:spacing w:before="0" w:beforeAutospacing="0" w:after="0" w:afterAutospacing="0" w:line="240" w:lineRule="auto"/>
              <w:rPr>
                <w:rFonts w:asciiTheme="minorHAnsi" w:hAnsiTheme="minorHAnsi" w:cstheme="minorHAnsi"/>
                <w:b w:val="0"/>
                <w:lang w:val="it-IT"/>
              </w:rPr>
            </w:pPr>
            <w:r w:rsidRPr="00176872">
              <w:rPr>
                <w:rFonts w:asciiTheme="minorHAnsi" w:hAnsiTheme="minorHAnsi" w:cstheme="minorHAnsi"/>
                <w:b w:val="0"/>
                <w:bCs/>
                <w:color w:val="auto"/>
                <w:lang w:val="it-IT"/>
              </w:rPr>
              <w:t>AFE</w:t>
            </w:r>
            <w:r w:rsidR="0033295A" w:rsidRPr="009F3B64">
              <w:rPr>
                <w:rFonts w:asciiTheme="minorHAnsi" w:hAnsiTheme="minorHAnsi" w:cstheme="minorHAnsi"/>
                <w:b w:val="0"/>
                <w:bCs/>
                <w:color w:val="auto"/>
                <w:lang w:val="it-IT"/>
              </w:rPr>
              <w:t xml:space="preserve"> 11. </w:t>
            </w:r>
            <w:r w:rsidR="00625B69" w:rsidRPr="009F3B64">
              <w:rPr>
                <w:rFonts w:asciiTheme="minorHAnsi" w:hAnsiTheme="minorHAnsi" w:cstheme="minorHAnsi"/>
                <w:b w:val="0"/>
                <w:bCs/>
                <w:color w:val="auto"/>
                <w:spacing w:val="-4"/>
                <w:lang w:val="it-IT"/>
              </w:rPr>
              <w:t>App per i servizi sanitari</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0B4E96E4" w14:textId="47923D08" w:rsidR="0033295A" w:rsidRPr="009F3B64" w:rsidRDefault="00296FB5" w:rsidP="00A53D4D">
            <w:pPr>
              <w:pStyle w:val="a"/>
              <w:numPr>
                <w:ilvl w:val="0"/>
                <w:numId w:val="5"/>
              </w:numPr>
              <w:spacing w:before="0" w:after="0"/>
              <w:ind w:left="357" w:hanging="357"/>
              <w:rPr>
                <w:lang w:val="it-IT"/>
              </w:rPr>
            </w:pPr>
            <w:r w:rsidRPr="009F3B64">
              <w:rPr>
                <w:lang w:val="it-IT"/>
              </w:rPr>
              <w:t>Sessione di insegnamento</w:t>
            </w:r>
            <w:r w:rsidR="0033295A" w:rsidRPr="009F3B64">
              <w:rPr>
                <w:lang w:val="it-IT"/>
              </w:rPr>
              <w:t xml:space="preserve">: </w:t>
            </w:r>
            <w:r w:rsidR="00B65DEA" w:rsidRPr="009F3B64">
              <w:rPr>
                <w:lang w:val="it-IT"/>
              </w:rPr>
              <w:t>2:30</w:t>
            </w:r>
            <w:r w:rsidR="0033295A" w:rsidRPr="009F3B64">
              <w:rPr>
                <w:lang w:val="it-IT"/>
              </w:rPr>
              <w:t xml:space="preserve"> </w:t>
            </w:r>
            <w:r w:rsidRPr="009F3B64">
              <w:rPr>
                <w:lang w:val="it-IT"/>
              </w:rPr>
              <w:t>ore</w:t>
            </w:r>
            <w:r w:rsidR="0033295A" w:rsidRPr="009F3B64">
              <w:rPr>
                <w:lang w:val="it-IT"/>
              </w:rPr>
              <w:t xml:space="preserve"> </w:t>
            </w:r>
          </w:p>
          <w:p w14:paraId="60FF4DC4" w14:textId="5374BFB6" w:rsidR="0033295A" w:rsidRPr="009F3B64" w:rsidRDefault="00296FB5" w:rsidP="00A53D4D">
            <w:pPr>
              <w:pStyle w:val="a"/>
              <w:numPr>
                <w:ilvl w:val="0"/>
                <w:numId w:val="5"/>
              </w:numPr>
              <w:spacing w:before="0" w:after="0"/>
              <w:ind w:left="357" w:hanging="357"/>
              <w:rPr>
                <w:lang w:val="it-IT"/>
              </w:rPr>
            </w:pPr>
            <w:r w:rsidRPr="009F3B64">
              <w:rPr>
                <w:lang w:val="it-IT"/>
              </w:rPr>
              <w:t>Sessione di formazione esperienziale</w:t>
            </w:r>
            <w:r w:rsidR="0033295A" w:rsidRPr="009F3B64">
              <w:rPr>
                <w:lang w:val="it-IT"/>
              </w:rPr>
              <w:t xml:space="preserve">: </w:t>
            </w:r>
            <w:r w:rsidR="00B65DEA" w:rsidRPr="009F3B64">
              <w:rPr>
                <w:lang w:val="it-IT"/>
              </w:rPr>
              <w:t xml:space="preserve">2:30 </w:t>
            </w:r>
            <w:r w:rsidRPr="009F3B64">
              <w:rPr>
                <w:lang w:val="it-IT"/>
              </w:rPr>
              <w:t>ore</w:t>
            </w:r>
          </w:p>
          <w:p w14:paraId="0D33A52D" w14:textId="07292A59" w:rsidR="00B65DEA" w:rsidRPr="009F3B64" w:rsidRDefault="00296FB5" w:rsidP="00A53D4D">
            <w:pPr>
              <w:pStyle w:val="a"/>
              <w:numPr>
                <w:ilvl w:val="0"/>
                <w:numId w:val="5"/>
              </w:numPr>
              <w:spacing w:before="0" w:after="0"/>
              <w:ind w:left="357" w:hanging="357"/>
              <w:rPr>
                <w:lang w:val="it-IT"/>
              </w:rPr>
            </w:pPr>
            <w:r w:rsidRPr="009F3B64">
              <w:rPr>
                <w:lang w:val="it-IT"/>
              </w:rPr>
              <w:t>Autoapprendimento</w:t>
            </w:r>
            <w:r w:rsidR="00B65DEA" w:rsidRPr="009F3B64">
              <w:rPr>
                <w:lang w:val="it-IT"/>
              </w:rPr>
              <w:t xml:space="preserve">: 1 </w:t>
            </w:r>
            <w:r w:rsidRPr="009F3B64">
              <w:rPr>
                <w:lang w:val="it-IT"/>
              </w:rPr>
              <w:t>ora</w:t>
            </w:r>
            <w:r w:rsidR="00B65DEA" w:rsidRPr="009F3B64">
              <w:rPr>
                <w:lang w:val="it-IT"/>
              </w:rPr>
              <w:t xml:space="preserve"> </w:t>
            </w:r>
          </w:p>
          <w:p w14:paraId="584F5D54" w14:textId="5C0608DD" w:rsidR="0033295A" w:rsidRPr="009F3B64" w:rsidRDefault="00296FB5" w:rsidP="00A53D4D">
            <w:pPr>
              <w:pStyle w:val="a"/>
              <w:numPr>
                <w:ilvl w:val="0"/>
                <w:numId w:val="5"/>
              </w:numPr>
              <w:spacing w:before="0" w:after="0"/>
              <w:ind w:left="357" w:hanging="357"/>
              <w:rPr>
                <w:lang w:val="it-IT"/>
              </w:rPr>
            </w:pPr>
            <w:r w:rsidRPr="009F3B64">
              <w:rPr>
                <w:lang w:val="it-IT"/>
              </w:rPr>
              <w:t>Sessione finale</w:t>
            </w:r>
            <w:r w:rsidR="0033295A" w:rsidRPr="009F3B64">
              <w:rPr>
                <w:lang w:val="it-IT"/>
              </w:rPr>
              <w:t xml:space="preserve">: 1 </w:t>
            </w:r>
            <w:r w:rsidRPr="009F3B64">
              <w:rPr>
                <w:lang w:val="it-IT"/>
              </w:rPr>
              <w:t>ora</w:t>
            </w:r>
          </w:p>
        </w:tc>
      </w:tr>
    </w:tbl>
    <w:p w14:paraId="64C01A44" w14:textId="3C2C8250" w:rsidR="00A516CD" w:rsidRPr="009F3B64" w:rsidRDefault="00A516CD" w:rsidP="00606EEF">
      <w:pPr>
        <w:pStyle w:val="af9"/>
        <w:spacing w:before="120" w:after="120"/>
        <w:ind w:right="641"/>
        <w:jc w:val="both"/>
        <w:rPr>
          <w:rFonts w:asciiTheme="minorHAnsi" w:hAnsiTheme="minorHAnsi" w:cstheme="minorHAnsi"/>
          <w:lang w:val="it-IT"/>
        </w:rPr>
      </w:pPr>
    </w:p>
    <w:p w14:paraId="38BC80E4" w14:textId="31390F37" w:rsidR="00A516CD" w:rsidRPr="009F3B64" w:rsidRDefault="00A516CD" w:rsidP="00A516CD">
      <w:pPr>
        <w:pStyle w:val="af9"/>
        <w:spacing w:before="120" w:after="120"/>
        <w:ind w:right="641"/>
        <w:jc w:val="both"/>
        <w:rPr>
          <w:rFonts w:asciiTheme="minorHAnsi" w:hAnsiTheme="minorHAnsi" w:cstheme="minorHAnsi"/>
          <w:lang w:val="it-IT"/>
        </w:rPr>
      </w:pPr>
    </w:p>
    <w:p w14:paraId="7C0CC71D" w14:textId="77777777" w:rsidR="00B63052" w:rsidRPr="009F3B64" w:rsidRDefault="00B63052" w:rsidP="00B63052">
      <w:pPr>
        <w:pStyle w:val="af9"/>
        <w:spacing w:before="120" w:after="120"/>
        <w:ind w:right="641"/>
        <w:jc w:val="both"/>
        <w:rPr>
          <w:rFonts w:asciiTheme="minorHAnsi" w:hAnsiTheme="minorHAnsi" w:cstheme="minorHAnsi"/>
          <w:lang w:val="it-IT"/>
        </w:rPr>
      </w:pPr>
    </w:p>
    <w:p w14:paraId="1D19396E" w14:textId="669A8A24" w:rsidR="004837D5" w:rsidRPr="009F3B64" w:rsidRDefault="00625B69" w:rsidP="00625B69">
      <w:pPr>
        <w:pStyle w:val="1"/>
        <w:rPr>
          <w:lang w:val="it-IT"/>
        </w:rPr>
      </w:pPr>
      <w:bookmarkStart w:id="16" w:name="_bookmark6"/>
      <w:bookmarkStart w:id="17" w:name="_bookmark9"/>
      <w:bookmarkStart w:id="18" w:name="_Toc181613051"/>
      <w:bookmarkEnd w:id="16"/>
      <w:bookmarkEnd w:id="17"/>
      <w:r w:rsidRPr="009F3B64">
        <w:rPr>
          <w:lang w:val="it-IT"/>
        </w:rPr>
        <w:lastRenderedPageBreak/>
        <w:t>BASI DELLA</w:t>
      </w:r>
      <w:r w:rsidR="004837D5" w:rsidRPr="009F3B64">
        <w:rPr>
          <w:lang w:val="it-IT"/>
        </w:rPr>
        <w:t xml:space="preserve"> </w:t>
      </w:r>
      <w:r w:rsidRPr="009F3B64">
        <w:rPr>
          <w:lang w:val="it-IT"/>
        </w:rPr>
        <w:t>MET</w:t>
      </w:r>
      <w:r w:rsidR="004837D5" w:rsidRPr="009F3B64">
        <w:rPr>
          <w:lang w:val="it-IT"/>
        </w:rPr>
        <w:t>ODOLOG</w:t>
      </w:r>
      <w:r w:rsidRPr="009F3B64">
        <w:rPr>
          <w:lang w:val="it-IT"/>
        </w:rPr>
        <w:t>IA DI VALUTAZIONE</w:t>
      </w:r>
      <w:bookmarkEnd w:id="18"/>
    </w:p>
    <w:p w14:paraId="3F4100C4" w14:textId="08E4B1F2" w:rsidR="008F5866" w:rsidRPr="009F3B64" w:rsidRDefault="00625B69" w:rsidP="00410ABE">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lang w:val="it-IT"/>
        </w:rPr>
        <w:t xml:space="preserve">La metodologia per valutare l'acquisizione delle competenze dei partecipanti </w:t>
      </w:r>
      <w:r w:rsidR="00410ABE" w:rsidRPr="009F3B64">
        <w:rPr>
          <w:rFonts w:asciiTheme="minorHAnsi" w:hAnsiTheme="minorHAnsi" w:cstheme="minorHAnsi"/>
          <w:lang w:val="it-IT"/>
        </w:rPr>
        <w:t>si basa su</w:t>
      </w:r>
      <w:r w:rsidRPr="009F3B64">
        <w:rPr>
          <w:rFonts w:asciiTheme="minorHAnsi" w:hAnsiTheme="minorHAnsi" w:cstheme="minorHAnsi"/>
          <w:lang w:val="it-IT"/>
        </w:rPr>
        <w:t xml:space="preserve">i </w:t>
      </w:r>
      <w:r w:rsidRPr="009F3B64">
        <w:rPr>
          <w:rFonts w:asciiTheme="minorHAnsi" w:hAnsiTheme="minorHAnsi" w:cstheme="minorHAnsi"/>
          <w:b/>
          <w:lang w:val="it-IT"/>
        </w:rPr>
        <w:t>risultati di apprendimento</w:t>
      </w:r>
      <w:r w:rsidRPr="009F3B64">
        <w:rPr>
          <w:rFonts w:asciiTheme="minorHAnsi" w:hAnsiTheme="minorHAnsi" w:cstheme="minorHAnsi"/>
          <w:lang w:val="it-IT"/>
        </w:rPr>
        <w:t xml:space="preserve"> di cui alla Sezione 2. Questi risultati di apprendimento possono essere tradotti in competenze specifiche da raggiungere in ogni singola attività di formazione esperienziale, che saranno il fulcro della valutazione e </w:t>
      </w:r>
      <w:r w:rsidR="00410ABE" w:rsidRPr="009F3B64">
        <w:rPr>
          <w:rFonts w:asciiTheme="minorHAnsi" w:hAnsiTheme="minorHAnsi" w:cstheme="minorHAnsi"/>
          <w:lang w:val="it-IT"/>
        </w:rPr>
        <w:t>saranno</w:t>
      </w:r>
      <w:r w:rsidRPr="009F3B64">
        <w:rPr>
          <w:rFonts w:asciiTheme="minorHAnsi" w:hAnsiTheme="minorHAnsi" w:cstheme="minorHAnsi"/>
          <w:lang w:val="it-IT"/>
        </w:rPr>
        <w:t xml:space="preserve"> allineat</w:t>
      </w:r>
      <w:r w:rsidR="00410ABE" w:rsidRPr="009F3B64">
        <w:rPr>
          <w:rFonts w:asciiTheme="minorHAnsi" w:hAnsiTheme="minorHAnsi" w:cstheme="minorHAnsi"/>
          <w:lang w:val="it-IT"/>
        </w:rPr>
        <w:t>e</w:t>
      </w:r>
      <w:r w:rsidRPr="009F3B64">
        <w:rPr>
          <w:rFonts w:asciiTheme="minorHAnsi" w:hAnsiTheme="minorHAnsi" w:cstheme="minorHAnsi"/>
          <w:lang w:val="it-IT"/>
        </w:rPr>
        <w:t xml:space="preserve"> con i risultati previsti per i partecipanti. Si suggerisce una serie di domande qualitative</w:t>
      </w:r>
      <w:r w:rsidR="00985539" w:rsidRPr="009F3B64">
        <w:rPr>
          <w:rFonts w:asciiTheme="minorHAnsi" w:eastAsia="Calibri" w:hAnsiTheme="minorHAnsi" w:cstheme="minorHAnsi"/>
          <w:bCs w:val="0"/>
          <w:lang w:val="it-IT"/>
        </w:rPr>
        <w:t>.</w:t>
      </w:r>
    </w:p>
    <w:p w14:paraId="69811089" w14:textId="75DF995B" w:rsidR="00173DC4" w:rsidRPr="009F3B64" w:rsidRDefault="00625B69" w:rsidP="00625B69">
      <w:pPr>
        <w:spacing w:before="120" w:beforeAutospacing="0" w:after="120" w:afterAutospacing="0" w:line="240" w:lineRule="auto"/>
        <w:rPr>
          <w:rFonts w:asciiTheme="minorHAnsi" w:eastAsia="Calibri" w:hAnsiTheme="minorHAnsi" w:cstheme="minorHAnsi"/>
          <w:b/>
          <w:color w:val="2F5496" w:themeColor="accent1" w:themeShade="BF"/>
          <w:shd w:val="clear" w:color="auto" w:fill="F2F2F2" w:themeFill="background1" w:themeFillShade="F2"/>
          <w:lang w:val="it-IT"/>
        </w:rPr>
      </w:pPr>
      <w:r w:rsidRPr="009F3B64">
        <w:rPr>
          <w:rFonts w:asciiTheme="minorHAnsi" w:eastAsia="Calibri" w:hAnsiTheme="minorHAnsi" w:cstheme="minorHAnsi"/>
          <w:b/>
          <w:shd w:val="clear" w:color="auto" w:fill="F2F2F2" w:themeFill="background1" w:themeFillShade="F2"/>
          <w:lang w:val="it-IT"/>
        </w:rPr>
        <w:t>Risultato chiave di apprendimento</w:t>
      </w:r>
      <w:r w:rsidR="00173DC4" w:rsidRPr="009F3B64">
        <w:rPr>
          <w:rFonts w:asciiTheme="minorHAnsi" w:eastAsia="Calibri" w:hAnsiTheme="minorHAnsi" w:cstheme="minorHAnsi"/>
          <w:b/>
          <w:shd w:val="clear" w:color="auto" w:fill="F2F2F2" w:themeFill="background1" w:themeFillShade="F2"/>
          <w:lang w:val="it-IT"/>
        </w:rPr>
        <w:t xml:space="preserve"> 1.</w:t>
      </w:r>
      <w:r w:rsidR="00173DC4" w:rsidRPr="009F3B64">
        <w:rPr>
          <w:rFonts w:asciiTheme="minorHAnsi" w:eastAsia="Calibri" w:hAnsiTheme="minorHAnsi" w:cstheme="minorHAnsi"/>
          <w:shd w:val="clear" w:color="auto" w:fill="F2F2F2" w:themeFill="background1" w:themeFillShade="F2"/>
          <w:lang w:val="it-IT"/>
        </w:rPr>
        <w:t xml:space="preserve"> </w:t>
      </w:r>
      <w:r w:rsidRPr="009F3B64">
        <w:rPr>
          <w:rFonts w:asciiTheme="minorHAnsi" w:eastAsia="Calibri" w:hAnsiTheme="minorHAnsi" w:cstheme="minorHAnsi"/>
          <w:b/>
          <w:color w:val="2F5496" w:themeColor="accent1" w:themeShade="BF"/>
          <w:shd w:val="clear" w:color="auto" w:fill="F2F2F2" w:themeFill="background1" w:themeFillShade="F2"/>
          <w:lang w:val="it-IT"/>
        </w:rPr>
        <w:t>Capire l’importanza dell’autogestione sanitaria</w:t>
      </w:r>
      <w:r w:rsidR="00173DC4" w:rsidRPr="009F3B64">
        <w:rPr>
          <w:rFonts w:asciiTheme="minorHAnsi" w:eastAsia="Calibri" w:hAnsiTheme="minorHAnsi" w:cstheme="minorHAnsi"/>
          <w:b/>
          <w:color w:val="2F5496" w:themeColor="accent1" w:themeShade="BF"/>
          <w:shd w:val="clear" w:color="auto" w:fill="F2F2F2" w:themeFill="background1" w:themeFillShade="F2"/>
          <w:lang w:val="it-IT"/>
        </w:rPr>
        <w:t xml:space="preserve"> </w:t>
      </w:r>
    </w:p>
    <w:p w14:paraId="17645A4C" w14:textId="26429CC9" w:rsidR="00173DC4" w:rsidRPr="009F3B64" w:rsidRDefault="00173DC4" w:rsidP="00625B69">
      <w:pPr>
        <w:spacing w:before="120" w:beforeAutospacing="0" w:after="120" w:afterAutospacing="0" w:line="240" w:lineRule="auto"/>
        <w:rPr>
          <w:rFonts w:asciiTheme="minorHAnsi" w:eastAsia="Calibri" w:hAnsiTheme="minorHAnsi" w:cstheme="minorHAnsi"/>
          <w:bCs w:val="0"/>
          <w:lang w:val="it-IT"/>
        </w:rPr>
      </w:pPr>
      <w:r w:rsidRPr="009F3B64">
        <w:rPr>
          <w:rFonts w:asciiTheme="minorHAnsi" w:eastAsia="Calibri" w:hAnsiTheme="minorHAnsi" w:cstheme="minorHAnsi"/>
          <w:b/>
          <w:lang w:val="it-IT"/>
        </w:rPr>
        <w:t>Indicator</w:t>
      </w:r>
      <w:r w:rsidR="00625B69" w:rsidRPr="009F3B64">
        <w:rPr>
          <w:rFonts w:asciiTheme="minorHAnsi" w:eastAsia="Calibri" w:hAnsiTheme="minorHAnsi" w:cstheme="minorHAnsi"/>
          <w:b/>
          <w:lang w:val="it-IT"/>
        </w:rPr>
        <w:t>e</w:t>
      </w:r>
      <w:r w:rsidRPr="009F3B64">
        <w:rPr>
          <w:rFonts w:asciiTheme="minorHAnsi" w:eastAsia="Calibri" w:hAnsiTheme="minorHAnsi" w:cstheme="minorHAnsi"/>
          <w:b/>
          <w:lang w:val="it-IT"/>
        </w:rPr>
        <w:t xml:space="preserve"> 1</w:t>
      </w:r>
      <w:r w:rsidRPr="009F3B64">
        <w:rPr>
          <w:rFonts w:asciiTheme="minorHAnsi" w:eastAsia="Calibri" w:hAnsiTheme="minorHAnsi" w:cstheme="minorHAnsi"/>
          <w:lang w:val="it-IT"/>
        </w:rPr>
        <w:t xml:space="preserve">. </w:t>
      </w:r>
      <w:r w:rsidR="00625B69" w:rsidRPr="009F3B64">
        <w:rPr>
          <w:rFonts w:asciiTheme="minorHAnsi" w:eastAsia="Calibri" w:hAnsiTheme="minorHAnsi" w:cstheme="minorHAnsi"/>
          <w:bCs w:val="0"/>
          <w:i/>
          <w:iCs/>
          <w:lang w:val="it-IT"/>
        </w:rPr>
        <w:t>I partecipanti dimostrano durante il corso, attraverso le diverse attività previste, di aver compreso l’importanza dell'autogestione sanitaria.</w:t>
      </w:r>
    </w:p>
    <w:p w14:paraId="22DE46FE" w14:textId="597BE869" w:rsidR="00173DC4" w:rsidRPr="009F3B64" w:rsidRDefault="00173DC4" w:rsidP="00625B69">
      <w:pPr>
        <w:pStyle w:val="a"/>
        <w:numPr>
          <w:ilvl w:val="0"/>
          <w:numId w:val="0"/>
        </w:numPr>
        <w:rPr>
          <w:rFonts w:eastAsia="Calibri"/>
          <w:i/>
          <w:lang w:val="it-IT"/>
        </w:rPr>
      </w:pPr>
      <w:r w:rsidRPr="009F3B64">
        <w:rPr>
          <w:rFonts w:eastAsia="Calibri"/>
          <w:i/>
          <w:lang w:val="it-IT"/>
        </w:rPr>
        <w:t xml:space="preserve">1.1 </w:t>
      </w:r>
      <w:r w:rsidR="00625B69" w:rsidRPr="009F3B64">
        <w:rPr>
          <w:rFonts w:eastAsia="Calibri"/>
          <w:i/>
          <w:lang w:val="it-IT"/>
        </w:rPr>
        <w:t>I partecipanti comprendono i concetti alla base dell'autogestione sanitaria</w:t>
      </w:r>
      <w:r w:rsidRPr="009F3B64">
        <w:rPr>
          <w:rFonts w:eastAsia="Calibri"/>
          <w:i/>
          <w:lang w:val="it-IT"/>
        </w:rPr>
        <w:t>?</w:t>
      </w:r>
    </w:p>
    <w:p w14:paraId="445631C0" w14:textId="37AB868C" w:rsidR="00173DC4" w:rsidRPr="009F3B64" w:rsidRDefault="00173DC4" w:rsidP="00625B69">
      <w:pPr>
        <w:pStyle w:val="a"/>
        <w:numPr>
          <w:ilvl w:val="0"/>
          <w:numId w:val="0"/>
        </w:numPr>
        <w:rPr>
          <w:rFonts w:eastAsia="Calibri"/>
          <w:i/>
          <w:lang w:val="it-IT"/>
        </w:rPr>
      </w:pPr>
      <w:r w:rsidRPr="009F3B64">
        <w:rPr>
          <w:rFonts w:eastAsia="Calibri"/>
          <w:i/>
          <w:lang w:val="it-IT"/>
        </w:rPr>
        <w:t xml:space="preserve">1.2 </w:t>
      </w:r>
      <w:r w:rsidR="00625B69" w:rsidRPr="009F3B64">
        <w:rPr>
          <w:rFonts w:eastAsia="Calibri"/>
          <w:i/>
          <w:lang w:val="it-IT"/>
        </w:rPr>
        <w:t>I partecipanti si impegnano a migliorare la loro autogestione sanitaria</w:t>
      </w:r>
      <w:r w:rsidRPr="009F3B64">
        <w:rPr>
          <w:rFonts w:eastAsia="Calibri"/>
          <w:i/>
          <w:lang w:val="it-IT"/>
        </w:rPr>
        <w:t>?</w:t>
      </w:r>
    </w:p>
    <w:p w14:paraId="39BF646C" w14:textId="21E840B5" w:rsidR="00173DC4" w:rsidRPr="009F3B64" w:rsidRDefault="00625B69" w:rsidP="00410ABE">
      <w:pPr>
        <w:pStyle w:val="a"/>
        <w:numPr>
          <w:ilvl w:val="0"/>
          <w:numId w:val="0"/>
        </w:numPr>
        <w:shd w:val="clear" w:color="auto" w:fill="F2F2F2" w:themeFill="background1" w:themeFillShade="F2"/>
        <w:rPr>
          <w:rFonts w:eastAsia="Calibri"/>
          <w:b/>
          <w:color w:val="2F5496" w:themeColor="accent1" w:themeShade="BF"/>
          <w:shd w:val="clear" w:color="auto" w:fill="F2F2F2" w:themeFill="background1" w:themeFillShade="F2"/>
          <w:lang w:val="it-IT"/>
        </w:rPr>
      </w:pPr>
      <w:r w:rsidRPr="009F3B64">
        <w:rPr>
          <w:rFonts w:eastAsia="Calibri"/>
          <w:b/>
          <w:shd w:val="clear" w:color="auto" w:fill="F2F2F2" w:themeFill="background1" w:themeFillShade="F2"/>
          <w:lang w:val="it-IT"/>
        </w:rPr>
        <w:t xml:space="preserve">Risultato chiave di apprendimento </w:t>
      </w:r>
      <w:r w:rsidR="00173DC4" w:rsidRPr="009F3B64">
        <w:rPr>
          <w:rFonts w:eastAsia="Calibri"/>
          <w:b/>
          <w:lang w:val="it-IT"/>
        </w:rPr>
        <w:t xml:space="preserve">2. </w:t>
      </w:r>
      <w:r w:rsidRPr="009F3B64">
        <w:rPr>
          <w:rFonts w:eastAsia="Calibri"/>
          <w:b/>
          <w:color w:val="2F5496" w:themeColor="accent1" w:themeShade="BF"/>
          <w:shd w:val="clear" w:color="auto" w:fill="F2F2F2" w:themeFill="background1" w:themeFillShade="F2"/>
          <w:lang w:val="it-IT"/>
        </w:rPr>
        <w:t xml:space="preserve">Valutare il proprio stato di salute e quello del proprio nucleo sociale </w:t>
      </w:r>
      <w:r w:rsidR="00410ABE" w:rsidRPr="009F3B64">
        <w:rPr>
          <w:rFonts w:eastAsia="Calibri"/>
          <w:b/>
          <w:color w:val="2F5496" w:themeColor="accent1" w:themeShade="BF"/>
          <w:shd w:val="clear" w:color="auto" w:fill="F2F2F2" w:themeFill="background1" w:themeFillShade="F2"/>
          <w:lang w:val="it-IT"/>
        </w:rPr>
        <w:t>più intimo</w:t>
      </w:r>
    </w:p>
    <w:p w14:paraId="7E7C5C9F" w14:textId="621BD34B" w:rsidR="00173DC4" w:rsidRPr="009F3B64" w:rsidRDefault="00173DC4" w:rsidP="00410ABE">
      <w:pPr>
        <w:pStyle w:val="a"/>
        <w:numPr>
          <w:ilvl w:val="0"/>
          <w:numId w:val="0"/>
        </w:numPr>
        <w:rPr>
          <w:rFonts w:eastAsia="Calibri"/>
          <w:bCs w:val="0"/>
          <w:i/>
          <w:iCs/>
          <w:lang w:val="it-IT"/>
        </w:rPr>
      </w:pPr>
      <w:r w:rsidRPr="009F3B64">
        <w:rPr>
          <w:rFonts w:eastAsia="Calibri"/>
          <w:b/>
          <w:lang w:val="it-IT"/>
        </w:rPr>
        <w:t>Indicator</w:t>
      </w:r>
      <w:r w:rsidR="00625B69" w:rsidRPr="009F3B64">
        <w:rPr>
          <w:rFonts w:eastAsia="Calibri"/>
          <w:b/>
          <w:lang w:val="it-IT"/>
        </w:rPr>
        <w:t>e</w:t>
      </w:r>
      <w:r w:rsidRPr="009F3B64">
        <w:rPr>
          <w:rFonts w:eastAsia="Calibri"/>
          <w:b/>
          <w:lang w:val="it-IT"/>
        </w:rPr>
        <w:t xml:space="preserve"> 2. </w:t>
      </w:r>
      <w:r w:rsidR="004A515B" w:rsidRPr="009F3B64">
        <w:rPr>
          <w:rFonts w:eastAsia="Calibri"/>
          <w:bCs w:val="0"/>
          <w:i/>
          <w:iCs/>
          <w:lang w:val="it-IT"/>
        </w:rPr>
        <w:t xml:space="preserve">I partecipanti dimostrano durante il corso, attraverso le diverse attività previste, di aver migliorato la loro capacità di valutare il proprio stato di salute e quello del loro nucleo sociale </w:t>
      </w:r>
      <w:r w:rsidR="00410ABE" w:rsidRPr="009F3B64">
        <w:rPr>
          <w:rFonts w:eastAsia="Calibri"/>
          <w:bCs w:val="0"/>
          <w:i/>
          <w:iCs/>
          <w:lang w:val="it-IT"/>
        </w:rPr>
        <w:t>più intimo</w:t>
      </w:r>
      <w:r w:rsidR="008D3AAA">
        <w:rPr>
          <w:rFonts w:eastAsia="Calibri"/>
          <w:bCs w:val="0"/>
          <w:i/>
          <w:iCs/>
          <w:lang w:val="it-IT"/>
        </w:rPr>
        <w:t>.</w:t>
      </w:r>
    </w:p>
    <w:p w14:paraId="03FA345B" w14:textId="30D91E15" w:rsidR="00173DC4" w:rsidRPr="009F3B64" w:rsidRDefault="00173DC4" w:rsidP="009F3B64">
      <w:pPr>
        <w:pStyle w:val="a"/>
        <w:numPr>
          <w:ilvl w:val="0"/>
          <w:numId w:val="0"/>
        </w:numPr>
        <w:adjustRightInd w:val="0"/>
        <w:rPr>
          <w:rFonts w:eastAsia="Calibri"/>
          <w:i/>
          <w:lang w:val="it-IT"/>
        </w:rPr>
      </w:pPr>
      <w:r w:rsidRPr="009F3B64">
        <w:rPr>
          <w:rFonts w:eastAsia="Calibri"/>
          <w:i/>
          <w:lang w:val="it-IT"/>
        </w:rPr>
        <w:t xml:space="preserve">2.1 </w:t>
      </w:r>
      <w:r w:rsidR="001521D3">
        <w:rPr>
          <w:rFonts w:eastAsia="Calibri"/>
          <w:i/>
          <w:lang w:val="it-IT"/>
        </w:rPr>
        <w:t>I partecipanti capiscono i</w:t>
      </w:r>
      <w:r w:rsidR="00410ABE" w:rsidRPr="009F3B64">
        <w:rPr>
          <w:rFonts w:eastAsia="Calibri"/>
          <w:i/>
          <w:lang w:val="it-IT"/>
        </w:rPr>
        <w:t xml:space="preserve"> fattori </w:t>
      </w:r>
      <w:r w:rsidR="009F3B64">
        <w:rPr>
          <w:rFonts w:eastAsia="Calibri"/>
          <w:i/>
          <w:lang w:val="it-IT"/>
        </w:rPr>
        <w:t>principali</w:t>
      </w:r>
      <w:r w:rsidR="00410ABE" w:rsidRPr="009F3B64">
        <w:rPr>
          <w:rFonts w:eastAsia="Calibri"/>
          <w:i/>
          <w:lang w:val="it-IT"/>
        </w:rPr>
        <w:t xml:space="preserve"> che influenzano</w:t>
      </w:r>
      <w:r w:rsidRPr="009F3B64">
        <w:rPr>
          <w:rFonts w:eastAsia="Calibri"/>
          <w:i/>
          <w:lang w:val="it-IT"/>
        </w:rPr>
        <w:t xml:space="preserve"> </w:t>
      </w:r>
      <w:r w:rsidR="00410ABE" w:rsidRPr="009F3B64">
        <w:rPr>
          <w:rFonts w:eastAsia="Calibri"/>
          <w:i/>
          <w:lang w:val="it-IT"/>
        </w:rPr>
        <w:t>le loro condizioni di salute</w:t>
      </w:r>
      <w:r w:rsidRPr="009F3B64">
        <w:rPr>
          <w:rFonts w:eastAsia="Calibri"/>
          <w:lang w:val="it-IT"/>
        </w:rPr>
        <w:t>?</w:t>
      </w:r>
    </w:p>
    <w:p w14:paraId="30B72C73" w14:textId="55AF320D" w:rsidR="00173DC4" w:rsidRPr="009F3B64" w:rsidRDefault="00173DC4" w:rsidP="001521D3">
      <w:pPr>
        <w:pStyle w:val="a"/>
        <w:numPr>
          <w:ilvl w:val="0"/>
          <w:numId w:val="0"/>
        </w:numPr>
        <w:adjustRightInd w:val="0"/>
        <w:rPr>
          <w:rFonts w:eastAsia="Calibri"/>
          <w:i/>
          <w:lang w:val="it-IT"/>
        </w:rPr>
      </w:pPr>
      <w:r w:rsidRPr="009F3B64">
        <w:rPr>
          <w:rFonts w:eastAsia="Calibri"/>
          <w:i/>
          <w:lang w:val="it-IT"/>
        </w:rPr>
        <w:t xml:space="preserve">2.2 </w:t>
      </w:r>
      <w:r w:rsidR="00410ABE" w:rsidRPr="009F3B64">
        <w:rPr>
          <w:rFonts w:eastAsia="Calibri"/>
          <w:i/>
          <w:lang w:val="it-IT"/>
        </w:rPr>
        <w:t xml:space="preserve">I partecipanti riescono ad autovalutare </w:t>
      </w:r>
      <w:r w:rsidR="00147303" w:rsidRPr="009F3B64">
        <w:rPr>
          <w:rFonts w:eastAsia="Calibri"/>
          <w:i/>
          <w:lang w:val="it-IT"/>
        </w:rPr>
        <w:t>correttamente</w:t>
      </w:r>
      <w:r w:rsidR="00410ABE" w:rsidRPr="009F3B64">
        <w:rPr>
          <w:rFonts w:eastAsia="Calibri"/>
          <w:i/>
          <w:lang w:val="it-IT"/>
        </w:rPr>
        <w:t xml:space="preserve"> le proprie condizioni di salute e quelle del </w:t>
      </w:r>
      <w:r w:rsidR="001521D3">
        <w:rPr>
          <w:rFonts w:eastAsia="Calibri"/>
          <w:i/>
          <w:lang w:val="it-IT"/>
        </w:rPr>
        <w:t>proprio</w:t>
      </w:r>
      <w:r w:rsidR="00410ABE" w:rsidRPr="009F3B64">
        <w:rPr>
          <w:rFonts w:eastAsia="Calibri"/>
          <w:i/>
          <w:lang w:val="it-IT"/>
        </w:rPr>
        <w:t xml:space="preserve"> nucleo sociale più intimo</w:t>
      </w:r>
      <w:r w:rsidRPr="009F3B64">
        <w:rPr>
          <w:rFonts w:eastAsia="Calibri"/>
          <w:i/>
          <w:lang w:val="it-IT"/>
        </w:rPr>
        <w:t>?</w:t>
      </w:r>
    </w:p>
    <w:p w14:paraId="7E3103C0" w14:textId="75A8B265" w:rsidR="00173DC4" w:rsidRPr="009F3B64" w:rsidRDefault="004A515B" w:rsidP="004A515B">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it-IT"/>
        </w:rPr>
      </w:pPr>
      <w:r w:rsidRPr="009F3B64">
        <w:rPr>
          <w:rFonts w:asciiTheme="minorHAnsi" w:eastAsia="Calibri" w:hAnsiTheme="minorHAnsi" w:cstheme="minorHAnsi"/>
          <w:b/>
          <w:shd w:val="clear" w:color="auto" w:fill="F2F2F2" w:themeFill="background1" w:themeFillShade="F2"/>
          <w:lang w:val="it-IT"/>
        </w:rPr>
        <w:t xml:space="preserve">Risultato chiave di apprendimento </w:t>
      </w:r>
      <w:r w:rsidR="00173DC4" w:rsidRPr="009F3B64">
        <w:rPr>
          <w:rFonts w:asciiTheme="minorHAnsi" w:eastAsia="Calibri" w:hAnsiTheme="minorHAnsi" w:cstheme="minorHAnsi"/>
          <w:b/>
          <w:lang w:val="it-IT"/>
        </w:rPr>
        <w:t xml:space="preserve">3. </w:t>
      </w:r>
      <w:r w:rsidRPr="009F3B64">
        <w:rPr>
          <w:rFonts w:asciiTheme="minorHAnsi" w:eastAsia="Calibri" w:hAnsiTheme="minorHAnsi" w:cstheme="minorHAnsi"/>
          <w:b/>
          <w:color w:val="2F5496" w:themeColor="accent1" w:themeShade="BF"/>
          <w:lang w:val="it-IT"/>
        </w:rPr>
        <w:t>Capire cosa sono le app per la salute e come possono essere utilizzate per promuovere l’autogestione sanitaria</w:t>
      </w:r>
    </w:p>
    <w:p w14:paraId="3969E3FF" w14:textId="6085CC78" w:rsidR="00173DC4" w:rsidRPr="009F3B64" w:rsidRDefault="00173DC4" w:rsidP="004A515B">
      <w:pPr>
        <w:spacing w:before="120" w:beforeAutospacing="0" w:after="120" w:afterAutospacing="0" w:line="240" w:lineRule="auto"/>
        <w:rPr>
          <w:rFonts w:asciiTheme="minorHAnsi" w:eastAsia="Calibri" w:hAnsiTheme="minorHAnsi" w:cstheme="minorHAnsi"/>
          <w:b/>
          <w:bCs w:val="0"/>
          <w:lang w:val="it-IT"/>
        </w:rPr>
      </w:pPr>
      <w:r w:rsidRPr="009F3B64">
        <w:rPr>
          <w:rFonts w:asciiTheme="minorHAnsi" w:eastAsia="Calibri" w:hAnsiTheme="minorHAnsi" w:cstheme="minorHAnsi"/>
          <w:b/>
          <w:lang w:val="it-IT"/>
        </w:rPr>
        <w:t>Indicator</w:t>
      </w:r>
      <w:r w:rsidR="004A515B" w:rsidRPr="009F3B64">
        <w:rPr>
          <w:rFonts w:asciiTheme="minorHAnsi" w:eastAsia="Calibri" w:hAnsiTheme="minorHAnsi" w:cstheme="minorHAnsi"/>
          <w:b/>
          <w:lang w:val="it-IT"/>
        </w:rPr>
        <w:t>e</w:t>
      </w:r>
      <w:r w:rsidRPr="009F3B64">
        <w:rPr>
          <w:rFonts w:asciiTheme="minorHAnsi" w:eastAsia="Calibri" w:hAnsiTheme="minorHAnsi" w:cstheme="minorHAnsi"/>
          <w:b/>
          <w:lang w:val="it-IT"/>
        </w:rPr>
        <w:t xml:space="preserve"> 3. </w:t>
      </w:r>
      <w:r w:rsidR="004A515B" w:rsidRPr="009F3B64">
        <w:rPr>
          <w:rFonts w:asciiTheme="minorHAnsi" w:eastAsia="Calibri" w:hAnsiTheme="minorHAnsi" w:cstheme="minorHAnsi"/>
          <w:bCs w:val="0"/>
          <w:i/>
          <w:iCs/>
          <w:lang w:val="it-IT"/>
        </w:rPr>
        <w:t>I partecipanti dimostrano durante il corso, attraverso le diverse attività previste, di aver compreso il concetto di app per la salute e come queste possano essere utilizzate per migliorare l'autogestione sanitaria</w:t>
      </w:r>
      <w:r w:rsidR="008D3AAA">
        <w:rPr>
          <w:rFonts w:asciiTheme="minorHAnsi" w:eastAsia="Calibri" w:hAnsiTheme="minorHAnsi" w:cstheme="minorHAnsi"/>
          <w:bCs w:val="0"/>
          <w:i/>
          <w:iCs/>
          <w:lang w:val="it-IT"/>
        </w:rPr>
        <w:t>.</w:t>
      </w:r>
    </w:p>
    <w:p w14:paraId="2DFCEE0C" w14:textId="2D746C00" w:rsidR="00173DC4" w:rsidRPr="009F3B64" w:rsidRDefault="00173DC4" w:rsidP="004A515B">
      <w:pPr>
        <w:pStyle w:val="a"/>
        <w:numPr>
          <w:ilvl w:val="0"/>
          <w:numId w:val="0"/>
        </w:numPr>
        <w:rPr>
          <w:rFonts w:eastAsia="Calibri"/>
          <w:i/>
          <w:lang w:val="it-IT"/>
        </w:rPr>
      </w:pPr>
      <w:r w:rsidRPr="009F3B64">
        <w:rPr>
          <w:rFonts w:eastAsia="Calibri"/>
          <w:i/>
          <w:lang w:val="it-IT"/>
        </w:rPr>
        <w:t xml:space="preserve">3.1 </w:t>
      </w:r>
      <w:r w:rsidR="004A515B" w:rsidRPr="009F3B64">
        <w:rPr>
          <w:rFonts w:eastAsia="Calibri"/>
          <w:i/>
          <w:lang w:val="it-IT"/>
        </w:rPr>
        <w:t xml:space="preserve">I partecipanti comprendono il concetto di app per la salute e come possono essere utilizzate per migliorare l'autogestione </w:t>
      </w:r>
      <w:r w:rsidR="004A515B" w:rsidRPr="009F3B64">
        <w:rPr>
          <w:rFonts w:eastAsia="Calibri"/>
          <w:bCs w:val="0"/>
          <w:i/>
          <w:iCs/>
          <w:lang w:val="it-IT"/>
        </w:rPr>
        <w:t>sanitaria</w:t>
      </w:r>
      <w:r w:rsidRPr="009F3B64">
        <w:rPr>
          <w:rFonts w:eastAsia="Calibri"/>
          <w:i/>
          <w:lang w:val="it-IT"/>
        </w:rPr>
        <w:t>?</w:t>
      </w:r>
    </w:p>
    <w:p w14:paraId="5B450951" w14:textId="58FB85EA" w:rsidR="00173DC4" w:rsidRPr="009F3B64" w:rsidRDefault="00173DC4" w:rsidP="005E1EFC">
      <w:pPr>
        <w:pStyle w:val="a"/>
        <w:numPr>
          <w:ilvl w:val="0"/>
          <w:numId w:val="0"/>
        </w:numPr>
        <w:rPr>
          <w:rFonts w:eastAsia="Calibri"/>
          <w:i/>
          <w:lang w:val="it-IT"/>
        </w:rPr>
      </w:pPr>
      <w:r w:rsidRPr="009F3B64">
        <w:rPr>
          <w:rFonts w:eastAsia="Calibri"/>
          <w:i/>
          <w:lang w:val="it-IT"/>
        </w:rPr>
        <w:t xml:space="preserve">3.2 </w:t>
      </w:r>
      <w:r w:rsidR="004A515B" w:rsidRPr="009F3B64">
        <w:rPr>
          <w:rFonts w:eastAsia="Calibri"/>
          <w:i/>
          <w:lang w:val="it-IT"/>
        </w:rPr>
        <w:t xml:space="preserve">I partecipanti </w:t>
      </w:r>
      <w:r w:rsidR="005E1EFC" w:rsidRPr="009F3B64">
        <w:rPr>
          <w:rFonts w:eastAsia="Calibri"/>
          <w:i/>
          <w:lang w:val="it-IT"/>
        </w:rPr>
        <w:t xml:space="preserve">sono interessati a utilizzare </w:t>
      </w:r>
      <w:r w:rsidR="004A515B" w:rsidRPr="009F3B64">
        <w:rPr>
          <w:rFonts w:eastAsia="Calibri"/>
          <w:i/>
          <w:lang w:val="it-IT"/>
        </w:rPr>
        <w:t xml:space="preserve">le app per la salute per migliorare la propria autogestione </w:t>
      </w:r>
      <w:r w:rsidR="004A515B" w:rsidRPr="009F3B64">
        <w:rPr>
          <w:rFonts w:eastAsia="Calibri"/>
          <w:bCs w:val="0"/>
          <w:i/>
          <w:iCs/>
          <w:lang w:val="it-IT"/>
        </w:rPr>
        <w:t>sanitaria</w:t>
      </w:r>
      <w:r w:rsidRPr="009F3B64">
        <w:rPr>
          <w:rFonts w:eastAsia="Calibri"/>
          <w:i/>
          <w:lang w:val="it-IT"/>
        </w:rPr>
        <w:t>?</w:t>
      </w:r>
    </w:p>
    <w:p w14:paraId="028342CB" w14:textId="28A07AA7" w:rsidR="00173DC4" w:rsidRPr="009F3B64" w:rsidRDefault="004A515B" w:rsidP="004A515B">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it-IT"/>
        </w:rPr>
      </w:pPr>
      <w:r w:rsidRPr="009F3B64">
        <w:rPr>
          <w:rFonts w:asciiTheme="minorHAnsi" w:eastAsia="Calibri" w:hAnsiTheme="minorHAnsi" w:cstheme="minorHAnsi"/>
          <w:b/>
          <w:shd w:val="clear" w:color="auto" w:fill="F2F2F2" w:themeFill="background1" w:themeFillShade="F2"/>
          <w:lang w:val="it-IT"/>
        </w:rPr>
        <w:t xml:space="preserve">Risultato chiave di apprendimento </w:t>
      </w:r>
      <w:r w:rsidR="00173DC4" w:rsidRPr="009F3B64">
        <w:rPr>
          <w:rFonts w:asciiTheme="minorHAnsi" w:eastAsia="Calibri" w:hAnsiTheme="minorHAnsi" w:cstheme="minorHAnsi"/>
          <w:b/>
          <w:lang w:val="it-IT"/>
        </w:rPr>
        <w:t xml:space="preserve">4. </w:t>
      </w:r>
      <w:r w:rsidRPr="009F3B64">
        <w:rPr>
          <w:rFonts w:asciiTheme="minorHAnsi" w:eastAsia="Calibri" w:hAnsiTheme="minorHAnsi" w:cstheme="minorHAnsi"/>
          <w:b/>
          <w:color w:val="2F5496" w:themeColor="accent1" w:themeShade="BF"/>
          <w:lang w:val="it-IT"/>
        </w:rPr>
        <w:t>Conoscere le app per la salute esistenti nei settori sanitari di maggiore rilevanza per loro</w:t>
      </w:r>
    </w:p>
    <w:p w14:paraId="00A61B79" w14:textId="08020AD6" w:rsidR="00173DC4" w:rsidRPr="009F3B64" w:rsidRDefault="00173DC4" w:rsidP="004A515B">
      <w:pPr>
        <w:spacing w:before="120" w:beforeAutospacing="0" w:after="120" w:afterAutospacing="0" w:line="240" w:lineRule="auto"/>
        <w:rPr>
          <w:rFonts w:asciiTheme="minorHAnsi" w:eastAsia="Calibri" w:hAnsiTheme="minorHAnsi" w:cstheme="minorHAnsi"/>
          <w:b/>
          <w:lang w:val="it-IT"/>
        </w:rPr>
      </w:pPr>
      <w:r w:rsidRPr="009F3B64">
        <w:rPr>
          <w:rFonts w:asciiTheme="minorHAnsi" w:eastAsia="Calibri" w:hAnsiTheme="minorHAnsi" w:cstheme="minorHAnsi"/>
          <w:b/>
          <w:lang w:val="it-IT"/>
        </w:rPr>
        <w:t>Indicator</w:t>
      </w:r>
      <w:r w:rsidR="004A515B" w:rsidRPr="009F3B64">
        <w:rPr>
          <w:rFonts w:asciiTheme="minorHAnsi" w:eastAsia="Calibri" w:hAnsiTheme="minorHAnsi" w:cstheme="minorHAnsi"/>
          <w:b/>
          <w:lang w:val="it-IT"/>
        </w:rPr>
        <w:t>e</w:t>
      </w:r>
      <w:r w:rsidRPr="009F3B64">
        <w:rPr>
          <w:rFonts w:asciiTheme="minorHAnsi" w:eastAsia="Calibri" w:hAnsiTheme="minorHAnsi" w:cstheme="minorHAnsi"/>
          <w:b/>
          <w:lang w:val="it-IT"/>
        </w:rPr>
        <w:t xml:space="preserve"> 4. </w:t>
      </w:r>
      <w:r w:rsidR="004A515B" w:rsidRPr="009F3B64">
        <w:rPr>
          <w:rFonts w:asciiTheme="minorHAnsi" w:eastAsia="Calibri" w:hAnsiTheme="minorHAnsi" w:cstheme="minorHAnsi"/>
          <w:bCs w:val="0"/>
          <w:i/>
          <w:iCs/>
          <w:lang w:val="it-IT"/>
        </w:rPr>
        <w:t>I partecipanti dimostrano durante il corso, attraverso le diverse attività previste, di conoscere le app per la salute esistenti nei settori sanitari più rilevanti per loro</w:t>
      </w:r>
      <w:r w:rsidR="008D3AAA">
        <w:rPr>
          <w:rFonts w:asciiTheme="minorHAnsi" w:eastAsia="Calibri" w:hAnsiTheme="minorHAnsi" w:cstheme="minorHAnsi"/>
          <w:bCs w:val="0"/>
          <w:i/>
          <w:iCs/>
          <w:lang w:val="it-IT"/>
        </w:rPr>
        <w:t>.</w:t>
      </w:r>
    </w:p>
    <w:p w14:paraId="562F07E6" w14:textId="6B8542A1" w:rsidR="001717EE" w:rsidRPr="009F3B64" w:rsidRDefault="00173DC4" w:rsidP="00BE1FB9">
      <w:pPr>
        <w:pStyle w:val="a"/>
        <w:numPr>
          <w:ilvl w:val="0"/>
          <w:numId w:val="0"/>
        </w:numPr>
        <w:rPr>
          <w:rFonts w:eastAsia="Calibri"/>
          <w:i/>
          <w:lang w:val="it-IT"/>
        </w:rPr>
      </w:pPr>
      <w:r w:rsidRPr="009F3B64">
        <w:rPr>
          <w:rFonts w:eastAsia="Calibri"/>
          <w:i/>
          <w:lang w:val="it-IT"/>
        </w:rPr>
        <w:t xml:space="preserve">4.1 </w:t>
      </w:r>
      <w:r w:rsidR="004A515B" w:rsidRPr="009F3B64">
        <w:rPr>
          <w:rFonts w:eastAsia="Calibri"/>
          <w:i/>
          <w:lang w:val="it-IT"/>
        </w:rPr>
        <w:t xml:space="preserve">I partecipanti comprendono l’importanza delle applicazioni per la salute </w:t>
      </w:r>
      <w:r w:rsidR="00BE1FB9" w:rsidRPr="009F3B64">
        <w:rPr>
          <w:rFonts w:eastAsia="Calibri"/>
          <w:i/>
          <w:lang w:val="it-IT"/>
        </w:rPr>
        <w:t>presentate</w:t>
      </w:r>
      <w:r w:rsidR="004A515B" w:rsidRPr="009F3B64">
        <w:rPr>
          <w:rFonts w:eastAsia="Calibri"/>
          <w:i/>
          <w:lang w:val="it-IT"/>
        </w:rPr>
        <w:t xml:space="preserve"> nel corso di formazione pilota</w:t>
      </w:r>
      <w:r w:rsidRPr="009F3B64">
        <w:rPr>
          <w:rFonts w:eastAsia="Calibri"/>
          <w:i/>
          <w:lang w:val="it-IT"/>
        </w:rPr>
        <w:t>?</w:t>
      </w:r>
    </w:p>
    <w:p w14:paraId="53A4EF58" w14:textId="2B3AEFD3" w:rsidR="00173DC4" w:rsidRPr="009F3B64" w:rsidRDefault="00173DC4" w:rsidP="004A515B">
      <w:pPr>
        <w:pStyle w:val="a"/>
        <w:numPr>
          <w:ilvl w:val="0"/>
          <w:numId w:val="0"/>
        </w:numPr>
        <w:rPr>
          <w:rFonts w:eastAsia="Calibri"/>
          <w:i/>
          <w:lang w:val="it-IT"/>
        </w:rPr>
      </w:pPr>
      <w:r w:rsidRPr="009F3B64">
        <w:rPr>
          <w:rFonts w:eastAsia="Calibri"/>
          <w:i/>
          <w:lang w:val="it-IT"/>
        </w:rPr>
        <w:t xml:space="preserve">4.2 </w:t>
      </w:r>
      <w:r w:rsidR="004A515B" w:rsidRPr="009F3B64">
        <w:rPr>
          <w:rFonts w:eastAsia="Calibri"/>
          <w:i/>
          <w:lang w:val="it-IT"/>
        </w:rPr>
        <w:t>I partecipanti sono in grado di identificare altre app sanitarie nei settori sanitari più rilevanti per loro</w:t>
      </w:r>
      <w:r w:rsidRPr="009F3B64">
        <w:rPr>
          <w:rFonts w:eastAsia="Calibri"/>
          <w:i/>
          <w:iCs/>
          <w:lang w:val="it-IT"/>
        </w:rPr>
        <w:t>?</w:t>
      </w:r>
    </w:p>
    <w:p w14:paraId="797EE6B2" w14:textId="4F781077" w:rsidR="00173DC4" w:rsidRPr="009F3B64" w:rsidRDefault="004A515B" w:rsidP="004A515B">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it-IT"/>
        </w:rPr>
      </w:pPr>
      <w:r w:rsidRPr="009F3B64">
        <w:rPr>
          <w:rFonts w:asciiTheme="minorHAnsi" w:eastAsia="Calibri" w:hAnsiTheme="minorHAnsi" w:cstheme="minorHAnsi"/>
          <w:b/>
          <w:shd w:val="clear" w:color="auto" w:fill="F2F2F2" w:themeFill="background1" w:themeFillShade="F2"/>
          <w:lang w:val="it-IT"/>
        </w:rPr>
        <w:t xml:space="preserve">Risultato chiave di apprendimento </w:t>
      </w:r>
      <w:r w:rsidR="00173DC4" w:rsidRPr="009F3B64">
        <w:rPr>
          <w:rFonts w:asciiTheme="minorHAnsi" w:eastAsia="Calibri" w:hAnsiTheme="minorHAnsi" w:cstheme="minorHAnsi"/>
          <w:b/>
          <w:lang w:val="it-IT"/>
        </w:rPr>
        <w:t>5</w:t>
      </w:r>
      <w:r w:rsidR="00173DC4" w:rsidRPr="009F3B64">
        <w:rPr>
          <w:rFonts w:asciiTheme="minorHAnsi" w:eastAsia="Calibri" w:hAnsiTheme="minorHAnsi" w:cstheme="minorHAnsi"/>
          <w:b/>
          <w:color w:val="2F5496" w:themeColor="accent1" w:themeShade="BF"/>
          <w:lang w:val="it-IT"/>
        </w:rPr>
        <w:t xml:space="preserve">. </w:t>
      </w:r>
      <w:r w:rsidRPr="009F3B64">
        <w:rPr>
          <w:rFonts w:asciiTheme="minorHAnsi" w:eastAsia="Calibri" w:hAnsiTheme="minorHAnsi" w:cstheme="minorHAnsi"/>
          <w:b/>
          <w:color w:val="2F5496" w:themeColor="accent1" w:themeShade="BF"/>
          <w:lang w:val="it-IT"/>
        </w:rPr>
        <w:t>Sviluppo delle competenze di alfabetizzazione sanitaria digitale</w:t>
      </w:r>
    </w:p>
    <w:p w14:paraId="146531CE" w14:textId="51667527" w:rsidR="00173DC4" w:rsidRPr="009F3B64" w:rsidRDefault="00173DC4" w:rsidP="004A515B">
      <w:pPr>
        <w:pStyle w:val="a"/>
        <w:numPr>
          <w:ilvl w:val="0"/>
          <w:numId w:val="0"/>
        </w:numPr>
        <w:rPr>
          <w:rFonts w:eastAsia="Calibri"/>
          <w:b/>
          <w:lang w:val="it-IT"/>
        </w:rPr>
      </w:pPr>
      <w:r w:rsidRPr="009F3B64">
        <w:rPr>
          <w:rFonts w:eastAsia="Calibri"/>
          <w:b/>
          <w:lang w:val="it-IT"/>
        </w:rPr>
        <w:t>Indicator</w:t>
      </w:r>
      <w:r w:rsidR="004A515B" w:rsidRPr="009F3B64">
        <w:rPr>
          <w:rFonts w:eastAsia="Calibri"/>
          <w:b/>
          <w:lang w:val="it-IT"/>
        </w:rPr>
        <w:t>e</w:t>
      </w:r>
      <w:r w:rsidRPr="009F3B64">
        <w:rPr>
          <w:rFonts w:eastAsia="Calibri"/>
          <w:b/>
          <w:lang w:val="it-IT"/>
        </w:rPr>
        <w:t xml:space="preserve"> 5. </w:t>
      </w:r>
      <w:r w:rsidR="004A515B" w:rsidRPr="009F3B64">
        <w:rPr>
          <w:rFonts w:eastAsia="Calibri"/>
          <w:bCs w:val="0"/>
          <w:i/>
          <w:iCs/>
          <w:lang w:val="it-IT"/>
        </w:rPr>
        <w:t xml:space="preserve">I </w:t>
      </w:r>
      <w:r w:rsidR="004A515B" w:rsidRPr="009F3B64">
        <w:rPr>
          <w:rFonts w:eastAsia="Calibri"/>
          <w:i/>
          <w:lang w:val="it-IT"/>
        </w:rPr>
        <w:t xml:space="preserve">partecipanti </w:t>
      </w:r>
      <w:r w:rsidR="004A515B" w:rsidRPr="009F3B64">
        <w:rPr>
          <w:rFonts w:eastAsia="Calibri"/>
          <w:bCs w:val="0"/>
          <w:i/>
          <w:iCs/>
          <w:lang w:val="it-IT"/>
        </w:rPr>
        <w:t>sono in grado, attraverso le diverse attività previste, di navigare in modo sicuro e mirato tra le informazioni relative alla salute e le app</w:t>
      </w:r>
      <w:r w:rsidR="008D3AAA">
        <w:rPr>
          <w:rFonts w:eastAsia="Calibri"/>
          <w:bCs w:val="0"/>
          <w:i/>
          <w:iCs/>
          <w:lang w:val="it-IT"/>
        </w:rPr>
        <w:t>.</w:t>
      </w:r>
    </w:p>
    <w:p w14:paraId="0934581F" w14:textId="3A73E8C3" w:rsidR="00173DC4" w:rsidRPr="009F3B64" w:rsidRDefault="00173DC4" w:rsidP="00D02987">
      <w:pPr>
        <w:spacing w:before="120" w:beforeAutospacing="0" w:after="120" w:afterAutospacing="0" w:line="240" w:lineRule="auto"/>
        <w:rPr>
          <w:rFonts w:asciiTheme="minorHAnsi" w:eastAsia="Calibri" w:hAnsiTheme="minorHAnsi" w:cstheme="minorHAnsi"/>
          <w:i/>
          <w:lang w:val="it-IT"/>
        </w:rPr>
      </w:pPr>
      <w:r w:rsidRPr="009F3B64">
        <w:rPr>
          <w:rFonts w:asciiTheme="minorHAnsi" w:eastAsia="Calibri" w:hAnsiTheme="minorHAnsi" w:cstheme="minorHAnsi"/>
          <w:i/>
          <w:lang w:val="it-IT"/>
        </w:rPr>
        <w:lastRenderedPageBreak/>
        <w:t xml:space="preserve">5.1 </w:t>
      </w:r>
      <w:r w:rsidR="004A515B" w:rsidRPr="009F3B64">
        <w:rPr>
          <w:rFonts w:asciiTheme="minorHAnsi" w:eastAsia="Calibri" w:hAnsiTheme="minorHAnsi" w:cstheme="minorHAnsi"/>
          <w:i/>
          <w:lang w:val="it-IT"/>
        </w:rPr>
        <w:t>I partecipanti</w:t>
      </w:r>
      <w:r w:rsidR="004A515B" w:rsidRPr="009F3B64">
        <w:rPr>
          <w:rFonts w:eastAsia="Calibri"/>
          <w:i/>
          <w:lang w:val="it-IT"/>
        </w:rPr>
        <w:t xml:space="preserve"> </w:t>
      </w:r>
      <w:r w:rsidR="004A515B" w:rsidRPr="009F3B64">
        <w:rPr>
          <w:rFonts w:asciiTheme="minorHAnsi" w:eastAsia="Calibri" w:hAnsiTheme="minorHAnsi" w:cstheme="minorHAnsi"/>
          <w:i/>
          <w:lang w:val="it-IT"/>
        </w:rPr>
        <w:t xml:space="preserve">applicano criteri adeguati per la ricerca e la valutazione dell'affidabilità e della pertinenza delle informazioni sanitarie e delle </w:t>
      </w:r>
      <w:r w:rsidR="00D02987" w:rsidRPr="009F3B64">
        <w:rPr>
          <w:rFonts w:asciiTheme="minorHAnsi" w:eastAsia="Calibri" w:hAnsiTheme="minorHAnsi" w:cstheme="minorHAnsi"/>
          <w:i/>
          <w:lang w:val="it-IT"/>
        </w:rPr>
        <w:t>a</w:t>
      </w:r>
      <w:r w:rsidR="004A515B" w:rsidRPr="009F3B64">
        <w:rPr>
          <w:rFonts w:asciiTheme="minorHAnsi" w:eastAsia="Calibri" w:hAnsiTheme="minorHAnsi" w:cstheme="minorHAnsi"/>
          <w:i/>
          <w:lang w:val="it-IT"/>
        </w:rPr>
        <w:t>pp</w:t>
      </w:r>
      <w:r w:rsidRPr="009F3B64">
        <w:rPr>
          <w:rFonts w:asciiTheme="minorHAnsi" w:eastAsia="Calibri" w:hAnsiTheme="minorHAnsi" w:cstheme="minorHAnsi"/>
          <w:i/>
          <w:lang w:val="it-IT"/>
        </w:rPr>
        <w:t>?</w:t>
      </w:r>
    </w:p>
    <w:p w14:paraId="38255E27" w14:textId="4D061E60" w:rsidR="00173DC4" w:rsidRPr="009F3B64" w:rsidRDefault="00173DC4" w:rsidP="008D3AAA">
      <w:pPr>
        <w:spacing w:before="120" w:beforeAutospacing="0" w:after="120" w:afterAutospacing="0" w:line="240" w:lineRule="auto"/>
        <w:rPr>
          <w:rFonts w:asciiTheme="minorHAnsi" w:eastAsia="Calibri" w:hAnsiTheme="minorHAnsi" w:cstheme="minorHAnsi"/>
          <w:i/>
          <w:lang w:val="it-IT"/>
        </w:rPr>
      </w:pPr>
      <w:r w:rsidRPr="009F3B64">
        <w:rPr>
          <w:rFonts w:asciiTheme="minorHAnsi" w:eastAsia="Calibri" w:hAnsiTheme="minorHAnsi" w:cstheme="minorHAnsi"/>
          <w:i/>
          <w:lang w:val="it-IT"/>
        </w:rPr>
        <w:t xml:space="preserve">5.1 </w:t>
      </w:r>
      <w:r w:rsidR="00D02987" w:rsidRPr="009F3B64">
        <w:rPr>
          <w:rFonts w:asciiTheme="minorHAnsi" w:eastAsia="Calibri" w:hAnsiTheme="minorHAnsi" w:cstheme="minorHAnsi"/>
          <w:i/>
          <w:lang w:val="it-IT"/>
        </w:rPr>
        <w:t xml:space="preserve">I partecipanti applicano le </w:t>
      </w:r>
      <w:r w:rsidR="008D3AAA">
        <w:rPr>
          <w:rFonts w:asciiTheme="minorHAnsi" w:eastAsia="Calibri" w:hAnsiTheme="minorHAnsi" w:cstheme="minorHAnsi"/>
          <w:i/>
          <w:lang w:val="it-IT"/>
        </w:rPr>
        <w:t xml:space="preserve">buone </w:t>
      </w:r>
      <w:r w:rsidR="00D02987" w:rsidRPr="009F3B64">
        <w:rPr>
          <w:rFonts w:asciiTheme="minorHAnsi" w:eastAsia="Calibri" w:hAnsiTheme="minorHAnsi" w:cstheme="minorHAnsi"/>
          <w:i/>
          <w:lang w:val="it-IT"/>
        </w:rPr>
        <w:t>pratiche per un uso sicuro dei dispositivi digitali, dei siti e delle app per la salute</w:t>
      </w:r>
      <w:r w:rsidRPr="009F3B64">
        <w:rPr>
          <w:rFonts w:asciiTheme="minorHAnsi" w:eastAsia="Calibri" w:hAnsiTheme="minorHAnsi" w:cstheme="minorHAnsi"/>
          <w:i/>
          <w:lang w:val="it-IT"/>
        </w:rPr>
        <w:t>?</w:t>
      </w:r>
    </w:p>
    <w:p w14:paraId="0C99BD30" w14:textId="3564B9DC" w:rsidR="00173DC4" w:rsidRPr="009F3B64" w:rsidRDefault="008157F9" w:rsidP="008157F9">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it-IT"/>
        </w:rPr>
      </w:pPr>
      <w:r w:rsidRPr="009F3B64">
        <w:rPr>
          <w:rFonts w:asciiTheme="minorHAnsi" w:eastAsia="Calibri" w:hAnsiTheme="minorHAnsi" w:cstheme="minorHAnsi"/>
          <w:b/>
          <w:shd w:val="clear" w:color="auto" w:fill="F2F2F2" w:themeFill="background1" w:themeFillShade="F2"/>
          <w:lang w:val="it-IT"/>
        </w:rPr>
        <w:t xml:space="preserve">Risultato chiave di apprendimento </w:t>
      </w:r>
      <w:r w:rsidR="00173DC4" w:rsidRPr="009F3B64">
        <w:rPr>
          <w:rFonts w:asciiTheme="minorHAnsi" w:eastAsia="Calibri" w:hAnsiTheme="minorHAnsi" w:cstheme="minorHAnsi"/>
          <w:b/>
          <w:lang w:val="it-IT"/>
        </w:rPr>
        <w:t xml:space="preserve">6. </w:t>
      </w:r>
      <w:r w:rsidRPr="009F3B64">
        <w:rPr>
          <w:rFonts w:asciiTheme="minorHAnsi" w:eastAsia="Calibri" w:hAnsiTheme="minorHAnsi" w:cstheme="minorHAnsi"/>
          <w:b/>
          <w:color w:val="2F5496" w:themeColor="accent1" w:themeShade="BF"/>
          <w:lang w:val="it-IT"/>
        </w:rPr>
        <w:t>Scegliere, testare e utilizzare almeno un’app nel settore sanitario che considerano più rilevante</w:t>
      </w:r>
    </w:p>
    <w:p w14:paraId="00FB84B4" w14:textId="62A948F6" w:rsidR="00173DC4" w:rsidRPr="009F3B64" w:rsidRDefault="00173DC4" w:rsidP="008157F9">
      <w:pPr>
        <w:spacing w:before="120" w:beforeAutospacing="0" w:after="120" w:afterAutospacing="0" w:line="240" w:lineRule="auto"/>
        <w:rPr>
          <w:rFonts w:asciiTheme="minorHAnsi" w:eastAsia="Calibri" w:hAnsiTheme="minorHAnsi" w:cstheme="minorHAnsi"/>
          <w:b/>
          <w:lang w:val="it-IT"/>
        </w:rPr>
      </w:pPr>
      <w:r w:rsidRPr="009F3B64">
        <w:rPr>
          <w:rFonts w:asciiTheme="minorHAnsi" w:eastAsia="Calibri" w:hAnsiTheme="minorHAnsi" w:cstheme="minorHAnsi"/>
          <w:b/>
          <w:lang w:val="it-IT"/>
        </w:rPr>
        <w:t>Indicator</w:t>
      </w:r>
      <w:r w:rsidR="008157F9" w:rsidRPr="009F3B64">
        <w:rPr>
          <w:rFonts w:asciiTheme="minorHAnsi" w:eastAsia="Calibri" w:hAnsiTheme="minorHAnsi" w:cstheme="minorHAnsi"/>
          <w:b/>
          <w:lang w:val="it-IT"/>
        </w:rPr>
        <w:t>e</w:t>
      </w:r>
      <w:r w:rsidRPr="009F3B64">
        <w:rPr>
          <w:rFonts w:asciiTheme="minorHAnsi" w:eastAsia="Calibri" w:hAnsiTheme="minorHAnsi" w:cstheme="minorHAnsi"/>
          <w:b/>
          <w:lang w:val="it-IT"/>
        </w:rPr>
        <w:t xml:space="preserve"> 6. </w:t>
      </w:r>
      <w:r w:rsidR="008157F9" w:rsidRPr="009F3B64">
        <w:rPr>
          <w:rFonts w:asciiTheme="minorHAnsi" w:eastAsia="Calibri" w:hAnsiTheme="minorHAnsi" w:cstheme="minorHAnsi"/>
          <w:bCs w:val="0"/>
          <w:i/>
          <w:iCs/>
          <w:lang w:val="it-IT"/>
        </w:rPr>
        <w:t>I partecipanti sono in grado,</w:t>
      </w:r>
      <w:r w:rsidRPr="009F3B64">
        <w:rPr>
          <w:rFonts w:asciiTheme="minorHAnsi" w:eastAsia="Calibri" w:hAnsiTheme="minorHAnsi" w:cstheme="minorHAnsi"/>
          <w:bCs w:val="0"/>
          <w:i/>
          <w:iCs/>
          <w:lang w:val="it-IT"/>
        </w:rPr>
        <w:t xml:space="preserve"> </w:t>
      </w:r>
      <w:r w:rsidR="008157F9" w:rsidRPr="009F3B64">
        <w:rPr>
          <w:rFonts w:asciiTheme="minorHAnsi" w:eastAsia="Calibri" w:hAnsiTheme="minorHAnsi" w:cstheme="minorHAnsi"/>
          <w:bCs w:val="0"/>
          <w:i/>
          <w:iCs/>
          <w:lang w:val="it-IT"/>
        </w:rPr>
        <w:t>attraver</w:t>
      </w:r>
      <w:r w:rsidR="00BE1FB9" w:rsidRPr="009F3B64">
        <w:rPr>
          <w:rFonts w:asciiTheme="minorHAnsi" w:eastAsia="Calibri" w:hAnsiTheme="minorHAnsi" w:cstheme="minorHAnsi"/>
          <w:bCs w:val="0"/>
          <w:i/>
          <w:iCs/>
          <w:lang w:val="it-IT"/>
        </w:rPr>
        <w:t>so le diverse attività previste</w:t>
      </w:r>
      <w:r w:rsidRPr="009F3B64">
        <w:rPr>
          <w:rFonts w:asciiTheme="minorHAnsi" w:eastAsia="Calibri" w:hAnsiTheme="minorHAnsi" w:cstheme="minorHAnsi"/>
          <w:bCs w:val="0"/>
          <w:i/>
          <w:iCs/>
          <w:lang w:val="it-IT"/>
        </w:rPr>
        <w:t xml:space="preserve">, </w:t>
      </w:r>
      <w:r w:rsidR="008157F9" w:rsidRPr="009F3B64">
        <w:rPr>
          <w:rFonts w:asciiTheme="minorHAnsi" w:eastAsia="Calibri" w:hAnsiTheme="minorHAnsi" w:cstheme="minorHAnsi"/>
          <w:bCs w:val="0"/>
          <w:i/>
          <w:iCs/>
          <w:lang w:val="it-IT"/>
        </w:rPr>
        <w:t>di scegliere</w:t>
      </w:r>
      <w:r w:rsidRPr="009F3B64">
        <w:rPr>
          <w:rFonts w:asciiTheme="minorHAnsi" w:eastAsia="Calibri" w:hAnsiTheme="minorHAnsi" w:cstheme="minorHAnsi"/>
          <w:bCs w:val="0"/>
          <w:i/>
          <w:iCs/>
          <w:lang w:val="it-IT"/>
        </w:rPr>
        <w:t>, test</w:t>
      </w:r>
      <w:r w:rsidR="008157F9" w:rsidRPr="009F3B64">
        <w:rPr>
          <w:rFonts w:asciiTheme="minorHAnsi" w:eastAsia="Calibri" w:hAnsiTheme="minorHAnsi" w:cstheme="minorHAnsi"/>
          <w:bCs w:val="0"/>
          <w:i/>
          <w:iCs/>
          <w:lang w:val="it-IT"/>
        </w:rPr>
        <w:t>are</w:t>
      </w:r>
      <w:r w:rsidRPr="009F3B64">
        <w:rPr>
          <w:rFonts w:asciiTheme="minorHAnsi" w:eastAsia="Calibri" w:hAnsiTheme="minorHAnsi" w:cstheme="minorHAnsi"/>
          <w:bCs w:val="0"/>
          <w:i/>
          <w:iCs/>
          <w:lang w:val="it-IT"/>
        </w:rPr>
        <w:t xml:space="preserve"> </w:t>
      </w:r>
      <w:r w:rsidR="008157F9" w:rsidRPr="009F3B64">
        <w:rPr>
          <w:rFonts w:asciiTheme="minorHAnsi" w:eastAsia="Calibri" w:hAnsiTheme="minorHAnsi" w:cstheme="minorHAnsi"/>
          <w:bCs w:val="0"/>
          <w:i/>
          <w:iCs/>
          <w:lang w:val="it-IT"/>
        </w:rPr>
        <w:t>e utilizzare almeno un’app per la salute nel settore sanitario più rilevante per loro</w:t>
      </w:r>
      <w:r w:rsidR="008D3AAA">
        <w:rPr>
          <w:rFonts w:asciiTheme="minorHAnsi" w:eastAsia="Calibri" w:hAnsiTheme="minorHAnsi" w:cstheme="minorHAnsi"/>
          <w:bCs w:val="0"/>
          <w:i/>
          <w:iCs/>
          <w:lang w:val="it-IT"/>
        </w:rPr>
        <w:t>.</w:t>
      </w:r>
    </w:p>
    <w:p w14:paraId="4C1E8B96" w14:textId="76534DD1" w:rsidR="00173DC4" w:rsidRPr="009F3B64" w:rsidRDefault="00173DC4" w:rsidP="008157F9">
      <w:pPr>
        <w:spacing w:before="120" w:beforeAutospacing="0" w:after="120" w:afterAutospacing="0" w:line="240" w:lineRule="auto"/>
        <w:rPr>
          <w:rFonts w:asciiTheme="minorHAnsi" w:eastAsia="Calibri" w:hAnsiTheme="minorHAnsi" w:cstheme="minorHAnsi"/>
          <w:i/>
          <w:lang w:val="it-IT"/>
        </w:rPr>
      </w:pPr>
      <w:r w:rsidRPr="009F3B64">
        <w:rPr>
          <w:rFonts w:asciiTheme="minorHAnsi" w:eastAsia="Calibri" w:hAnsiTheme="minorHAnsi" w:cstheme="minorHAnsi"/>
          <w:i/>
          <w:lang w:val="it-IT"/>
        </w:rPr>
        <w:t xml:space="preserve">6.1 </w:t>
      </w:r>
      <w:r w:rsidR="008157F9" w:rsidRPr="009F3B64">
        <w:rPr>
          <w:rFonts w:asciiTheme="minorHAnsi" w:eastAsia="Calibri" w:hAnsiTheme="minorHAnsi" w:cstheme="minorHAnsi"/>
          <w:bCs w:val="0"/>
          <w:i/>
          <w:iCs/>
          <w:lang w:val="it-IT"/>
        </w:rPr>
        <w:t>I partecipanti sono in grado di scegliere e utilizzare almeno un’app per la salute</w:t>
      </w:r>
      <w:r w:rsidRPr="009F3B64">
        <w:rPr>
          <w:rFonts w:asciiTheme="minorHAnsi" w:eastAsia="Calibri" w:hAnsiTheme="minorHAnsi" w:cstheme="minorHAnsi"/>
          <w:lang w:val="it-IT"/>
        </w:rPr>
        <w:t>?</w:t>
      </w:r>
    </w:p>
    <w:p w14:paraId="4ADDDB0D" w14:textId="4CD358F8" w:rsidR="00173DC4" w:rsidRPr="009F3B64" w:rsidRDefault="00173DC4" w:rsidP="008157F9">
      <w:pPr>
        <w:spacing w:before="120" w:beforeAutospacing="0" w:after="120" w:afterAutospacing="0" w:line="240" w:lineRule="auto"/>
        <w:rPr>
          <w:rFonts w:asciiTheme="minorHAnsi" w:eastAsia="Calibri" w:hAnsiTheme="minorHAnsi" w:cstheme="minorHAnsi"/>
          <w:i/>
          <w:lang w:val="it-IT"/>
        </w:rPr>
      </w:pPr>
      <w:r w:rsidRPr="009F3B64">
        <w:rPr>
          <w:rFonts w:asciiTheme="minorHAnsi" w:eastAsia="Calibri" w:hAnsiTheme="minorHAnsi" w:cstheme="minorHAnsi"/>
          <w:i/>
          <w:lang w:val="it-IT"/>
        </w:rPr>
        <w:t xml:space="preserve">6.2 </w:t>
      </w:r>
      <w:r w:rsidR="008157F9" w:rsidRPr="009F3B64">
        <w:rPr>
          <w:rFonts w:asciiTheme="minorHAnsi" w:eastAsia="Calibri" w:hAnsiTheme="minorHAnsi" w:cstheme="minorHAnsi"/>
          <w:bCs w:val="0"/>
          <w:i/>
          <w:iCs/>
          <w:lang w:val="it-IT"/>
        </w:rPr>
        <w:t>I partecipanti sono in grado</w:t>
      </w:r>
      <w:r w:rsidR="008157F9" w:rsidRPr="009F3B64">
        <w:rPr>
          <w:rFonts w:asciiTheme="minorHAnsi" w:eastAsia="Calibri" w:hAnsiTheme="minorHAnsi" w:cstheme="minorHAnsi"/>
          <w:i/>
          <w:lang w:val="it-IT"/>
        </w:rPr>
        <w:t xml:space="preserve"> di utilizzare l’app in questione per migliorare un qualsiasi aspetto della loro autogestione sanitaria</w:t>
      </w:r>
      <w:r w:rsidRPr="009F3B64">
        <w:rPr>
          <w:rFonts w:asciiTheme="minorHAnsi" w:eastAsia="Calibri" w:hAnsiTheme="minorHAnsi" w:cstheme="minorHAnsi"/>
          <w:i/>
          <w:lang w:val="it-IT"/>
        </w:rPr>
        <w:t>?</w:t>
      </w:r>
    </w:p>
    <w:p w14:paraId="11256CA8" w14:textId="168A3ED4" w:rsidR="008157F9" w:rsidRPr="009F3B64" w:rsidRDefault="008157F9" w:rsidP="00BE1FB9">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lang w:val="it-IT"/>
        </w:rPr>
        <w:t xml:space="preserve">È importante notare che questa metodologia valuterà principalmente le competenze acquisite dai migranti. Per le figure di supporto, l’uso di queste domande qualitative dipenderà dalle loro </w:t>
      </w:r>
      <w:r w:rsidR="00BE1FB9" w:rsidRPr="009F3B64">
        <w:rPr>
          <w:rFonts w:asciiTheme="minorHAnsi" w:hAnsiTheme="minorHAnsi" w:cstheme="minorHAnsi"/>
          <w:lang w:val="it-IT"/>
        </w:rPr>
        <w:t>specificità</w:t>
      </w:r>
      <w:r w:rsidRPr="009F3B64">
        <w:rPr>
          <w:rFonts w:asciiTheme="minorHAnsi" w:hAnsiTheme="minorHAnsi" w:cstheme="minorHAnsi"/>
          <w:lang w:val="it-IT"/>
        </w:rPr>
        <w:t>, dal loro background e dai loro interessi (peer, pr</w:t>
      </w:r>
      <w:r w:rsidR="00BE1FB9" w:rsidRPr="009F3B64">
        <w:rPr>
          <w:rFonts w:asciiTheme="minorHAnsi" w:hAnsiTheme="minorHAnsi" w:cstheme="minorHAnsi"/>
          <w:lang w:val="it-IT"/>
        </w:rPr>
        <w:t xml:space="preserve">ofessionisti, ecc.). Inoltre, </w:t>
      </w:r>
      <w:r w:rsidRPr="009F3B64">
        <w:rPr>
          <w:rFonts w:asciiTheme="minorHAnsi" w:hAnsiTheme="minorHAnsi" w:cstheme="minorHAnsi"/>
          <w:lang w:val="it-IT"/>
        </w:rPr>
        <w:t>è</w:t>
      </w:r>
      <w:r w:rsidR="00BE1FB9" w:rsidRPr="009F3B64">
        <w:rPr>
          <w:rFonts w:asciiTheme="minorHAnsi" w:hAnsiTheme="minorHAnsi" w:cstheme="minorHAnsi"/>
          <w:lang w:val="it-IT"/>
        </w:rPr>
        <w:t xml:space="preserve"> previsto</w:t>
      </w:r>
      <w:r w:rsidRPr="009F3B64">
        <w:rPr>
          <w:rFonts w:asciiTheme="minorHAnsi" w:hAnsiTheme="minorHAnsi" w:cstheme="minorHAnsi"/>
          <w:lang w:val="it-IT"/>
        </w:rPr>
        <w:t xml:space="preserve"> un risultato chiave di apprendimento specifico per queste figure, ossia lo “sviluppo della loro capacità di trasmettere conoscenze ai migranti e di </w:t>
      </w:r>
      <w:r w:rsidR="00BE1FB9" w:rsidRPr="009F3B64">
        <w:rPr>
          <w:rFonts w:asciiTheme="minorHAnsi" w:hAnsiTheme="minorHAnsi" w:cstheme="minorHAnsi"/>
          <w:lang w:val="it-IT"/>
        </w:rPr>
        <w:t>supportarli</w:t>
      </w:r>
      <w:r w:rsidRPr="009F3B64">
        <w:rPr>
          <w:rFonts w:asciiTheme="minorHAnsi" w:hAnsiTheme="minorHAnsi" w:cstheme="minorHAnsi"/>
          <w:lang w:val="it-IT"/>
        </w:rPr>
        <w:t>”</w:t>
      </w:r>
      <w:r w:rsidR="00985539" w:rsidRPr="009F3B64">
        <w:rPr>
          <w:rFonts w:asciiTheme="minorHAnsi" w:hAnsiTheme="minorHAnsi" w:cstheme="minorHAnsi"/>
          <w:lang w:val="it-IT"/>
        </w:rPr>
        <w:t xml:space="preserve">. </w:t>
      </w:r>
      <w:r w:rsidRPr="009F3B64">
        <w:rPr>
          <w:rFonts w:asciiTheme="minorHAnsi" w:hAnsiTheme="minorHAnsi" w:cstheme="minorHAnsi"/>
          <w:lang w:val="it-IT"/>
        </w:rPr>
        <w:t xml:space="preserve"> </w:t>
      </w:r>
      <w:r w:rsidR="00961CAC" w:rsidRPr="009F3B64">
        <w:rPr>
          <w:rFonts w:asciiTheme="minorHAnsi" w:hAnsiTheme="minorHAnsi" w:cstheme="minorHAnsi"/>
          <w:lang w:val="it-IT"/>
        </w:rPr>
        <w:t>I risultati positivi dati dalla</w:t>
      </w:r>
      <w:r w:rsidRPr="009F3B64">
        <w:rPr>
          <w:rFonts w:asciiTheme="minorHAnsi" w:hAnsiTheme="minorHAnsi" w:cstheme="minorHAnsi"/>
          <w:lang w:val="it-IT"/>
        </w:rPr>
        <w:t xml:space="preserve"> partecipazione ai corsi di formazione pilota e il raggiungimento degli indicatori qualitativi saranno una prima tappa necessaria, ma la loro piena capacità di trasmettere conoscenze più approfondite richiederebbe ulteriori valutazioni, che esulano </w:t>
      </w:r>
      <w:r w:rsidR="00961CAC" w:rsidRPr="009F3B64">
        <w:rPr>
          <w:rFonts w:asciiTheme="minorHAnsi" w:hAnsiTheme="minorHAnsi" w:cstheme="minorHAnsi"/>
          <w:lang w:val="it-IT"/>
        </w:rPr>
        <w:t>da</w:t>
      </w:r>
      <w:r w:rsidRPr="009F3B64">
        <w:rPr>
          <w:rFonts w:asciiTheme="minorHAnsi" w:hAnsiTheme="minorHAnsi" w:cstheme="minorHAnsi"/>
          <w:lang w:val="it-IT"/>
        </w:rPr>
        <w:t xml:space="preserve"> questa metodologia. A questo pro</w:t>
      </w:r>
      <w:r w:rsidR="00BE1FB9" w:rsidRPr="009F3B64">
        <w:rPr>
          <w:rFonts w:asciiTheme="minorHAnsi" w:hAnsiTheme="minorHAnsi" w:cstheme="minorHAnsi"/>
          <w:lang w:val="it-IT"/>
        </w:rPr>
        <w:t xml:space="preserve">posito, i contributi forniti dalle </w:t>
      </w:r>
      <w:r w:rsidRPr="009F3B64">
        <w:rPr>
          <w:rFonts w:asciiTheme="minorHAnsi" w:hAnsiTheme="minorHAnsi" w:cstheme="minorHAnsi"/>
          <w:lang w:val="it-IT"/>
        </w:rPr>
        <w:t xml:space="preserve">figure di supporto nei questionari di soddisfazione </w:t>
      </w:r>
      <w:r w:rsidR="00961CAC" w:rsidRPr="009F3B64">
        <w:rPr>
          <w:rFonts w:asciiTheme="minorHAnsi" w:hAnsiTheme="minorHAnsi" w:cstheme="minorHAnsi"/>
          <w:lang w:val="it-IT"/>
        </w:rPr>
        <w:t>andranno ad integrare</w:t>
      </w:r>
      <w:r w:rsidRPr="009F3B64">
        <w:rPr>
          <w:rFonts w:asciiTheme="minorHAnsi" w:hAnsiTheme="minorHAnsi" w:cstheme="minorHAnsi"/>
          <w:lang w:val="it-IT"/>
        </w:rPr>
        <w:t xml:space="preserve"> la valutazione qualitativa e aiuteranno </w:t>
      </w:r>
      <w:r w:rsidR="00961CAC" w:rsidRPr="009F3B64">
        <w:rPr>
          <w:rFonts w:asciiTheme="minorHAnsi" w:hAnsiTheme="minorHAnsi" w:cstheme="minorHAnsi"/>
          <w:lang w:val="it-IT"/>
        </w:rPr>
        <w:t>a trarre</w:t>
      </w:r>
      <w:r w:rsidRPr="009F3B64">
        <w:rPr>
          <w:rFonts w:asciiTheme="minorHAnsi" w:hAnsiTheme="minorHAnsi" w:cstheme="minorHAnsi"/>
          <w:lang w:val="it-IT"/>
        </w:rPr>
        <w:t xml:space="preserve"> le conclusioni della </w:t>
      </w:r>
      <w:r w:rsidR="00961CAC" w:rsidRPr="009F3B64">
        <w:rPr>
          <w:rFonts w:asciiTheme="minorHAnsi" w:hAnsiTheme="minorHAnsi" w:cstheme="minorHAnsi"/>
          <w:lang w:val="it-IT"/>
        </w:rPr>
        <w:t>valutazione.</w:t>
      </w:r>
    </w:p>
    <w:p w14:paraId="0A4C0605" w14:textId="32026376" w:rsidR="001B7A17" w:rsidRPr="009F3B64" w:rsidRDefault="00961CAC" w:rsidP="00961CAC">
      <w:pPr>
        <w:spacing w:before="120" w:beforeAutospacing="0" w:after="120" w:afterAutospacing="0" w:line="240" w:lineRule="auto"/>
        <w:rPr>
          <w:rFonts w:asciiTheme="minorHAnsi" w:hAnsiTheme="minorHAnsi" w:cstheme="minorHAnsi"/>
          <w:lang w:val="it-IT"/>
        </w:rPr>
        <w:sectPr w:rsidR="001B7A17" w:rsidRPr="009F3B64" w:rsidSect="00FC4295">
          <w:footerReference w:type="first" r:id="rId25"/>
          <w:pgSz w:w="11906" w:h="16838"/>
          <w:pgMar w:top="1440" w:right="1440" w:bottom="1440" w:left="1440" w:header="708" w:footer="708" w:gutter="0"/>
          <w:cols w:space="708"/>
          <w:docGrid w:linePitch="360"/>
        </w:sectPr>
      </w:pPr>
      <w:r w:rsidRPr="009F3B64">
        <w:rPr>
          <w:rFonts w:asciiTheme="minorHAnsi" w:hAnsiTheme="minorHAnsi" w:cstheme="minorHAnsi"/>
          <w:lang w:val="it-IT"/>
        </w:rPr>
        <w:t>Nell'Allegato II è disponibile una serie di documenti per migliorare la valutazione dell'acquisizione delle competenze e della soddisfazione dei partecipanti</w:t>
      </w:r>
      <w:r w:rsidR="001440C9" w:rsidRPr="009F3B64">
        <w:rPr>
          <w:rFonts w:asciiTheme="minorHAnsi" w:hAnsiTheme="minorHAnsi" w:cstheme="minorHAnsi"/>
          <w:lang w:val="it-IT"/>
        </w:rPr>
        <w:t>.</w:t>
      </w:r>
    </w:p>
    <w:p w14:paraId="6ED41990" w14:textId="78BD9BDD" w:rsidR="008F46B5" w:rsidRPr="009F3B64" w:rsidRDefault="008F46B5" w:rsidP="008F46B5">
      <w:pPr>
        <w:rPr>
          <w:rFonts w:asciiTheme="minorHAnsi" w:hAnsiTheme="minorHAnsi" w:cstheme="minorHAnsi"/>
          <w:lang w:val="it-IT"/>
        </w:rPr>
      </w:pPr>
    </w:p>
    <w:p w14:paraId="798E4FD8" w14:textId="5B24E326" w:rsidR="009C5986" w:rsidRPr="009F3B64" w:rsidRDefault="009C5986" w:rsidP="00DD40B6">
      <w:pPr>
        <w:pStyle w:val="1"/>
        <w:rPr>
          <w:lang w:val="it-IT"/>
        </w:rPr>
      </w:pPr>
      <w:r w:rsidRPr="009F3B64">
        <w:rPr>
          <w:lang w:val="it-IT"/>
        </w:rPr>
        <w:tab/>
      </w:r>
      <w:bookmarkStart w:id="19" w:name="_Toc181613052"/>
      <w:r w:rsidR="00C4646D" w:rsidRPr="009F3B64">
        <w:rPr>
          <w:lang w:val="it-IT"/>
        </w:rPr>
        <w:t>CONSIGLI E SUGGERIMENTI PER</w:t>
      </w:r>
      <w:r w:rsidRPr="009F3B64">
        <w:rPr>
          <w:lang w:val="it-IT"/>
        </w:rPr>
        <w:t xml:space="preserve"> </w:t>
      </w:r>
      <w:r w:rsidR="00C4646D" w:rsidRPr="009F3B64">
        <w:rPr>
          <w:lang w:val="it-IT"/>
        </w:rPr>
        <w:t xml:space="preserve">I </w:t>
      </w:r>
      <w:r w:rsidR="00DD40B6">
        <w:rPr>
          <w:lang w:val="it-IT"/>
        </w:rPr>
        <w:t>FORMATORI</w:t>
      </w:r>
      <w:bookmarkEnd w:id="19"/>
    </w:p>
    <w:p w14:paraId="27B44C9E" w14:textId="5D86FD9B" w:rsidR="00C86A98" w:rsidRPr="009F3B64" w:rsidRDefault="00C4646D" w:rsidP="00176872">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lang w:val="it-IT"/>
        </w:rPr>
        <w:t xml:space="preserve">Le </w:t>
      </w:r>
      <w:r w:rsidRPr="009F3B64">
        <w:rPr>
          <w:rFonts w:asciiTheme="minorHAnsi" w:hAnsiTheme="minorHAnsi" w:cstheme="minorHAnsi"/>
          <w:b/>
          <w:color w:val="365F91"/>
          <w:lang w:val="it-IT"/>
        </w:rPr>
        <w:t>attività per rompere il ghiaccio</w:t>
      </w:r>
      <w:r w:rsidRPr="009F3B64">
        <w:rPr>
          <w:rFonts w:asciiTheme="minorHAnsi" w:hAnsiTheme="minorHAnsi" w:cstheme="minorHAnsi"/>
          <w:lang w:val="it-IT"/>
        </w:rPr>
        <w:t>, che compaiono in tutt</w:t>
      </w:r>
      <w:r w:rsidR="00176872">
        <w:rPr>
          <w:rFonts w:asciiTheme="minorHAnsi" w:hAnsiTheme="minorHAnsi" w:cstheme="minorHAnsi"/>
          <w:lang w:val="it-IT"/>
        </w:rPr>
        <w:t>e</w:t>
      </w:r>
      <w:r w:rsidRPr="009F3B64">
        <w:rPr>
          <w:rFonts w:asciiTheme="minorHAnsi" w:hAnsiTheme="minorHAnsi" w:cstheme="minorHAnsi"/>
          <w:lang w:val="it-IT"/>
        </w:rPr>
        <w:t xml:space="preserve"> </w:t>
      </w:r>
      <w:r w:rsidR="003F5C27">
        <w:rPr>
          <w:rFonts w:asciiTheme="minorHAnsi" w:hAnsiTheme="minorHAnsi" w:cstheme="minorHAnsi"/>
          <w:lang w:val="it-IT"/>
        </w:rPr>
        <w:t>le</w:t>
      </w:r>
      <w:r w:rsidRPr="009F3B64">
        <w:rPr>
          <w:rFonts w:asciiTheme="minorHAnsi" w:hAnsiTheme="minorHAnsi" w:cstheme="minorHAnsi"/>
          <w:lang w:val="it-IT"/>
        </w:rPr>
        <w:t xml:space="preserve"> </w:t>
      </w:r>
      <w:r w:rsidR="00176872">
        <w:rPr>
          <w:rFonts w:asciiTheme="minorHAnsi" w:hAnsiTheme="minorHAnsi" w:cstheme="minorHAnsi"/>
          <w:spacing w:val="-4"/>
          <w:lang w:val="it-IT"/>
        </w:rPr>
        <w:t>AFE</w:t>
      </w:r>
      <w:r w:rsidRPr="009F3B64">
        <w:rPr>
          <w:rFonts w:asciiTheme="minorHAnsi" w:hAnsiTheme="minorHAnsi" w:cstheme="minorHAnsi"/>
          <w:lang w:val="it-IT"/>
        </w:rPr>
        <w:t>, saranno proposte a discrezione del formatore. Se si tratta di un gruppo in cui ci si conosce già, non è necessario svolgere l'attività. Questo tipo di attività è pensato per permettere ai membri del gruppo di presentarsi in modo rilassato e dinamico per fare conoscenza</w:t>
      </w:r>
      <w:r w:rsidR="00C86A98" w:rsidRPr="009F3B64">
        <w:rPr>
          <w:rFonts w:asciiTheme="minorHAnsi" w:hAnsiTheme="minorHAnsi" w:cstheme="minorHAnsi"/>
          <w:lang w:val="it-IT"/>
        </w:rPr>
        <w:t>.</w:t>
      </w:r>
    </w:p>
    <w:p w14:paraId="4AEC208A" w14:textId="00B65221" w:rsidR="00C86A98" w:rsidRPr="009F3B64" w:rsidRDefault="00C4646D" w:rsidP="003F5C27">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Rispetto delle tempistiche</w:t>
      </w:r>
      <w:r w:rsidR="00C86A98" w:rsidRPr="009F3B64">
        <w:rPr>
          <w:rFonts w:asciiTheme="minorHAnsi" w:hAnsiTheme="minorHAnsi" w:cstheme="minorHAnsi"/>
          <w:b/>
          <w:color w:val="365F91"/>
          <w:lang w:val="it-IT"/>
        </w:rPr>
        <w:t>:</w:t>
      </w:r>
      <w:r w:rsidR="00C86A98" w:rsidRPr="009F3B64">
        <w:rPr>
          <w:rFonts w:asciiTheme="minorHAnsi" w:hAnsiTheme="minorHAnsi" w:cstheme="minorHAnsi"/>
          <w:lang w:val="it-IT"/>
        </w:rPr>
        <w:t xml:space="preserve"> </w:t>
      </w:r>
      <w:r w:rsidR="00C90A25" w:rsidRPr="009F3B64">
        <w:rPr>
          <w:rFonts w:asciiTheme="minorHAnsi" w:hAnsiTheme="minorHAnsi" w:cstheme="minorHAnsi"/>
          <w:lang w:val="it-IT"/>
        </w:rPr>
        <w:t xml:space="preserve">Il rispetto delle tempistiche è importante, ma la formazione potrebbe richiedere tempi diversi per gruppi diversi, soprattutto se i gruppi non sono omogenei in termini di origine etnica, età e sesso. È importante ricordare che il “tempo” può avere un significato diverso </w:t>
      </w:r>
      <w:r w:rsidR="003F5C27">
        <w:rPr>
          <w:rFonts w:asciiTheme="minorHAnsi" w:hAnsiTheme="minorHAnsi" w:cstheme="minorHAnsi"/>
          <w:lang w:val="it-IT"/>
        </w:rPr>
        <w:t>ne</w:t>
      </w:r>
      <w:r w:rsidR="00C90A25" w:rsidRPr="009F3B64">
        <w:rPr>
          <w:rFonts w:asciiTheme="minorHAnsi" w:hAnsiTheme="minorHAnsi" w:cstheme="minorHAnsi"/>
          <w:lang w:val="it-IT"/>
        </w:rPr>
        <w:t>i vari gruppi etnici</w:t>
      </w:r>
      <w:r w:rsidR="00C86A98" w:rsidRPr="009F3B64">
        <w:rPr>
          <w:rFonts w:asciiTheme="minorHAnsi" w:hAnsiTheme="minorHAnsi" w:cstheme="minorHAnsi"/>
          <w:lang w:val="it-IT"/>
        </w:rPr>
        <w:t>.</w:t>
      </w:r>
    </w:p>
    <w:p w14:paraId="5FA9317C" w14:textId="57217A0D" w:rsidR="00C86A98" w:rsidRPr="009F3B64" w:rsidRDefault="00C90A25" w:rsidP="003D1F5E">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Sensibilità alle questioni di genere</w:t>
      </w:r>
      <w:r w:rsidR="00C86A98" w:rsidRPr="009F3B64">
        <w:rPr>
          <w:rFonts w:asciiTheme="minorHAnsi" w:hAnsiTheme="minorHAnsi" w:cstheme="minorHAnsi"/>
          <w:lang w:val="it-IT"/>
        </w:rPr>
        <w:t xml:space="preserve">: </w:t>
      </w:r>
      <w:r w:rsidRPr="009F3B64">
        <w:rPr>
          <w:rFonts w:asciiTheme="minorHAnsi" w:hAnsiTheme="minorHAnsi" w:cstheme="minorHAnsi"/>
          <w:lang w:val="it-IT"/>
        </w:rPr>
        <w:t xml:space="preserve">Per certi argomenti, è più facile gestire gruppi omogenei, non solo </w:t>
      </w:r>
      <w:r w:rsidR="003D1F5E" w:rsidRPr="009F3B64">
        <w:rPr>
          <w:rFonts w:asciiTheme="minorHAnsi" w:hAnsiTheme="minorHAnsi" w:cstheme="minorHAnsi"/>
          <w:lang w:val="it-IT"/>
        </w:rPr>
        <w:t>a livello di interesse</w:t>
      </w:r>
      <w:r w:rsidRPr="009F3B64">
        <w:rPr>
          <w:rFonts w:asciiTheme="minorHAnsi" w:hAnsiTheme="minorHAnsi" w:cstheme="minorHAnsi"/>
          <w:lang w:val="it-IT"/>
        </w:rPr>
        <w:t xml:space="preserve">, ma anche per instaurare una comunicazione aperta e un clima di fiducia. Occorre </w:t>
      </w:r>
      <w:r w:rsidR="003D1F5E" w:rsidRPr="009F3B64">
        <w:rPr>
          <w:rFonts w:asciiTheme="minorHAnsi" w:hAnsiTheme="minorHAnsi" w:cstheme="minorHAnsi"/>
          <w:lang w:val="it-IT"/>
        </w:rPr>
        <w:t>tenere in considerazione la</w:t>
      </w:r>
      <w:r w:rsidRPr="009F3B64">
        <w:rPr>
          <w:rFonts w:asciiTheme="minorHAnsi" w:hAnsiTheme="minorHAnsi" w:cstheme="minorHAnsi"/>
          <w:lang w:val="it-IT"/>
        </w:rPr>
        <w:t xml:space="preserve"> composizion</w:t>
      </w:r>
      <w:r w:rsidR="003D1F5E" w:rsidRPr="009F3B64">
        <w:rPr>
          <w:rFonts w:asciiTheme="minorHAnsi" w:hAnsiTheme="minorHAnsi" w:cstheme="minorHAnsi"/>
          <w:lang w:val="it-IT"/>
        </w:rPr>
        <w:t>e</w:t>
      </w:r>
      <w:r w:rsidRPr="009F3B64">
        <w:rPr>
          <w:rFonts w:asciiTheme="minorHAnsi" w:hAnsiTheme="minorHAnsi" w:cstheme="minorHAnsi"/>
          <w:lang w:val="it-IT"/>
        </w:rPr>
        <w:t xml:space="preserve"> dei vari gruppi</w:t>
      </w:r>
      <w:r w:rsidR="00C86A98" w:rsidRPr="009F3B64">
        <w:rPr>
          <w:rFonts w:asciiTheme="minorHAnsi" w:hAnsiTheme="minorHAnsi" w:cstheme="minorHAnsi"/>
          <w:lang w:val="it-IT"/>
        </w:rPr>
        <w:t>.</w:t>
      </w:r>
    </w:p>
    <w:p w14:paraId="71A4D0F1" w14:textId="54993C52" w:rsidR="00C9337A" w:rsidRPr="009F3B64" w:rsidRDefault="00C90A25" w:rsidP="00C90A25">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Sensibilità verso l’argomento</w:t>
      </w:r>
      <w:r w:rsidR="00C86A98" w:rsidRPr="009F3B64">
        <w:rPr>
          <w:rFonts w:asciiTheme="minorHAnsi" w:hAnsiTheme="minorHAnsi" w:cstheme="minorHAnsi"/>
          <w:b/>
          <w:color w:val="365F91"/>
          <w:lang w:val="it-IT"/>
        </w:rPr>
        <w:t>:</w:t>
      </w:r>
      <w:r w:rsidR="00C86A98" w:rsidRPr="009F3B64">
        <w:rPr>
          <w:rFonts w:asciiTheme="minorHAnsi" w:hAnsiTheme="minorHAnsi" w:cstheme="minorHAnsi"/>
          <w:lang w:val="it-IT"/>
        </w:rPr>
        <w:t xml:space="preserve"> </w:t>
      </w:r>
      <w:r w:rsidRPr="009F3B64">
        <w:rPr>
          <w:rFonts w:asciiTheme="minorHAnsi" w:hAnsiTheme="minorHAnsi" w:cstheme="minorHAnsi"/>
          <w:lang w:val="it-IT"/>
        </w:rPr>
        <w:t>Ci sono argomenti (come la salute mentale o la sessualità) che richiedono un approccio delicato. È importante sapere come tali questioni vengono affrontate nei Paesi d'origine dei migranti, ma è anche importante spiegare come vengono gestite nel Paese ospitante. L'attenzione deve essere sempre rivolta alla salute</w:t>
      </w:r>
      <w:r w:rsidR="00C86A98" w:rsidRPr="009F3B64">
        <w:rPr>
          <w:rFonts w:asciiTheme="minorHAnsi" w:hAnsiTheme="minorHAnsi" w:cstheme="minorHAnsi"/>
          <w:lang w:val="it-IT"/>
        </w:rPr>
        <w:t>.</w:t>
      </w:r>
    </w:p>
    <w:p w14:paraId="6EEC0F9C" w14:textId="50D090CC" w:rsidR="00C35D88" w:rsidRPr="009F3B64" w:rsidRDefault="00C90A25" w:rsidP="003D1F5E">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Sensibilità al lessico sanitario con significati diversi</w:t>
      </w:r>
      <w:r w:rsidR="00C35D88" w:rsidRPr="009F3B64">
        <w:rPr>
          <w:rFonts w:asciiTheme="minorHAnsi" w:hAnsiTheme="minorHAnsi" w:cstheme="minorHAnsi"/>
          <w:b/>
          <w:color w:val="365F91"/>
          <w:lang w:val="it-IT"/>
        </w:rPr>
        <w:t>:</w:t>
      </w:r>
      <w:r w:rsidR="00C35D88" w:rsidRPr="009F3B64">
        <w:rPr>
          <w:rFonts w:asciiTheme="minorHAnsi" w:hAnsiTheme="minorHAnsi" w:cstheme="minorHAnsi"/>
          <w:lang w:val="it-IT"/>
        </w:rPr>
        <w:t xml:space="preserve"> </w:t>
      </w:r>
      <w:r w:rsidRPr="009F3B64">
        <w:rPr>
          <w:rFonts w:asciiTheme="minorHAnsi" w:hAnsiTheme="minorHAnsi" w:cstheme="minorHAnsi"/>
          <w:lang w:val="it-IT"/>
        </w:rPr>
        <w:t xml:space="preserve">Quando usiamo certi termini, diamo per scontato che la nostra controparte </w:t>
      </w:r>
      <w:r w:rsidR="00845CCE">
        <w:rPr>
          <w:rFonts w:asciiTheme="minorHAnsi" w:hAnsiTheme="minorHAnsi" w:cstheme="minorHAnsi"/>
          <w:lang w:val="it-IT"/>
        </w:rPr>
        <w:t xml:space="preserve">li </w:t>
      </w:r>
      <w:r w:rsidRPr="009F3B64">
        <w:rPr>
          <w:rFonts w:asciiTheme="minorHAnsi" w:hAnsiTheme="minorHAnsi" w:cstheme="minorHAnsi"/>
          <w:lang w:val="it-IT"/>
        </w:rPr>
        <w:t>intenda</w:t>
      </w:r>
      <w:r w:rsidR="00845CCE">
        <w:rPr>
          <w:rFonts w:asciiTheme="minorHAnsi" w:hAnsiTheme="minorHAnsi" w:cstheme="minorHAnsi"/>
          <w:lang w:val="it-IT"/>
        </w:rPr>
        <w:t xml:space="preserve"> con</w:t>
      </w:r>
      <w:r w:rsidRPr="009F3B64">
        <w:rPr>
          <w:rFonts w:asciiTheme="minorHAnsi" w:hAnsiTheme="minorHAnsi" w:cstheme="minorHAnsi"/>
          <w:lang w:val="it-IT"/>
        </w:rPr>
        <w:t xml:space="preserve"> lo stesso significato. Questo non è sempre vero nel</w:t>
      </w:r>
      <w:r w:rsidR="003D1F5E" w:rsidRPr="009F3B64">
        <w:rPr>
          <w:rFonts w:asciiTheme="minorHAnsi" w:hAnsiTheme="minorHAnsi" w:cstheme="minorHAnsi"/>
          <w:lang w:val="it-IT"/>
        </w:rPr>
        <w:t xml:space="preserve"> caso di persone</w:t>
      </w:r>
      <w:r w:rsidRPr="009F3B64">
        <w:rPr>
          <w:rFonts w:asciiTheme="minorHAnsi" w:hAnsiTheme="minorHAnsi" w:cstheme="minorHAnsi"/>
          <w:lang w:val="it-IT"/>
        </w:rPr>
        <w:t xml:space="preserve"> migranti. Il solo termine “malato” è visto in modo diverso in varie culture.  È quindi consigliabile </w:t>
      </w:r>
      <w:r w:rsidR="003D1F5E" w:rsidRPr="009F3B64">
        <w:rPr>
          <w:rFonts w:asciiTheme="minorHAnsi" w:hAnsiTheme="minorHAnsi" w:cstheme="minorHAnsi"/>
          <w:lang w:val="it-IT"/>
        </w:rPr>
        <w:t>fare attenzione a</w:t>
      </w:r>
      <w:r w:rsidRPr="009F3B64">
        <w:rPr>
          <w:rFonts w:asciiTheme="minorHAnsi" w:hAnsiTheme="minorHAnsi" w:cstheme="minorHAnsi"/>
          <w:lang w:val="it-IT"/>
        </w:rPr>
        <w:t>ll'uso delle parole: in caso di dubbio, è opportuno spiegare e lasciar spiegare</w:t>
      </w:r>
      <w:r w:rsidR="00AB0D01" w:rsidRPr="009F3B64">
        <w:rPr>
          <w:rFonts w:asciiTheme="minorHAnsi" w:hAnsiTheme="minorHAnsi" w:cstheme="minorHAnsi"/>
          <w:lang w:val="it-IT"/>
        </w:rPr>
        <w:t>.</w:t>
      </w:r>
    </w:p>
    <w:p w14:paraId="10F89059" w14:textId="316C823B" w:rsidR="00E9062B" w:rsidRPr="009F3B64" w:rsidRDefault="00C90A25" w:rsidP="00845CCE">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 xml:space="preserve">Accettazione dei limiti: </w:t>
      </w:r>
      <w:r w:rsidRPr="009F3B64">
        <w:rPr>
          <w:rFonts w:asciiTheme="minorHAnsi" w:hAnsiTheme="minorHAnsi" w:cstheme="minorHAnsi"/>
          <w:lang w:val="it-IT"/>
        </w:rPr>
        <w:t>È possibile che</w:t>
      </w:r>
      <w:r w:rsidR="002E2B31" w:rsidRPr="009F3B64">
        <w:rPr>
          <w:rFonts w:asciiTheme="minorHAnsi" w:hAnsiTheme="minorHAnsi" w:cstheme="minorHAnsi"/>
          <w:lang w:val="it-IT"/>
        </w:rPr>
        <w:t>,</w:t>
      </w:r>
      <w:r w:rsidRPr="009F3B64">
        <w:rPr>
          <w:rFonts w:asciiTheme="minorHAnsi" w:hAnsiTheme="minorHAnsi" w:cstheme="minorHAnsi"/>
          <w:lang w:val="it-IT"/>
        </w:rPr>
        <w:t xml:space="preserve"> come formatori</w:t>
      </w:r>
      <w:r w:rsidR="002E2B31" w:rsidRPr="009F3B64">
        <w:rPr>
          <w:rFonts w:asciiTheme="minorHAnsi" w:hAnsiTheme="minorHAnsi" w:cstheme="minorHAnsi"/>
          <w:lang w:val="it-IT"/>
        </w:rPr>
        <w:t>,</w:t>
      </w:r>
      <w:r w:rsidRPr="009F3B64">
        <w:rPr>
          <w:rFonts w:asciiTheme="minorHAnsi" w:hAnsiTheme="minorHAnsi" w:cstheme="minorHAnsi"/>
          <w:lang w:val="it-IT"/>
        </w:rPr>
        <w:t xml:space="preserve"> vi </w:t>
      </w:r>
      <w:r w:rsidR="002E2B31" w:rsidRPr="009F3B64">
        <w:rPr>
          <w:rFonts w:asciiTheme="minorHAnsi" w:hAnsiTheme="minorHAnsi" w:cstheme="minorHAnsi"/>
          <w:lang w:val="it-IT"/>
        </w:rPr>
        <w:t>ritroviate ad affrontare</w:t>
      </w:r>
      <w:r w:rsidRPr="009F3B64">
        <w:rPr>
          <w:rFonts w:asciiTheme="minorHAnsi" w:hAnsiTheme="minorHAnsi" w:cstheme="minorHAnsi"/>
          <w:lang w:val="it-IT"/>
        </w:rPr>
        <w:t xml:space="preserve"> dei limiti: nelle capacità di comunicazione, in </w:t>
      </w:r>
      <w:r w:rsidR="002E2B31" w:rsidRPr="009F3B64">
        <w:rPr>
          <w:rFonts w:asciiTheme="minorHAnsi" w:hAnsiTheme="minorHAnsi" w:cstheme="minorHAnsi"/>
          <w:lang w:val="it-IT"/>
        </w:rPr>
        <w:t xml:space="preserve">eventuali </w:t>
      </w:r>
      <w:r w:rsidRPr="009F3B64">
        <w:rPr>
          <w:rFonts w:asciiTheme="minorHAnsi" w:hAnsiTheme="minorHAnsi" w:cstheme="minorHAnsi"/>
          <w:lang w:val="it-IT"/>
        </w:rPr>
        <w:t xml:space="preserve">problemi di salute </w:t>
      </w:r>
      <w:r w:rsidR="002E2B31" w:rsidRPr="009F3B64">
        <w:rPr>
          <w:rFonts w:asciiTheme="minorHAnsi" w:hAnsiTheme="minorHAnsi" w:cstheme="minorHAnsi"/>
          <w:lang w:val="it-IT"/>
        </w:rPr>
        <w:t>gravi dei</w:t>
      </w:r>
      <w:r w:rsidRPr="009F3B64">
        <w:rPr>
          <w:rFonts w:asciiTheme="minorHAnsi" w:hAnsiTheme="minorHAnsi" w:cstheme="minorHAnsi"/>
          <w:lang w:val="it-IT"/>
        </w:rPr>
        <w:t xml:space="preserve"> partecipanti, in situazioni emotive. Non sarete in grado di risolvere </w:t>
      </w:r>
      <w:r w:rsidR="00845CCE">
        <w:rPr>
          <w:rFonts w:asciiTheme="minorHAnsi" w:hAnsiTheme="minorHAnsi" w:cstheme="minorHAnsi"/>
          <w:lang w:val="it-IT"/>
        </w:rPr>
        <w:t>questi casi</w:t>
      </w:r>
      <w:r w:rsidRPr="009F3B64">
        <w:rPr>
          <w:rFonts w:asciiTheme="minorHAnsi" w:hAnsiTheme="minorHAnsi" w:cstheme="minorHAnsi"/>
          <w:lang w:val="it-IT"/>
        </w:rPr>
        <w:t xml:space="preserve"> eccezionali durante le vostre sessioni di formazione. Chiedete consiglio al personale di supervisione, agli uffici </w:t>
      </w:r>
      <w:r w:rsidR="002E2B31" w:rsidRPr="009F3B64">
        <w:rPr>
          <w:rFonts w:asciiTheme="minorHAnsi" w:hAnsiTheme="minorHAnsi" w:cstheme="minorHAnsi"/>
          <w:lang w:val="it-IT"/>
        </w:rPr>
        <w:t>adibiti</w:t>
      </w:r>
      <w:r w:rsidRPr="009F3B64">
        <w:rPr>
          <w:rFonts w:asciiTheme="minorHAnsi" w:hAnsiTheme="minorHAnsi" w:cstheme="minorHAnsi"/>
          <w:lang w:val="it-IT"/>
        </w:rPr>
        <w:t xml:space="preserve"> o agli specialisti, ma </w:t>
      </w:r>
      <w:r w:rsidR="002E2B31" w:rsidRPr="009F3B64">
        <w:rPr>
          <w:rFonts w:asciiTheme="minorHAnsi" w:hAnsiTheme="minorHAnsi" w:cstheme="minorHAnsi"/>
          <w:lang w:val="it-IT"/>
        </w:rPr>
        <w:t>non lasciate</w:t>
      </w:r>
      <w:r w:rsidRPr="009F3B64">
        <w:rPr>
          <w:rFonts w:asciiTheme="minorHAnsi" w:hAnsiTheme="minorHAnsi" w:cstheme="minorHAnsi"/>
          <w:lang w:val="it-IT"/>
        </w:rPr>
        <w:t xml:space="preserve"> che la vostra formazione sia dominata da queste situazioni</w:t>
      </w:r>
      <w:r w:rsidR="002E2B31" w:rsidRPr="009F3B64">
        <w:rPr>
          <w:rFonts w:asciiTheme="minorHAnsi" w:hAnsiTheme="minorHAnsi" w:cstheme="minorHAnsi"/>
          <w:b/>
          <w:color w:val="365F91"/>
          <w:lang w:val="it-IT"/>
        </w:rPr>
        <w:t>.</w:t>
      </w:r>
    </w:p>
    <w:p w14:paraId="3B462132" w14:textId="11668BD6" w:rsidR="006706C7" w:rsidRPr="009F3B64" w:rsidRDefault="002E2B31" w:rsidP="003D1F5E">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Capacità di concentrazione</w:t>
      </w:r>
      <w:r w:rsidR="006706C7" w:rsidRPr="009F3B64">
        <w:rPr>
          <w:rFonts w:asciiTheme="minorHAnsi" w:hAnsiTheme="minorHAnsi" w:cstheme="minorHAnsi"/>
          <w:b/>
          <w:color w:val="365F91"/>
          <w:lang w:val="it-IT"/>
        </w:rPr>
        <w:t>:</w:t>
      </w:r>
      <w:r w:rsidR="006706C7" w:rsidRPr="009F3B64">
        <w:rPr>
          <w:rFonts w:asciiTheme="minorHAnsi" w:hAnsiTheme="minorHAnsi" w:cstheme="minorHAnsi"/>
          <w:lang w:val="it-IT"/>
        </w:rPr>
        <w:t xml:space="preserve"> </w:t>
      </w:r>
      <w:r w:rsidRPr="009F3B64">
        <w:rPr>
          <w:rFonts w:asciiTheme="minorHAnsi" w:hAnsiTheme="minorHAnsi" w:cstheme="minorHAnsi"/>
          <w:lang w:val="it-IT"/>
        </w:rPr>
        <w:t>In qualità di formator</w:t>
      </w:r>
      <w:r w:rsidR="003D1F5E" w:rsidRPr="009F3B64">
        <w:rPr>
          <w:rFonts w:asciiTheme="minorHAnsi" w:hAnsiTheme="minorHAnsi" w:cstheme="minorHAnsi"/>
          <w:lang w:val="it-IT"/>
        </w:rPr>
        <w:t>i</w:t>
      </w:r>
      <w:r w:rsidRPr="009F3B64">
        <w:rPr>
          <w:rFonts w:asciiTheme="minorHAnsi" w:hAnsiTheme="minorHAnsi" w:cstheme="minorHAnsi"/>
          <w:lang w:val="it-IT"/>
        </w:rPr>
        <w:t xml:space="preserve">, </w:t>
      </w:r>
      <w:r w:rsidR="003D1F5E" w:rsidRPr="009F3B64">
        <w:rPr>
          <w:rFonts w:asciiTheme="minorHAnsi" w:hAnsiTheme="minorHAnsi" w:cstheme="minorHAnsi"/>
          <w:lang w:val="it-IT"/>
        </w:rPr>
        <w:t>occorre ricordare</w:t>
      </w:r>
      <w:r w:rsidRPr="009F3B64">
        <w:rPr>
          <w:rFonts w:asciiTheme="minorHAnsi" w:hAnsiTheme="minorHAnsi" w:cstheme="minorHAnsi"/>
          <w:lang w:val="it-IT"/>
        </w:rPr>
        <w:t xml:space="preserve"> che le persone non abituate possono esaurire rapidamente la loro capacità di concentrazione.</w:t>
      </w:r>
      <w:r w:rsidR="003D1F5E" w:rsidRPr="009F3B64">
        <w:rPr>
          <w:rFonts w:asciiTheme="minorHAnsi" w:hAnsiTheme="minorHAnsi" w:cstheme="minorHAnsi"/>
          <w:lang w:val="it-IT"/>
        </w:rPr>
        <w:t xml:space="preserve"> P</w:t>
      </w:r>
      <w:r w:rsidRPr="009F3B64">
        <w:rPr>
          <w:rFonts w:asciiTheme="minorHAnsi" w:hAnsiTheme="minorHAnsi" w:cstheme="minorHAnsi"/>
          <w:lang w:val="it-IT"/>
        </w:rPr>
        <w:t>ianificate</w:t>
      </w:r>
      <w:r w:rsidR="003D1F5E" w:rsidRPr="009F3B64">
        <w:rPr>
          <w:rFonts w:asciiTheme="minorHAnsi" w:hAnsiTheme="minorHAnsi" w:cstheme="minorHAnsi"/>
          <w:lang w:val="it-IT"/>
        </w:rPr>
        <w:t xml:space="preserve"> quindi</w:t>
      </w:r>
      <w:r w:rsidRPr="009F3B64">
        <w:rPr>
          <w:rFonts w:asciiTheme="minorHAnsi" w:hAnsiTheme="minorHAnsi" w:cstheme="minorHAnsi"/>
          <w:lang w:val="it-IT"/>
        </w:rPr>
        <w:t xml:space="preserve"> diverse pause e</w:t>
      </w:r>
      <w:r w:rsidR="003D1F5E" w:rsidRPr="009F3B64">
        <w:rPr>
          <w:rFonts w:asciiTheme="minorHAnsi" w:hAnsiTheme="minorHAnsi" w:cstheme="minorHAnsi"/>
          <w:lang w:val="it-IT"/>
        </w:rPr>
        <w:t>, quando possibile,</w:t>
      </w:r>
      <w:r w:rsidRPr="009F3B64">
        <w:rPr>
          <w:rFonts w:asciiTheme="minorHAnsi" w:hAnsiTheme="minorHAnsi" w:cstheme="minorHAnsi"/>
          <w:lang w:val="it-IT"/>
        </w:rPr>
        <w:t xml:space="preserve"> privilegiat</w:t>
      </w:r>
      <w:r w:rsidR="003D1F5E" w:rsidRPr="009F3B64">
        <w:rPr>
          <w:rFonts w:asciiTheme="minorHAnsi" w:hAnsiTheme="minorHAnsi" w:cstheme="minorHAnsi"/>
          <w:lang w:val="it-IT"/>
        </w:rPr>
        <w:t>e la formazione faccia a faccia</w:t>
      </w:r>
      <w:r w:rsidR="00C63CCE" w:rsidRPr="009F3B64">
        <w:rPr>
          <w:rFonts w:asciiTheme="minorHAnsi" w:hAnsiTheme="minorHAnsi" w:cstheme="minorHAnsi"/>
          <w:lang w:val="it-IT"/>
        </w:rPr>
        <w:t>.</w:t>
      </w:r>
    </w:p>
    <w:p w14:paraId="3C5630A6" w14:textId="4AFD993C" w:rsidR="00C63CCE" w:rsidRPr="009F3B64" w:rsidRDefault="002E2B31" w:rsidP="00B85024">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Realtà della vita e realtà dell’apprendimento</w:t>
      </w:r>
      <w:r w:rsidR="00C63CCE" w:rsidRPr="009F3B64">
        <w:rPr>
          <w:rFonts w:asciiTheme="minorHAnsi" w:hAnsiTheme="minorHAnsi" w:cstheme="minorHAnsi"/>
          <w:b/>
          <w:color w:val="365F91"/>
          <w:lang w:val="it-IT"/>
        </w:rPr>
        <w:t>:</w:t>
      </w:r>
      <w:r w:rsidR="00C63CCE" w:rsidRPr="009F3B64">
        <w:rPr>
          <w:rFonts w:asciiTheme="minorHAnsi" w:hAnsiTheme="minorHAnsi" w:cstheme="minorHAnsi"/>
          <w:lang w:val="it-IT"/>
        </w:rPr>
        <w:t xml:space="preserve"> </w:t>
      </w:r>
      <w:r w:rsidRPr="009F3B64">
        <w:rPr>
          <w:rFonts w:asciiTheme="minorHAnsi" w:hAnsiTheme="minorHAnsi" w:cstheme="minorHAnsi"/>
          <w:lang w:val="it-IT"/>
        </w:rPr>
        <w:t xml:space="preserve">Anche se l'iscrizione alle vostre formazioni è vincolante, nella vita </w:t>
      </w:r>
      <w:r w:rsidR="004C0941" w:rsidRPr="009F3B64">
        <w:rPr>
          <w:rFonts w:asciiTheme="minorHAnsi" w:hAnsiTheme="minorHAnsi" w:cstheme="minorHAnsi"/>
          <w:lang w:val="it-IT"/>
        </w:rPr>
        <w:t>dei partecipanti</w:t>
      </w:r>
      <w:r w:rsidRPr="009F3B64">
        <w:rPr>
          <w:rFonts w:asciiTheme="minorHAnsi" w:hAnsiTheme="minorHAnsi" w:cstheme="minorHAnsi"/>
          <w:lang w:val="it-IT"/>
        </w:rPr>
        <w:t xml:space="preserve"> possono </w:t>
      </w:r>
      <w:r w:rsidR="004C0941" w:rsidRPr="009F3B64">
        <w:rPr>
          <w:rFonts w:asciiTheme="minorHAnsi" w:hAnsiTheme="minorHAnsi" w:cstheme="minorHAnsi"/>
          <w:lang w:val="it-IT"/>
        </w:rPr>
        <w:t>accadere degli</w:t>
      </w:r>
      <w:r w:rsidRPr="009F3B64">
        <w:rPr>
          <w:rFonts w:asciiTheme="minorHAnsi" w:hAnsiTheme="minorHAnsi" w:cstheme="minorHAnsi"/>
          <w:lang w:val="it-IT"/>
        </w:rPr>
        <w:t xml:space="preserve"> imprevisti. Un appuntamento all'ufficio immigrazione con breve preavviso, un figlio malato o un'opportunità di lavoro sono ostacoli importanti, soprattutto per i richiedenti asilo. </w:t>
      </w:r>
      <w:r w:rsidR="004C0941" w:rsidRPr="009F3B64">
        <w:rPr>
          <w:rFonts w:asciiTheme="minorHAnsi" w:hAnsiTheme="minorHAnsi" w:cstheme="minorHAnsi"/>
          <w:lang w:val="it-IT"/>
        </w:rPr>
        <w:t xml:space="preserve">In questi casi, è opportuno </w:t>
      </w:r>
      <w:r w:rsidR="00B85024" w:rsidRPr="009F3B64">
        <w:rPr>
          <w:rFonts w:asciiTheme="minorHAnsi" w:hAnsiTheme="minorHAnsi" w:cstheme="minorHAnsi"/>
          <w:lang w:val="it-IT"/>
        </w:rPr>
        <w:t>ribadire</w:t>
      </w:r>
      <w:r w:rsidRPr="009F3B64">
        <w:rPr>
          <w:rFonts w:asciiTheme="minorHAnsi" w:hAnsiTheme="minorHAnsi" w:cstheme="minorHAnsi"/>
          <w:lang w:val="it-IT"/>
        </w:rPr>
        <w:t xml:space="preserve"> che la partecipazione</w:t>
      </w:r>
      <w:r w:rsidR="004C0941" w:rsidRPr="009F3B64">
        <w:rPr>
          <w:rFonts w:asciiTheme="minorHAnsi" w:hAnsiTheme="minorHAnsi" w:cstheme="minorHAnsi"/>
          <w:lang w:val="it-IT"/>
        </w:rPr>
        <w:t xml:space="preserve"> è vincolante</w:t>
      </w:r>
      <w:r w:rsidRPr="009F3B64">
        <w:rPr>
          <w:rFonts w:asciiTheme="minorHAnsi" w:hAnsiTheme="minorHAnsi" w:cstheme="minorHAnsi"/>
          <w:lang w:val="it-IT"/>
        </w:rPr>
        <w:t xml:space="preserve"> e </w:t>
      </w:r>
      <w:r w:rsidR="00B85024" w:rsidRPr="009F3B64">
        <w:rPr>
          <w:rFonts w:asciiTheme="minorHAnsi" w:hAnsiTheme="minorHAnsi" w:cstheme="minorHAnsi"/>
          <w:lang w:val="it-IT"/>
        </w:rPr>
        <w:t>pretendere</w:t>
      </w:r>
      <w:r w:rsidRPr="009F3B64">
        <w:rPr>
          <w:rFonts w:asciiTheme="minorHAnsi" w:hAnsiTheme="minorHAnsi" w:cstheme="minorHAnsi"/>
          <w:lang w:val="it-IT"/>
        </w:rPr>
        <w:t xml:space="preserve"> delle scuse in caso di assenza come regola base dell'interazione sociale</w:t>
      </w:r>
      <w:r w:rsidR="00C63CCE" w:rsidRPr="009F3B64">
        <w:rPr>
          <w:rFonts w:asciiTheme="minorHAnsi" w:hAnsiTheme="minorHAnsi" w:cstheme="minorHAnsi"/>
          <w:lang w:val="it-IT"/>
        </w:rPr>
        <w:t>.</w:t>
      </w:r>
    </w:p>
    <w:p w14:paraId="1826A340" w14:textId="54B4A78A" w:rsidR="007F5E26" w:rsidRPr="009F3B64" w:rsidRDefault="004C0941" w:rsidP="00460E0A">
      <w:pPr>
        <w:spacing w:before="120" w:beforeAutospacing="0" w:after="120" w:afterAutospacing="0" w:line="240" w:lineRule="auto"/>
        <w:rPr>
          <w:rFonts w:asciiTheme="minorHAnsi" w:hAnsiTheme="minorHAnsi" w:cstheme="minorHAnsi"/>
          <w:lang w:val="it-IT"/>
        </w:rPr>
      </w:pPr>
      <w:r w:rsidRPr="009F3B64">
        <w:rPr>
          <w:rFonts w:asciiTheme="minorHAnsi" w:hAnsiTheme="minorHAnsi" w:cstheme="minorHAnsi"/>
          <w:b/>
          <w:color w:val="365F91"/>
          <w:lang w:val="it-IT"/>
        </w:rPr>
        <w:t xml:space="preserve">Basarsi su progetti precedenti: </w:t>
      </w:r>
      <w:r w:rsidRPr="009F3B64">
        <w:rPr>
          <w:rFonts w:asciiTheme="minorHAnsi" w:hAnsiTheme="minorHAnsi" w:cstheme="minorHAnsi"/>
          <w:lang w:val="it-IT"/>
        </w:rPr>
        <w:t xml:space="preserve">Esistono diversi progetti che potrebbero essere utilizzati dai formatori per approfondire argomenti correlati e/o utilizzarne i </w:t>
      </w:r>
      <w:r w:rsidR="00460E0A">
        <w:rPr>
          <w:rFonts w:asciiTheme="minorHAnsi" w:hAnsiTheme="minorHAnsi" w:cstheme="minorHAnsi"/>
          <w:lang w:val="it-IT"/>
        </w:rPr>
        <w:t>frutti</w:t>
      </w:r>
      <w:r w:rsidRPr="009F3B64">
        <w:rPr>
          <w:rFonts w:asciiTheme="minorHAnsi" w:hAnsiTheme="minorHAnsi" w:cstheme="minorHAnsi"/>
          <w:lang w:val="it-IT"/>
        </w:rPr>
        <w:t xml:space="preserve"> per integrare le informazioni e i materiali </w:t>
      </w:r>
      <w:r w:rsidR="00B85024" w:rsidRPr="009F3B64">
        <w:rPr>
          <w:rFonts w:asciiTheme="minorHAnsi" w:hAnsiTheme="minorHAnsi" w:cstheme="minorHAnsi"/>
          <w:lang w:val="it-IT"/>
        </w:rPr>
        <w:t>a disposizione</w:t>
      </w:r>
      <w:r w:rsidRPr="009F3B64">
        <w:rPr>
          <w:rFonts w:asciiTheme="minorHAnsi" w:hAnsiTheme="minorHAnsi" w:cstheme="minorHAnsi"/>
          <w:lang w:val="it-IT"/>
        </w:rPr>
        <w:t xml:space="preserve"> </w:t>
      </w:r>
      <w:r w:rsidR="00B85024" w:rsidRPr="009F3B64">
        <w:rPr>
          <w:rFonts w:asciiTheme="minorHAnsi" w:hAnsiTheme="minorHAnsi" w:cstheme="minorHAnsi"/>
          <w:lang w:val="it-IT"/>
        </w:rPr>
        <w:t>de</w:t>
      </w:r>
      <w:r w:rsidRPr="009F3B64">
        <w:rPr>
          <w:rFonts w:asciiTheme="minorHAnsi" w:hAnsiTheme="minorHAnsi" w:cstheme="minorHAnsi"/>
          <w:lang w:val="it-IT"/>
        </w:rPr>
        <w:t>i partecipanti</w:t>
      </w:r>
      <w:r w:rsidR="00AC65F0" w:rsidRPr="009F3B64">
        <w:rPr>
          <w:rFonts w:asciiTheme="minorHAnsi" w:hAnsiTheme="minorHAnsi" w:cstheme="minorHAnsi"/>
          <w:lang w:val="it-IT"/>
        </w:rPr>
        <w:t xml:space="preserve">. </w:t>
      </w:r>
      <w:r w:rsidRPr="009F3B64">
        <w:rPr>
          <w:rFonts w:asciiTheme="minorHAnsi" w:hAnsiTheme="minorHAnsi" w:cstheme="minorHAnsi"/>
          <w:lang w:val="it-IT"/>
        </w:rPr>
        <w:t>Fra gli altri</w:t>
      </w:r>
      <w:r w:rsidR="00AC65F0" w:rsidRPr="009F3B64">
        <w:rPr>
          <w:rFonts w:asciiTheme="minorHAnsi" w:hAnsiTheme="minorHAnsi" w:cstheme="minorHAnsi"/>
          <w:lang w:val="it-IT"/>
        </w:rPr>
        <w:t xml:space="preserve">, </w:t>
      </w:r>
      <w:r w:rsidRPr="009F3B64">
        <w:rPr>
          <w:rFonts w:asciiTheme="minorHAnsi" w:hAnsiTheme="minorHAnsi" w:cstheme="minorHAnsi"/>
          <w:lang w:val="it-IT"/>
        </w:rPr>
        <w:t>possiamo citare i progetti seguenti</w:t>
      </w:r>
      <w:r w:rsidR="007F5E26" w:rsidRPr="009F3B64">
        <w:rPr>
          <w:rFonts w:asciiTheme="minorHAnsi" w:hAnsiTheme="minorHAnsi" w:cstheme="minorHAnsi"/>
          <w:lang w:val="it-IT"/>
        </w:rPr>
        <w:t>:</w:t>
      </w:r>
    </w:p>
    <w:p w14:paraId="6D4B3520" w14:textId="1FE7CA97" w:rsidR="007F5E26" w:rsidRPr="009F3B64" w:rsidRDefault="007F5E26" w:rsidP="004C0941">
      <w:pPr>
        <w:pStyle w:val="a"/>
        <w:numPr>
          <w:ilvl w:val="0"/>
          <w:numId w:val="12"/>
        </w:numPr>
        <w:rPr>
          <w:lang w:val="it-IT"/>
        </w:rPr>
      </w:pPr>
      <w:hyperlink r:id="rId26" w:history="1">
        <w:r w:rsidRPr="009F3B64">
          <w:rPr>
            <w:rStyle w:val="-"/>
            <w:b/>
            <w:bCs w:val="0"/>
            <w:lang w:val="it-IT"/>
          </w:rPr>
          <w:t>MIG-DHL</w:t>
        </w:r>
      </w:hyperlink>
      <w:r w:rsidRPr="009F3B64">
        <w:rPr>
          <w:lang w:val="it-IT"/>
        </w:rPr>
        <w:t xml:space="preserve">: </w:t>
      </w:r>
      <w:r w:rsidR="004C0941" w:rsidRPr="009F3B64">
        <w:rPr>
          <w:lang w:val="it-IT"/>
        </w:rPr>
        <w:t xml:space="preserve">L'obiettivo del progetto è quello di incrementare le competenze (comportamenti, conoscenze, capacità) dei migranti per migliorare la loro </w:t>
      </w:r>
      <w:r w:rsidR="004C0941" w:rsidRPr="009F3B64">
        <w:rPr>
          <w:lang w:val="it-IT"/>
        </w:rPr>
        <w:lastRenderedPageBreak/>
        <w:t>alfabetizzazione sanitaria. Nello specifico, il progetto sensibilizza i migranti sull'importanza dell’alfabetizzazione sanitaria e permette loro di sviluppare competenze in materia di salute digitale.</w:t>
      </w:r>
    </w:p>
    <w:p w14:paraId="759BA889" w14:textId="3A33A9BF" w:rsidR="000B5E3A" w:rsidRPr="009F3B64" w:rsidRDefault="00B8201A" w:rsidP="004C0941">
      <w:pPr>
        <w:pStyle w:val="a"/>
        <w:numPr>
          <w:ilvl w:val="0"/>
          <w:numId w:val="12"/>
        </w:numPr>
        <w:rPr>
          <w:lang w:val="it-IT"/>
        </w:rPr>
      </w:pPr>
      <w:hyperlink r:id="rId27" w:history="1">
        <w:r w:rsidRPr="009F3B64">
          <w:rPr>
            <w:rStyle w:val="-"/>
            <w:lang w:val="it-IT"/>
          </w:rPr>
          <w:t>EU-MiCare:</w:t>
        </w:r>
      </w:hyperlink>
      <w:r w:rsidRPr="009F3B64">
        <w:rPr>
          <w:lang w:val="it-IT"/>
        </w:rPr>
        <w:t xml:space="preserve"> </w:t>
      </w:r>
      <w:r w:rsidR="004C0941" w:rsidRPr="009F3B64">
        <w:rPr>
          <w:lang w:val="it-IT"/>
        </w:rPr>
        <w:t>Un programma di formazione innovativo e completo per professionisti sanitari (psicologi, psichiatri, assistenti sociali, medici, infermieri) e altre figure professionali (mediatori culturali, interpreti, consulenti), per migliorare le loro conoscenze e competenze nell'erogazion</w:t>
      </w:r>
      <w:r w:rsidR="00B85024" w:rsidRPr="009F3B64">
        <w:rPr>
          <w:lang w:val="it-IT"/>
        </w:rPr>
        <w:t>e di servizi di salute mentale verso</w:t>
      </w:r>
      <w:r w:rsidR="004C0941" w:rsidRPr="009F3B64">
        <w:rPr>
          <w:lang w:val="it-IT"/>
        </w:rPr>
        <w:t xml:space="preserve"> migranti e rifugiati</w:t>
      </w:r>
      <w:r w:rsidRPr="009F3B64">
        <w:rPr>
          <w:lang w:val="it-IT"/>
        </w:rPr>
        <w:t>.</w:t>
      </w:r>
    </w:p>
    <w:p w14:paraId="12B2B71E" w14:textId="3FCE7CFC" w:rsidR="000B5E3A" w:rsidRPr="009F3B64" w:rsidRDefault="00B8201A" w:rsidP="0013510C">
      <w:pPr>
        <w:pStyle w:val="a"/>
        <w:numPr>
          <w:ilvl w:val="0"/>
          <w:numId w:val="12"/>
        </w:numPr>
        <w:rPr>
          <w:lang w:val="it-IT"/>
        </w:rPr>
      </w:pPr>
      <w:hyperlink r:id="rId28" w:history="1">
        <w:r w:rsidRPr="009F3B64">
          <w:rPr>
            <w:rStyle w:val="-"/>
            <w:lang w:val="it-IT"/>
          </w:rPr>
          <w:t>EU-VET CARE</w:t>
        </w:r>
      </w:hyperlink>
      <w:r w:rsidRPr="009F3B64">
        <w:rPr>
          <w:lang w:val="it-IT"/>
        </w:rPr>
        <w:t xml:space="preserve">: </w:t>
      </w:r>
      <w:r w:rsidR="004C0941" w:rsidRPr="009F3B64">
        <w:rPr>
          <w:lang w:val="it-IT"/>
        </w:rPr>
        <w:t xml:space="preserve">Mira a </w:t>
      </w:r>
      <w:r w:rsidR="00B85024" w:rsidRPr="009F3B64">
        <w:rPr>
          <w:lang w:val="it-IT"/>
        </w:rPr>
        <w:t>pianificare e</w:t>
      </w:r>
      <w:r w:rsidR="009F3B64">
        <w:rPr>
          <w:lang w:val="it-IT"/>
        </w:rPr>
        <w:t xml:space="preserve"> implementare </w:t>
      </w:r>
      <w:r w:rsidR="004C0941" w:rsidRPr="009F3B64">
        <w:rPr>
          <w:lang w:val="it-IT"/>
        </w:rPr>
        <w:t xml:space="preserve">una formazione professionale innovativa </w:t>
      </w:r>
      <w:r w:rsidR="0013510C">
        <w:rPr>
          <w:lang w:val="it-IT"/>
        </w:rPr>
        <w:t>che garantisca</w:t>
      </w:r>
      <w:r w:rsidR="004C0941" w:rsidRPr="009F3B64">
        <w:rPr>
          <w:lang w:val="it-IT"/>
        </w:rPr>
        <w:t xml:space="preserve"> un’adeguata assistenza sanitaria </w:t>
      </w:r>
      <w:r w:rsidR="009F3B64">
        <w:rPr>
          <w:lang w:val="it-IT"/>
        </w:rPr>
        <w:t>a</w:t>
      </w:r>
      <w:r w:rsidR="00B85024" w:rsidRPr="009F3B64">
        <w:rPr>
          <w:lang w:val="it-IT"/>
        </w:rPr>
        <w:t xml:space="preserve"> bambini migranti/rifugiati. In particolare</w:t>
      </w:r>
      <w:r w:rsidR="004C0941" w:rsidRPr="009F3B64">
        <w:rPr>
          <w:lang w:val="it-IT"/>
        </w:rPr>
        <w:t xml:space="preserve">, </w:t>
      </w:r>
      <w:r w:rsidR="00B85024" w:rsidRPr="009F3B64">
        <w:rPr>
          <w:lang w:val="it-IT"/>
        </w:rPr>
        <w:t>punta a</w:t>
      </w:r>
      <w:r w:rsidR="004C0941" w:rsidRPr="009F3B64">
        <w:rPr>
          <w:lang w:val="it-IT"/>
        </w:rPr>
        <w:t xml:space="preserve"> rafforzare le competenze chiave nell'istruzione e nella formazione professionale e a </w:t>
      </w:r>
      <w:r w:rsidR="00B85024" w:rsidRPr="009F3B64">
        <w:rPr>
          <w:lang w:val="it-IT"/>
        </w:rPr>
        <w:t>offrire una preparazione</w:t>
      </w:r>
      <w:r w:rsidR="004C0941" w:rsidRPr="009F3B64">
        <w:rPr>
          <w:lang w:val="it-IT"/>
        </w:rPr>
        <w:t xml:space="preserve"> di alta qualità </w:t>
      </w:r>
      <w:r w:rsidR="009F3B64">
        <w:rPr>
          <w:lang w:val="it-IT"/>
        </w:rPr>
        <w:t>al</w:t>
      </w:r>
      <w:r w:rsidR="004C0941" w:rsidRPr="009F3B64">
        <w:rPr>
          <w:lang w:val="it-IT"/>
        </w:rPr>
        <w:t>le persone che forniscono</w:t>
      </w:r>
      <w:r w:rsidR="009F3B64">
        <w:rPr>
          <w:lang w:val="it-IT"/>
        </w:rPr>
        <w:t xml:space="preserve"> assistenza sanitaria a </w:t>
      </w:r>
      <w:r w:rsidR="004C0941" w:rsidRPr="009F3B64">
        <w:rPr>
          <w:lang w:val="it-IT"/>
        </w:rPr>
        <w:t>soggetti vulnerabili</w:t>
      </w:r>
      <w:r w:rsidRPr="009F3B64">
        <w:rPr>
          <w:lang w:val="it-IT"/>
        </w:rPr>
        <w:t>.</w:t>
      </w:r>
    </w:p>
    <w:p w14:paraId="74993C1F" w14:textId="41D0E573" w:rsidR="00593AEE" w:rsidRPr="009F3B64" w:rsidRDefault="006706C7" w:rsidP="0063326A">
      <w:pPr>
        <w:pStyle w:val="a"/>
        <w:numPr>
          <w:ilvl w:val="0"/>
          <w:numId w:val="12"/>
        </w:numPr>
        <w:rPr>
          <w:sz w:val="20"/>
          <w:szCs w:val="20"/>
          <w:lang w:val="it-IT"/>
        </w:rPr>
        <w:sectPr w:rsidR="00593AEE" w:rsidRPr="009F3B64" w:rsidSect="00FC4295">
          <w:footerReference w:type="default" r:id="rId29"/>
          <w:headerReference w:type="first" r:id="rId30"/>
          <w:footerReference w:type="first" r:id="rId31"/>
          <w:pgSz w:w="11906" w:h="16838"/>
          <w:pgMar w:top="1440" w:right="1440" w:bottom="1440" w:left="1440" w:header="708" w:footer="708" w:gutter="0"/>
          <w:cols w:space="708"/>
          <w:docGrid w:linePitch="360"/>
        </w:sectPr>
      </w:pPr>
      <w:hyperlink r:id="rId32" w:history="1">
        <w:r w:rsidRPr="009F3B64">
          <w:rPr>
            <w:rStyle w:val="-"/>
            <w:b/>
            <w:bCs w:val="0"/>
            <w:lang w:val="it-IT"/>
          </w:rPr>
          <w:t>Therapy2.0</w:t>
        </w:r>
      </w:hyperlink>
      <w:r w:rsidRPr="009F3B64">
        <w:rPr>
          <w:lang w:val="it-IT"/>
        </w:rPr>
        <w:t xml:space="preserve">: </w:t>
      </w:r>
      <w:r w:rsidR="004C0941" w:rsidRPr="009F3B64">
        <w:rPr>
          <w:lang w:val="it-IT"/>
        </w:rPr>
        <w:t xml:space="preserve">Questo progetto si è concentrato su come raggiungere i giovani e i “nativi digitali” </w:t>
      </w:r>
      <w:r w:rsidR="0063326A" w:rsidRPr="009F3B64">
        <w:rPr>
          <w:lang w:val="it-IT"/>
        </w:rPr>
        <w:t>attraverso l’</w:t>
      </w:r>
      <w:r w:rsidR="004C0941" w:rsidRPr="009F3B64">
        <w:rPr>
          <w:lang w:val="it-IT"/>
        </w:rPr>
        <w:t xml:space="preserve"> eCounselling, ovvero attività tra esperti sanitari e clienti/pazienti attraverso strumenti TIC (tecnologie dell'informazione e della comunicazione). L'obiettivo era quello di </w:t>
      </w:r>
      <w:r w:rsidR="0063326A" w:rsidRPr="009F3B64">
        <w:rPr>
          <w:lang w:val="it-IT"/>
        </w:rPr>
        <w:t>divulgare</w:t>
      </w:r>
      <w:r w:rsidR="004C0941" w:rsidRPr="009F3B64">
        <w:rPr>
          <w:lang w:val="it-IT"/>
        </w:rPr>
        <w:t xml:space="preserve"> le potenzialità degli approcci basati sulle TIC nei processi terapeutici e di consulenza, ma anche di fornire una guida pratica </w:t>
      </w:r>
      <w:r w:rsidR="0063326A" w:rsidRPr="009F3B64">
        <w:rPr>
          <w:lang w:val="it-IT"/>
        </w:rPr>
        <w:t>all’uso della</w:t>
      </w:r>
      <w:r w:rsidR="004C0941" w:rsidRPr="009F3B64">
        <w:rPr>
          <w:lang w:val="it-IT"/>
        </w:rPr>
        <w:t xml:space="preserve"> tecnologia, esempi di buone pratiche e un'applicazione mobile per smartphone</w:t>
      </w:r>
      <w:r w:rsidRPr="009F3B64">
        <w:rPr>
          <w:lang w:val="it-IT"/>
        </w:rPr>
        <w:t>.</w:t>
      </w:r>
      <w:r w:rsidR="00AE0792" w:rsidRPr="009F3B64">
        <w:rPr>
          <w:sz w:val="20"/>
          <w:szCs w:val="20"/>
          <w:lang w:val="it-IT"/>
        </w:rPr>
        <w:tab/>
      </w:r>
    </w:p>
    <w:p w14:paraId="6AE9124F" w14:textId="16E5D086" w:rsidR="00A27576" w:rsidRPr="00863E29" w:rsidRDefault="00863E29" w:rsidP="00863E29">
      <w:pPr>
        <w:pStyle w:val="1"/>
        <w:rPr>
          <w:rStyle w:val="af8"/>
          <w:i w:val="0"/>
          <w:iCs w:val="0"/>
          <w:color w:val="002060"/>
          <w:lang w:val="it-IT"/>
        </w:rPr>
      </w:pPr>
      <w:bookmarkStart w:id="20" w:name="_Toc181613053"/>
      <w:r w:rsidRPr="00863E29">
        <w:rPr>
          <w:rStyle w:val="af8"/>
          <w:i w:val="0"/>
          <w:iCs w:val="0"/>
          <w:color w:val="002060"/>
          <w:lang w:val="it-IT"/>
        </w:rPr>
        <w:lastRenderedPageBreak/>
        <w:t>Allegato</w:t>
      </w:r>
      <w:r w:rsidR="00A27576" w:rsidRPr="00863E29">
        <w:rPr>
          <w:rStyle w:val="af8"/>
          <w:i w:val="0"/>
          <w:iCs w:val="0"/>
          <w:color w:val="002060"/>
          <w:lang w:val="it-IT"/>
        </w:rPr>
        <w:t xml:space="preserve"> I. </w:t>
      </w:r>
      <w:r w:rsidRPr="00863E29">
        <w:rPr>
          <w:rStyle w:val="af8"/>
          <w:i w:val="0"/>
          <w:iCs w:val="0"/>
          <w:color w:val="002060"/>
          <w:lang w:val="it-IT"/>
        </w:rPr>
        <w:t>DOCUMENTI PER LA VALUTAZIONE</w:t>
      </w:r>
      <w:bookmarkEnd w:id="20"/>
    </w:p>
    <w:p w14:paraId="6A1AC5F2" w14:textId="5D636FC4" w:rsidR="000F2719" w:rsidRPr="00643D18" w:rsidRDefault="000F2719" w:rsidP="000F2719">
      <w:pPr>
        <w:rPr>
          <w:rFonts w:asciiTheme="minorHAnsi" w:eastAsia="Times New Roman" w:hAnsiTheme="minorHAnsi" w:cstheme="minorHAnsi"/>
          <w:b/>
          <w:color w:val="000000"/>
          <w:sz w:val="28"/>
          <w:szCs w:val="28"/>
          <w:lang w:eastAsia="es-ES"/>
        </w:rPr>
      </w:pPr>
      <w:r w:rsidRPr="00643D18">
        <w:rPr>
          <w:rFonts w:asciiTheme="minorHAnsi" w:eastAsia="Times New Roman" w:hAnsiTheme="minorHAnsi" w:cstheme="minorHAnsi"/>
          <w:b/>
          <w:color w:val="000000"/>
          <w:sz w:val="28"/>
          <w:szCs w:val="28"/>
          <w:lang w:eastAsia="es-ES"/>
        </w:rPr>
        <w:t>VALIDATION PILOT ACTIONS DECLARATION</w:t>
      </w:r>
    </w:p>
    <w:p w14:paraId="04128C45" w14:textId="0834BBF1" w:rsidR="000F2719" w:rsidRPr="00F77EAA" w:rsidRDefault="000F2719" w:rsidP="000F2719">
      <w:pPr>
        <w:rPr>
          <w:rFonts w:asciiTheme="minorHAnsi" w:hAnsiTheme="minorHAnsi" w:cstheme="minorHAnsi"/>
        </w:rPr>
      </w:pPr>
      <w:r w:rsidRPr="00F77EAA">
        <w:rPr>
          <w:rFonts w:asciiTheme="minorHAnsi" w:hAnsiTheme="minorHAnsi" w:cstheme="minorHAnsi"/>
        </w:rPr>
        <w:t>I, the undersigned, declare that:</w:t>
      </w:r>
    </w:p>
    <w:p w14:paraId="35DCCBAE" w14:textId="72F49E56" w:rsidR="000F2719" w:rsidRPr="00F77EAA" w:rsidRDefault="000F2719" w:rsidP="00A53D4D">
      <w:pPr>
        <w:numPr>
          <w:ilvl w:val="0"/>
          <w:numId w:val="42"/>
        </w:numPr>
        <w:spacing w:before="0" w:beforeAutospacing="0" w:after="0" w:afterAutospacing="0" w:line="240" w:lineRule="auto"/>
        <w:rPr>
          <w:rFonts w:asciiTheme="minorHAnsi" w:hAnsiTheme="minorHAnsi" w:cstheme="minorHAnsi"/>
        </w:rPr>
      </w:pPr>
      <w:r w:rsidRPr="00F77EAA">
        <w:rPr>
          <w:rFonts w:asciiTheme="minorHAnsi" w:hAnsiTheme="minorHAnsi" w:cstheme="minorHAnsi"/>
        </w:rPr>
        <w:t xml:space="preserve">I participate in the Pilot Training Course of </w:t>
      </w:r>
      <w:r w:rsidRPr="00F77EAA">
        <w:rPr>
          <w:rFonts w:asciiTheme="minorHAnsi" w:hAnsiTheme="minorHAnsi" w:cstheme="minorHAnsi"/>
          <w:b/>
          <w:bCs w:val="0"/>
          <w:i/>
        </w:rPr>
        <w:t>MIG-HEALTH APPS</w:t>
      </w:r>
      <w:r w:rsidRPr="00F77EAA">
        <w:rPr>
          <w:rFonts w:asciiTheme="minorHAnsi" w:hAnsiTheme="minorHAnsi" w:cstheme="minorHAnsi"/>
        </w:rPr>
        <w:t>, a European Project Funded by the Erasmus+ Programme of the European Union, aiming to increase the competences of Migrants for using Health Apps</w:t>
      </w:r>
    </w:p>
    <w:p w14:paraId="727EA3BB" w14:textId="77777777" w:rsidR="000F2719" w:rsidRPr="00A078CE" w:rsidRDefault="000F2719" w:rsidP="00A53D4D">
      <w:pPr>
        <w:numPr>
          <w:ilvl w:val="0"/>
          <w:numId w:val="42"/>
        </w:numPr>
        <w:spacing w:before="0" w:beforeAutospacing="0" w:after="0" w:afterAutospacing="0" w:line="240" w:lineRule="auto"/>
        <w:rPr>
          <w:rFonts w:asciiTheme="minorHAnsi" w:hAnsiTheme="minorHAnsi" w:cstheme="minorHAnsi"/>
          <w:lang w:val="it-IT"/>
        </w:rPr>
      </w:pPr>
      <w:r w:rsidRPr="00A078CE">
        <w:rPr>
          <w:rFonts w:asciiTheme="minorHAnsi" w:hAnsiTheme="minorHAnsi" w:cstheme="minorHAnsi"/>
          <w:lang w:val="it-IT"/>
        </w:rPr>
        <w:t>My profile;</w:t>
      </w:r>
    </w:p>
    <w:p w14:paraId="1CD0E49C" w14:textId="77777777" w:rsidR="000F2719" w:rsidRPr="00A078CE" w:rsidRDefault="000F2719" w:rsidP="000F2719">
      <w:pPr>
        <w:rPr>
          <w:rFonts w:asciiTheme="minorHAnsi" w:hAnsiTheme="minorHAnsi" w:cstheme="minorHAnsi"/>
          <w:lang w:val="it-IT"/>
        </w:rPr>
      </w:pPr>
      <w:r w:rsidRPr="00A078CE">
        <w:rPr>
          <w:rFonts w:asciiTheme="minorHAnsi" w:hAnsiTheme="minorHAnsi" w:cstheme="minorHAnsi"/>
          <w:noProof/>
          <w:lang w:val="it-IT" w:eastAsia="it-IT"/>
        </w:rPr>
        <mc:AlternateContent>
          <mc:Choice Requires="wps">
            <w:drawing>
              <wp:anchor distT="0" distB="0" distL="114300" distR="114300" simplePos="0" relativeHeight="251663360" behindDoc="0" locked="0" layoutInCell="1" allowOverlap="1" wp14:anchorId="5379A96F" wp14:editId="4EB5D1C7">
                <wp:simplePos x="0" y="0"/>
                <wp:positionH relativeFrom="column">
                  <wp:posOffset>22860</wp:posOffset>
                </wp:positionH>
                <wp:positionV relativeFrom="paragraph">
                  <wp:posOffset>173990</wp:posOffset>
                </wp:positionV>
                <wp:extent cx="171450" cy="228600"/>
                <wp:effectExtent l="9525" t="13970" r="9525" b="50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F75F" id="Rectángulo 7" o:spid="_x0000_s1026" style="position:absolute;margin-left:1.8pt;margin-top:13.7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"/>
            </w:pict>
          </mc:Fallback>
        </mc:AlternateContent>
      </w:r>
      <w:r w:rsidRPr="00A078CE">
        <w:rPr>
          <w:rFonts w:asciiTheme="minorHAnsi" w:hAnsiTheme="minorHAnsi" w:cstheme="minorHAnsi"/>
          <w:lang w:val="it-IT"/>
        </w:rPr>
        <w:t xml:space="preserve">          Migrant</w:t>
      </w:r>
    </w:p>
    <w:p w14:paraId="5FA3E81D" w14:textId="147453BF" w:rsidR="000F2719" w:rsidRPr="00F77EAA" w:rsidRDefault="000F2719" w:rsidP="000F2719">
      <w:pPr>
        <w:rPr>
          <w:rFonts w:asciiTheme="minorHAnsi" w:hAnsiTheme="minorHAnsi" w:cstheme="minorHAnsi"/>
        </w:rPr>
      </w:pPr>
      <w:r w:rsidRPr="00A078CE">
        <w:rPr>
          <w:rFonts w:asciiTheme="minorHAnsi" w:hAnsiTheme="minorHAnsi" w:cstheme="minorHAnsi"/>
          <w:noProof/>
          <w:lang w:val="it-IT" w:eastAsia="it-IT"/>
        </w:rPr>
        <mc:AlternateContent>
          <mc:Choice Requires="wps">
            <w:drawing>
              <wp:anchor distT="45720" distB="45720" distL="114300" distR="114300" simplePos="0" relativeHeight="251667456" behindDoc="0" locked="0" layoutInCell="1" allowOverlap="1" wp14:anchorId="23D1BD95" wp14:editId="7B3AAAF6">
                <wp:simplePos x="0" y="0"/>
                <wp:positionH relativeFrom="column">
                  <wp:posOffset>304800</wp:posOffset>
                </wp:positionH>
                <wp:positionV relativeFrom="paragraph">
                  <wp:posOffset>387985</wp:posOffset>
                </wp:positionV>
                <wp:extent cx="5750560" cy="518160"/>
                <wp:effectExtent l="0" t="0" r="254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518160"/>
                        </a:xfrm>
                        <a:prstGeom prst="rect">
                          <a:avLst/>
                        </a:prstGeom>
                        <a:solidFill>
                          <a:srgbClr val="FFFFFF"/>
                        </a:solidFill>
                        <a:ln w="9525">
                          <a:noFill/>
                          <a:miter lim="800000"/>
                          <a:headEnd/>
                          <a:tailEnd/>
                        </a:ln>
                      </wps:spPr>
                      <wps:txbx>
                        <w:txbxContent>
                          <w:p w14:paraId="2EA3D3CC" w14:textId="77777777" w:rsidR="00333ADE" w:rsidRPr="000F2719" w:rsidRDefault="00333ADE" w:rsidP="000F2719">
                            <w:pPr>
                              <w:rPr>
                                <w:rFonts w:asciiTheme="minorHAnsi" w:hAnsiTheme="minorHAnsi" w:cstheme="minorHAnsi"/>
                                <w:lang w:val="en-US"/>
                              </w:rPr>
                            </w:pPr>
                            <w:r w:rsidRPr="000F2719">
                              <w:rPr>
                                <w:rFonts w:asciiTheme="minorHAnsi" w:hAnsiTheme="minorHAnsi" w:cstheme="minorHAnsi"/>
                                <w:lang w:val="en-US"/>
                              </w:rPr>
                              <w:t xml:space="preserve">Professionals, namely physicians, psychologists, social workers, and other professionals working </w:t>
                            </w:r>
                            <w:r>
                              <w:rPr>
                                <w:rFonts w:asciiTheme="minorHAnsi" w:hAnsiTheme="minorHAnsi" w:cstheme="minorHAnsi"/>
                                <w:lang w:val="en-US"/>
                              </w:rPr>
                              <w:t xml:space="preserve">                      </w:t>
                            </w:r>
                            <w:r w:rsidRPr="000F2719">
                              <w:rPr>
                                <w:rFonts w:asciiTheme="minorHAnsi" w:hAnsiTheme="minorHAnsi" w:cstheme="minorHAnsi"/>
                                <w:lang w:val="en-US"/>
                              </w:rPr>
                              <w:t>for the health and care of migrants (e.g. cultural mediators).</w:t>
                            </w:r>
                          </w:p>
                          <w:p w14:paraId="29F6DC7F" w14:textId="119137E3" w:rsidR="00333ADE" w:rsidRPr="000F2719" w:rsidRDefault="00333AD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1BD95" id="_x0000_t202" coordsize="21600,21600" o:spt="202" path="m,l,21600r21600,l21600,xe">
                <v:stroke joinstyle="miter"/>
                <v:path gradientshapeok="t" o:connecttype="rect"/>
              </v:shapetype>
              <v:shape id="Cuadro de texto 2" o:spid="_x0000_s1026" type="#_x0000_t202" style="position:absolute;left:0;text-align:left;margin-left:24pt;margin-top:30.55pt;width:452.8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" stroked="f">
                <v:textbox>
                  <w:txbxContent>
                    <w:p w14:paraId="2EA3D3CC" w14:textId="77777777" w:rsidR="00333ADE" w:rsidRPr="000F2719" w:rsidRDefault="00333ADE" w:rsidP="000F2719">
                      <w:pPr>
                        <w:rPr>
                          <w:rFonts w:asciiTheme="minorHAnsi" w:hAnsiTheme="minorHAnsi" w:cstheme="minorHAnsi"/>
                          <w:lang w:val="en-US"/>
                        </w:rPr>
                      </w:pPr>
                      <w:r w:rsidRPr="000F2719">
                        <w:rPr>
                          <w:rFonts w:asciiTheme="minorHAnsi" w:hAnsiTheme="minorHAnsi" w:cstheme="minorHAnsi"/>
                          <w:lang w:val="en-US"/>
                        </w:rPr>
                        <w:t xml:space="preserve">Professionals, namely physicians, psychologists, social workers, and other professionals working </w:t>
                      </w:r>
                      <w:r>
                        <w:rPr>
                          <w:rFonts w:asciiTheme="minorHAnsi" w:hAnsiTheme="minorHAnsi" w:cstheme="minorHAnsi"/>
                          <w:lang w:val="en-US"/>
                        </w:rPr>
                        <w:t xml:space="preserve">                      </w:t>
                      </w:r>
                      <w:r w:rsidRPr="000F2719">
                        <w:rPr>
                          <w:rFonts w:asciiTheme="minorHAnsi" w:hAnsiTheme="minorHAnsi" w:cstheme="minorHAnsi"/>
                          <w:lang w:val="en-US"/>
                        </w:rPr>
                        <w:t>for the health and care of migrants (e.g. cultural mediators).</w:t>
                      </w:r>
                    </w:p>
                    <w:p w14:paraId="29F6DC7F" w14:textId="119137E3" w:rsidR="00333ADE" w:rsidRPr="000F2719" w:rsidRDefault="00333ADE">
                      <w:pPr>
                        <w:rPr>
                          <w:lang w:val="en-US"/>
                        </w:rPr>
                      </w:pPr>
                    </w:p>
                  </w:txbxContent>
                </v:textbox>
                <w10:wrap type="square"/>
              </v:shape>
            </w:pict>
          </mc:Fallback>
        </mc:AlternateContent>
      </w:r>
      <w:r w:rsidRPr="00A078CE">
        <w:rPr>
          <w:rFonts w:asciiTheme="minorHAnsi" w:hAnsiTheme="minorHAnsi" w:cstheme="minorHAnsi"/>
          <w:noProof/>
          <w:lang w:val="it-IT" w:eastAsia="it-IT"/>
        </w:rPr>
        <mc:AlternateContent>
          <mc:Choice Requires="wps">
            <w:drawing>
              <wp:anchor distT="0" distB="0" distL="114300" distR="114300" simplePos="0" relativeHeight="251664384" behindDoc="0" locked="0" layoutInCell="1" allowOverlap="1" wp14:anchorId="7D65FA7C" wp14:editId="67AE68A9">
                <wp:simplePos x="0" y="0"/>
                <wp:positionH relativeFrom="column">
                  <wp:posOffset>34290</wp:posOffset>
                </wp:positionH>
                <wp:positionV relativeFrom="paragraph">
                  <wp:posOffset>6985</wp:posOffset>
                </wp:positionV>
                <wp:extent cx="162560" cy="254000"/>
                <wp:effectExtent l="0" t="0" r="2794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D0963" id="Rectángulo 6" o:spid="_x0000_s1026" style="position:absolute;margin-left:2.7pt;margin-top:.55pt;width:12.8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"/>
            </w:pict>
          </mc:Fallback>
        </mc:AlternateContent>
      </w:r>
      <w:r w:rsidRPr="00F77EAA">
        <w:rPr>
          <w:rFonts w:asciiTheme="minorHAnsi" w:hAnsiTheme="minorHAnsi" w:cstheme="minorHAnsi"/>
        </w:rPr>
        <w:t xml:space="preserve">           Migrants Peers (key community persons in migrant population)</w:t>
      </w:r>
    </w:p>
    <w:p w14:paraId="66C92E35" w14:textId="3C5A9B8E" w:rsidR="000F2719" w:rsidRPr="00F77EAA" w:rsidRDefault="000F2719" w:rsidP="000F2719">
      <w:pPr>
        <w:rPr>
          <w:rFonts w:asciiTheme="minorHAnsi" w:hAnsiTheme="minorHAnsi" w:cstheme="minorHAnsi"/>
        </w:rPr>
      </w:pPr>
      <w:r w:rsidRPr="00A078CE">
        <w:rPr>
          <w:rFonts w:asciiTheme="minorHAnsi" w:hAnsiTheme="minorHAnsi" w:cstheme="minorHAnsi"/>
          <w:noProof/>
          <w:lang w:val="it-IT" w:eastAsia="it-IT"/>
        </w:rPr>
        <mc:AlternateContent>
          <mc:Choice Requires="wps">
            <w:drawing>
              <wp:anchor distT="45720" distB="45720" distL="114300" distR="114300" simplePos="0" relativeHeight="251669504" behindDoc="0" locked="0" layoutInCell="1" allowOverlap="1" wp14:anchorId="43E209F5" wp14:editId="1C80F410">
                <wp:simplePos x="0" y="0"/>
                <wp:positionH relativeFrom="column">
                  <wp:posOffset>330200</wp:posOffset>
                </wp:positionH>
                <wp:positionV relativeFrom="paragraph">
                  <wp:posOffset>557530</wp:posOffset>
                </wp:positionV>
                <wp:extent cx="4892040" cy="360680"/>
                <wp:effectExtent l="0" t="0" r="3810" b="127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360680"/>
                        </a:xfrm>
                        <a:prstGeom prst="rect">
                          <a:avLst/>
                        </a:prstGeom>
                        <a:solidFill>
                          <a:srgbClr val="FFFFFF"/>
                        </a:solidFill>
                        <a:ln w="9525">
                          <a:noFill/>
                          <a:miter lim="800000"/>
                          <a:headEnd/>
                          <a:tailEnd/>
                        </a:ln>
                      </wps:spPr>
                      <wps:txbx>
                        <w:txbxContent>
                          <w:p w14:paraId="5422A702" w14:textId="4DCAF7D4" w:rsidR="00333ADE" w:rsidRPr="000F2719" w:rsidRDefault="00333ADE" w:rsidP="000F2719">
                            <w:pPr>
                              <w:rPr>
                                <w:lang w:val="es-ES"/>
                              </w:rPr>
                            </w:pPr>
                            <w:r w:rsidRPr="000F2719">
                              <w:rPr>
                                <w:rFonts w:asciiTheme="minorHAnsi" w:hAnsiTheme="minorHAnsi" w:cstheme="minorHAnsi"/>
                                <w:lang w:val="en-US"/>
                              </w:rPr>
                              <w:t xml:space="preserve"> Other (specify):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209F5" id="_x0000_s1027" type="#_x0000_t202" style="position:absolute;left:0;text-align:left;margin-left:26pt;margin-top:43.9pt;width:385.2pt;height:2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" stroked="f">
                <v:textbox>
                  <w:txbxContent>
                    <w:p w14:paraId="5422A702" w14:textId="4DCAF7D4" w:rsidR="00333ADE" w:rsidRPr="000F2719" w:rsidRDefault="00333ADE" w:rsidP="000F2719">
                      <w:pPr>
                        <w:rPr>
                          <w:lang w:val="es-ES"/>
                        </w:rPr>
                      </w:pPr>
                      <w:r w:rsidRPr="000F2719">
                        <w:rPr>
                          <w:rFonts w:asciiTheme="minorHAnsi" w:hAnsiTheme="minorHAnsi" w:cstheme="minorHAnsi"/>
                          <w:lang w:val="en-US"/>
                        </w:rPr>
                        <w:t xml:space="preserve"> Other (specify):</w:t>
                      </w:r>
                    </w:p>
                  </w:txbxContent>
                </v:textbox>
                <w10:wrap type="square"/>
              </v:shape>
            </w:pict>
          </mc:Fallback>
        </mc:AlternateContent>
      </w:r>
      <w:r w:rsidRPr="00A078CE">
        <w:rPr>
          <w:rFonts w:asciiTheme="minorHAnsi" w:hAnsiTheme="minorHAnsi" w:cstheme="minorHAnsi"/>
          <w:noProof/>
          <w:lang w:val="it-IT" w:eastAsia="it-IT"/>
        </w:rPr>
        <mc:AlternateContent>
          <mc:Choice Requires="wps">
            <w:drawing>
              <wp:anchor distT="0" distB="0" distL="114300" distR="114300" simplePos="0" relativeHeight="251662336" behindDoc="0" locked="0" layoutInCell="1" allowOverlap="1" wp14:anchorId="6B5C27E4" wp14:editId="0C8B18B4">
                <wp:simplePos x="0" y="0"/>
                <wp:positionH relativeFrom="margin">
                  <wp:align>left</wp:align>
                </wp:positionH>
                <wp:positionV relativeFrom="paragraph">
                  <wp:posOffset>570865</wp:posOffset>
                </wp:positionV>
                <wp:extent cx="171450" cy="2286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DE6D7" id="Rectángulo 4" o:spid="_x0000_s1026" style="position:absolute;margin-left:0;margin-top:44.95pt;width:13.5pt;height:1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QY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iz&#10;oqcSfSTRfny37dYAm0W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">
                <w10:wrap anchorx="margin"/>
              </v:rect>
            </w:pict>
          </mc:Fallback>
        </mc:AlternateContent>
      </w:r>
      <w:r w:rsidRPr="00A078CE">
        <w:rPr>
          <w:rFonts w:asciiTheme="minorHAnsi" w:hAnsiTheme="minorHAnsi" w:cstheme="minorHAnsi"/>
          <w:noProof/>
          <w:lang w:val="it-IT" w:eastAsia="it-IT"/>
        </w:rPr>
        <mc:AlternateContent>
          <mc:Choice Requires="wps">
            <w:drawing>
              <wp:anchor distT="0" distB="0" distL="114300" distR="114300" simplePos="0" relativeHeight="251665408" behindDoc="0" locked="0" layoutInCell="1" allowOverlap="1" wp14:anchorId="4C476E38" wp14:editId="5D05B008">
                <wp:simplePos x="0" y="0"/>
                <wp:positionH relativeFrom="column">
                  <wp:posOffset>24130</wp:posOffset>
                </wp:positionH>
                <wp:positionV relativeFrom="paragraph">
                  <wp:posOffset>17145</wp:posOffset>
                </wp:positionV>
                <wp:extent cx="171450" cy="228600"/>
                <wp:effectExtent l="9525" t="12700" r="9525" b="63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DE86" id="Rectángulo 5" o:spid="_x0000_s1026" style="position:absolute;margin-left:1.9pt;margin-top:1.35pt;width:1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G2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mz&#10;oqcSfSTRfny37dYAm0e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"/>
            </w:pict>
          </mc:Fallback>
        </mc:AlternateContent>
      </w:r>
      <w:r w:rsidRPr="00F77EAA">
        <w:rPr>
          <w:rFonts w:asciiTheme="minorHAnsi" w:hAnsiTheme="minorHAnsi" w:cstheme="minorHAnsi"/>
        </w:rPr>
        <w:t xml:space="preserve">           </w:t>
      </w:r>
    </w:p>
    <w:p w14:paraId="7FEC5ED7" w14:textId="5FB4F652" w:rsidR="000F2719" w:rsidRPr="00F77EAA" w:rsidRDefault="000F2719" w:rsidP="000F2719">
      <w:pPr>
        <w:rPr>
          <w:rFonts w:asciiTheme="minorHAnsi" w:hAnsiTheme="minorHAnsi" w:cstheme="minorHAnsi"/>
        </w:rPr>
      </w:pPr>
    </w:p>
    <w:p w14:paraId="15BF3AFA" w14:textId="34738E65" w:rsidR="000F2719" w:rsidRPr="00A078CE" w:rsidRDefault="000F2719" w:rsidP="000F2719">
      <w:pPr>
        <w:rPr>
          <w:rFonts w:asciiTheme="minorHAnsi" w:hAnsiTheme="minorHAnsi" w:cstheme="minorHAnsi"/>
          <w:lang w:val="it-IT"/>
        </w:rPr>
      </w:pPr>
      <w:r w:rsidRPr="00A078CE">
        <w:rPr>
          <w:rFonts w:asciiTheme="minorHAnsi" w:hAnsiTheme="minorHAnsi" w:cstheme="minorHAnsi"/>
          <w:lang w:val="it-IT"/>
        </w:rPr>
        <w:t>In _____________________at____________ 2024</w:t>
      </w:r>
    </w:p>
    <w:p w14:paraId="64465638" w14:textId="60079963" w:rsidR="000F2719" w:rsidRPr="00A078CE" w:rsidRDefault="00AE155B" w:rsidP="000F2719">
      <w:pPr>
        <w:rPr>
          <w:rFonts w:asciiTheme="minorHAnsi" w:hAnsiTheme="minorHAnsi" w:cstheme="minorHAnsi"/>
          <w:lang w:val="it-IT"/>
        </w:rPr>
      </w:pPr>
      <w:r w:rsidRPr="00A078CE">
        <w:rPr>
          <w:rFonts w:asciiTheme="minorHAnsi" w:hAnsiTheme="minorHAnsi" w:cstheme="minorHAnsi"/>
          <w:noProof/>
          <w:sz w:val="28"/>
          <w:szCs w:val="28"/>
          <w:lang w:val="it-IT" w:eastAsia="it-IT"/>
        </w:rPr>
        <mc:AlternateContent>
          <mc:Choice Requires="wps">
            <w:drawing>
              <wp:anchor distT="0" distB="0" distL="114300" distR="114300" simplePos="0" relativeHeight="251661312" behindDoc="0" locked="0" layoutInCell="1" allowOverlap="1" wp14:anchorId="497355F5" wp14:editId="140D4051">
                <wp:simplePos x="0" y="0"/>
                <wp:positionH relativeFrom="column">
                  <wp:posOffset>2179320</wp:posOffset>
                </wp:positionH>
                <wp:positionV relativeFrom="paragraph">
                  <wp:posOffset>10795</wp:posOffset>
                </wp:positionV>
                <wp:extent cx="3251200" cy="904240"/>
                <wp:effectExtent l="0" t="0" r="25400"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904240"/>
                        </a:xfrm>
                        <a:prstGeom prst="rect">
                          <a:avLst/>
                        </a:prstGeom>
                        <a:solidFill>
                          <a:srgbClr val="FFFFFF"/>
                        </a:solidFill>
                        <a:ln w="9525">
                          <a:solidFill>
                            <a:srgbClr val="000000"/>
                          </a:solidFill>
                          <a:miter lim="800000"/>
                          <a:headEnd/>
                          <a:tailEnd/>
                        </a:ln>
                      </wps:spPr>
                      <wps:txbx>
                        <w:txbxContent>
                          <w:p w14:paraId="68B562DB" w14:textId="77777777" w:rsidR="00333ADE" w:rsidRPr="005821D5" w:rsidRDefault="00333ADE" w:rsidP="000F2719">
                            <w:pPr>
                              <w:rPr>
                                <w:rFonts w:ascii="Calibri" w:hAnsi="Calibri" w:cs="Calibri"/>
                              </w:rPr>
                            </w:pPr>
                            <w:r w:rsidRPr="005821D5">
                              <w:rPr>
                                <w:rFonts w:ascii="Calibri" w:hAnsi="Calibri" w:cs="Calibri"/>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55F5" id="Rectángulo 3" o:spid="_x0000_s1028" style="position:absolute;left:0;text-align:left;margin-left:171.6pt;margin-top:.85pt;width:256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">
                <v:textbox>
                  <w:txbxContent>
                    <w:p w14:paraId="68B562DB" w14:textId="77777777" w:rsidR="00333ADE" w:rsidRPr="005821D5" w:rsidRDefault="00333ADE" w:rsidP="000F2719">
                      <w:pPr>
                        <w:rPr>
                          <w:rFonts w:ascii="Calibri" w:hAnsi="Calibri" w:cs="Calibri"/>
                        </w:rPr>
                      </w:pPr>
                      <w:r w:rsidRPr="005821D5">
                        <w:rPr>
                          <w:rFonts w:ascii="Calibri" w:hAnsi="Calibri" w:cs="Calibri"/>
                        </w:rPr>
                        <w:t>Signature</w:t>
                      </w:r>
                    </w:p>
                  </w:txbxContent>
                </v:textbox>
              </v:rect>
            </w:pict>
          </mc:Fallback>
        </mc:AlternateContent>
      </w:r>
      <w:r w:rsidR="000F2719" w:rsidRPr="00A078CE">
        <w:rPr>
          <w:rFonts w:asciiTheme="minorHAnsi" w:hAnsiTheme="minorHAnsi" w:cstheme="minorHAnsi"/>
          <w:lang w:val="it-IT"/>
        </w:rPr>
        <w:t>Name:</w:t>
      </w:r>
    </w:p>
    <w:p w14:paraId="79669488" w14:textId="1E0D3A89" w:rsidR="000F2719" w:rsidRPr="00A078CE" w:rsidRDefault="000F2719" w:rsidP="000F2719">
      <w:pPr>
        <w:tabs>
          <w:tab w:val="left" w:pos="6611"/>
        </w:tabs>
        <w:rPr>
          <w:rFonts w:asciiTheme="minorHAnsi" w:hAnsiTheme="minorHAnsi" w:cstheme="minorHAnsi"/>
          <w:sz w:val="28"/>
          <w:szCs w:val="28"/>
          <w:lang w:val="it-IT"/>
        </w:rPr>
      </w:pPr>
      <w:r w:rsidRPr="00A078CE">
        <w:rPr>
          <w:rFonts w:asciiTheme="minorHAnsi" w:hAnsiTheme="minorHAnsi" w:cstheme="minorHAnsi"/>
          <w:lang w:val="it-IT"/>
        </w:rPr>
        <w:t>Surname:</w:t>
      </w:r>
      <w:r w:rsidRPr="00A078CE">
        <w:rPr>
          <w:rFonts w:asciiTheme="minorHAnsi" w:hAnsiTheme="minorHAnsi" w:cstheme="minorHAnsi"/>
          <w:sz w:val="28"/>
          <w:szCs w:val="28"/>
          <w:lang w:val="it-IT"/>
        </w:rPr>
        <w:tab/>
      </w:r>
    </w:p>
    <w:tbl>
      <w:tblPr>
        <w:tblpPr w:leftFromText="141" w:rightFromText="141" w:vertAnchor="text" w:horzAnchor="margin" w:tblpXSpec="center" w:tblpY="613"/>
        <w:tblW w:w="10460" w:type="dxa"/>
        <w:tblLook w:val="04A0" w:firstRow="1" w:lastRow="0" w:firstColumn="1" w:lastColumn="0" w:noHBand="0" w:noVBand="1"/>
      </w:tblPr>
      <w:tblGrid>
        <w:gridCol w:w="10460"/>
      </w:tblGrid>
      <w:tr w:rsidR="00AE155B" w:rsidRPr="00A078CE" w14:paraId="749A7D69" w14:textId="77777777" w:rsidTr="00AE155B">
        <w:trPr>
          <w:trHeight w:val="1130"/>
        </w:trPr>
        <w:tc>
          <w:tcPr>
            <w:tcW w:w="10460" w:type="dxa"/>
            <w:shd w:val="clear" w:color="auto" w:fill="auto"/>
          </w:tcPr>
          <w:p w14:paraId="00C5B33C" w14:textId="77777777" w:rsidR="00AE155B" w:rsidRPr="00F77EAA" w:rsidRDefault="00AE155B" w:rsidP="00AE155B">
            <w:pPr>
              <w:rPr>
                <w:rFonts w:asciiTheme="minorHAnsi" w:hAnsiTheme="minorHAnsi" w:cstheme="minorHAnsi"/>
                <w:sz w:val="18"/>
                <w:szCs w:val="18"/>
              </w:rPr>
            </w:pPr>
          </w:p>
          <w:p w14:paraId="3B79C1CA" w14:textId="77777777" w:rsidR="00AE155B" w:rsidRPr="00F77EAA" w:rsidRDefault="00AE155B" w:rsidP="00AE155B">
            <w:pPr>
              <w:rPr>
                <w:rFonts w:asciiTheme="minorHAnsi" w:hAnsiTheme="minorHAnsi" w:cstheme="minorHAnsi"/>
                <w:sz w:val="18"/>
                <w:szCs w:val="18"/>
              </w:rPr>
            </w:pPr>
            <w:r w:rsidRPr="00F77EAA">
              <w:rPr>
                <w:rFonts w:asciiTheme="minorHAnsi" w:hAnsiTheme="minorHAnsi" w:cstheme="minorHAnsi"/>
                <w:sz w:val="18"/>
                <w:szCs w:val="18"/>
              </w:rPr>
              <w:t xml:space="preserve">By filling out this declaration, you consent to allow us to store the data of this validation session including any personal data consisting of names, email addresses etc. In line with the data protection rules, Regulation (EU) 2016/679 of the European Parliament and of the Council of 27 April 2016 on the protection of natural persons with regard to the processing of personal data and on the free movement of such data, and repealing Directive 95/46/EC (General Data Protection Regulation), you have the right to access information about the use of your personal data, as well as the right to rectify/amend, cancel or oppose to the use of your personal data, any time during the storage of your data. According to our internal GDPR procedures, your data will be saved for the duration of the MIG HEALTH APP project and the retention period for project documents. You can contact the MIG HEALTH APP team at media k GmbH for any specific questions: laura.llopv.es </w:t>
            </w:r>
          </w:p>
          <w:p w14:paraId="490C36AE" w14:textId="77777777" w:rsidR="00AE155B" w:rsidRPr="00F77EAA" w:rsidRDefault="00AE155B" w:rsidP="00AE155B">
            <w:pPr>
              <w:rPr>
                <w:rFonts w:asciiTheme="minorHAnsi" w:hAnsiTheme="minorHAnsi" w:cstheme="minorHAnsi"/>
                <w:sz w:val="18"/>
                <w:szCs w:val="18"/>
              </w:rPr>
            </w:pPr>
          </w:p>
        </w:tc>
      </w:tr>
    </w:tbl>
    <w:p w14:paraId="6F5D1EB6" w14:textId="0509B23E" w:rsidR="000F2719" w:rsidRPr="00F77EAA" w:rsidRDefault="000F2719" w:rsidP="000F2719">
      <w:pPr>
        <w:rPr>
          <w:rFonts w:asciiTheme="minorHAnsi" w:hAnsiTheme="minorHAnsi" w:cstheme="minorHAnsi"/>
          <w:sz w:val="28"/>
          <w:szCs w:val="28"/>
        </w:rPr>
      </w:pPr>
    </w:p>
    <w:p w14:paraId="62702F51" w14:textId="77777777" w:rsidR="000F2719" w:rsidRPr="00F77EAA" w:rsidRDefault="000F2719" w:rsidP="000F2719">
      <w:pPr>
        <w:rPr>
          <w:rFonts w:asciiTheme="minorHAnsi" w:hAnsiTheme="minorHAnsi" w:cstheme="minorHAnsi"/>
          <w:sz w:val="28"/>
          <w:szCs w:val="28"/>
        </w:rPr>
      </w:pPr>
    </w:p>
    <w:p w14:paraId="649125D1" w14:textId="773650B1" w:rsidR="00F5053A" w:rsidRPr="00F77EAA" w:rsidRDefault="00F5053A" w:rsidP="00381715">
      <w:pPr>
        <w:pBdr>
          <w:bottom w:val="single" w:sz="4" w:space="1" w:color="000000"/>
        </w:pBdr>
        <w:spacing w:before="0" w:beforeAutospacing="0" w:after="160" w:afterAutospacing="0" w:line="240" w:lineRule="auto"/>
        <w:jc w:val="left"/>
        <w:rPr>
          <w:rFonts w:asciiTheme="minorHAnsi" w:eastAsia="Times New Roman" w:hAnsiTheme="minorHAnsi" w:cstheme="minorHAnsi"/>
          <w:b/>
          <w:color w:val="000000"/>
          <w:sz w:val="28"/>
          <w:szCs w:val="28"/>
          <w:lang w:eastAsia="es-ES"/>
        </w:rPr>
      </w:pPr>
      <w:r w:rsidRPr="00F77EAA">
        <w:rPr>
          <w:rFonts w:asciiTheme="minorHAnsi" w:eastAsia="Times New Roman" w:hAnsiTheme="minorHAnsi" w:cstheme="minorHAnsi"/>
          <w:b/>
          <w:color w:val="000000"/>
          <w:sz w:val="28"/>
          <w:szCs w:val="28"/>
          <w:lang w:eastAsia="es-ES"/>
        </w:rPr>
        <w:lastRenderedPageBreak/>
        <w:t>TRAINEES’ SATISFACTION QUESTIONNAIRE</w:t>
      </w:r>
    </w:p>
    <w:p w14:paraId="2F64A6CE" w14:textId="77777777" w:rsidR="00F5053A" w:rsidRPr="00F77EAA" w:rsidRDefault="00F5053A" w:rsidP="00F5053A">
      <w:pPr>
        <w:spacing w:before="0" w:beforeAutospacing="0" w:after="160" w:afterAutospacing="0" w:line="240" w:lineRule="auto"/>
        <w:ind w:left="-426"/>
        <w:rPr>
          <w:rFonts w:asciiTheme="minorHAnsi" w:eastAsia="Times New Roman" w:hAnsiTheme="minorHAnsi" w:cstheme="minorHAnsi"/>
          <w:bCs w:val="0"/>
          <w:sz w:val="24"/>
          <w:szCs w:val="24"/>
          <w:lang w:eastAsia="es-ES"/>
        </w:rPr>
      </w:pPr>
      <w:r w:rsidRPr="00F77EAA">
        <w:rPr>
          <w:rFonts w:asciiTheme="minorHAnsi" w:eastAsia="Times New Roman" w:hAnsiTheme="minorHAnsi" w:cstheme="minorHAnsi"/>
          <w:bCs w:val="0"/>
          <w:color w:val="000000"/>
          <w:lang w:eastAsia="es-ES"/>
        </w:rPr>
        <w:t>Please, assess the MIG-HEALTH APPS training course in which you have participated as a trainee, by rating the next quality items. The objective is to help us to improve the next editions of the course by taking into account your points of view. </w:t>
      </w:r>
    </w:p>
    <w:p w14:paraId="43600B8C" w14:textId="77777777" w:rsidR="00F5053A" w:rsidRPr="00F77EAA" w:rsidRDefault="00F5053A" w:rsidP="00F5053A">
      <w:pPr>
        <w:spacing w:before="0" w:beforeAutospacing="0" w:after="160" w:afterAutospacing="0" w:line="240" w:lineRule="auto"/>
        <w:ind w:left="-426"/>
        <w:rPr>
          <w:rFonts w:asciiTheme="minorHAnsi" w:eastAsia="Times New Roman" w:hAnsiTheme="minorHAnsi" w:cstheme="minorHAnsi"/>
          <w:bCs w:val="0"/>
          <w:sz w:val="24"/>
          <w:szCs w:val="24"/>
          <w:lang w:eastAsia="es-ES"/>
        </w:rPr>
      </w:pPr>
      <w:proofErr w:type="gramStart"/>
      <w:r w:rsidRPr="00F77EAA">
        <w:rPr>
          <w:rFonts w:asciiTheme="minorHAnsi" w:eastAsia="Times New Roman" w:hAnsiTheme="minorHAnsi" w:cstheme="minorHAnsi"/>
          <w:bCs w:val="0"/>
          <w:color w:val="000000"/>
          <w:lang w:eastAsia="es-ES"/>
        </w:rPr>
        <w:t>First of all</w:t>
      </w:r>
      <w:proofErr w:type="gramEnd"/>
      <w:r w:rsidRPr="00F77EAA">
        <w:rPr>
          <w:rFonts w:asciiTheme="minorHAnsi" w:eastAsia="Times New Roman" w:hAnsiTheme="minorHAnsi" w:cstheme="minorHAnsi"/>
          <w:bCs w:val="0"/>
          <w:color w:val="000000"/>
          <w:lang w:eastAsia="es-ES"/>
        </w:rPr>
        <w:t xml:space="preserve">, please, </w:t>
      </w:r>
      <w:r w:rsidRPr="00F77EAA">
        <w:rPr>
          <w:rFonts w:asciiTheme="minorHAnsi" w:eastAsia="Times New Roman" w:hAnsiTheme="minorHAnsi" w:cstheme="minorHAnsi"/>
          <w:b/>
          <w:color w:val="000000"/>
          <w:lang w:eastAsia="es-ES"/>
        </w:rPr>
        <w:t>select your profile</w:t>
      </w:r>
    </w:p>
    <w:p w14:paraId="56A7C41D" w14:textId="77777777" w:rsidR="00F5053A" w:rsidRPr="00A078CE" w:rsidRDefault="00F5053A" w:rsidP="00A53D4D">
      <w:pPr>
        <w:numPr>
          <w:ilvl w:val="0"/>
          <w:numId w:val="14"/>
        </w:numPr>
        <w:spacing w:before="120" w:beforeAutospacing="0" w:after="0" w:afterAutospacing="0" w:line="240" w:lineRule="auto"/>
        <w:ind w:left="360"/>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Migrant</w:t>
      </w:r>
    </w:p>
    <w:p w14:paraId="7D1B6698" w14:textId="34387335" w:rsidR="00F5053A" w:rsidRPr="00F77EAA" w:rsidRDefault="00362BC4" w:rsidP="00A53D4D">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Migrants p</w:t>
      </w:r>
      <w:r w:rsidR="00F5053A" w:rsidRPr="00F77EAA">
        <w:rPr>
          <w:rFonts w:asciiTheme="minorHAnsi" w:eastAsia="Times New Roman" w:hAnsiTheme="minorHAnsi" w:cstheme="minorHAnsi"/>
          <w:bCs w:val="0"/>
          <w:color w:val="000000"/>
          <w:lang w:eastAsia="es-ES"/>
        </w:rPr>
        <w:t>eers (key community persons in migrant population, people with migrant background, who are experienced and already integrated in the host country</w:t>
      </w:r>
    </w:p>
    <w:p w14:paraId="1F3BE229" w14:textId="77777777" w:rsidR="00F5053A" w:rsidRPr="00F77EAA" w:rsidRDefault="00F5053A" w:rsidP="00A53D4D">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Professionals, namely physicians, psychologists, social workers, and other professionals working for the health and care of migrants (e.g. cultural mediators).</w:t>
      </w:r>
    </w:p>
    <w:p w14:paraId="57600BFF" w14:textId="77777777" w:rsidR="00F5053A" w:rsidRPr="00A078CE" w:rsidRDefault="00F5053A" w:rsidP="00A53D4D">
      <w:pPr>
        <w:numPr>
          <w:ilvl w:val="0"/>
          <w:numId w:val="14"/>
        </w:numPr>
        <w:spacing w:before="0" w:beforeAutospacing="0" w:after="120" w:afterAutospacing="0" w:line="240" w:lineRule="auto"/>
        <w:ind w:left="360"/>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Other: ___________________________-</w:t>
      </w:r>
    </w:p>
    <w:p w14:paraId="1AB90BF5" w14:textId="77777777" w:rsidR="00F5053A" w:rsidRPr="00F77EAA" w:rsidRDefault="00F5053A" w:rsidP="00F5053A">
      <w:pPr>
        <w:spacing w:before="0" w:beforeAutospacing="0" w:after="0" w:afterAutospacing="0" w:line="240" w:lineRule="auto"/>
        <w:ind w:left="-426"/>
        <w:rPr>
          <w:rFonts w:asciiTheme="minorHAnsi" w:eastAsia="Times New Roman" w:hAnsiTheme="minorHAnsi" w:cstheme="minorHAnsi"/>
          <w:bCs w:val="0"/>
          <w:sz w:val="24"/>
          <w:szCs w:val="24"/>
          <w:lang w:eastAsia="es-ES"/>
        </w:rPr>
      </w:pPr>
      <w:r w:rsidRPr="00F77EAA">
        <w:rPr>
          <w:rFonts w:asciiTheme="minorHAnsi" w:eastAsia="Times New Roman" w:hAnsiTheme="minorHAnsi" w:cstheme="minorHAnsi"/>
          <w:bCs w:val="0"/>
          <w:color w:val="000000"/>
          <w:lang w:eastAsia="es-ES"/>
        </w:rPr>
        <w:t>To perform this evaluation, rate every item using a Likert scale 1 – 10, where:</w:t>
      </w:r>
    </w:p>
    <w:p w14:paraId="480C7312" w14:textId="77777777" w:rsidR="00F5053A" w:rsidRPr="00F77EAA" w:rsidRDefault="00F5053A" w:rsidP="00A53D4D">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1, means that you are highly disappointed/disagree </w:t>
      </w:r>
    </w:p>
    <w:p w14:paraId="20A754CE" w14:textId="77777777" w:rsidR="00F5053A" w:rsidRPr="00F77EAA" w:rsidRDefault="00F5053A" w:rsidP="00A53D4D">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10, means that you are highly satisfied with them/agree.</w:t>
      </w:r>
    </w:p>
    <w:p w14:paraId="4E6D1F74" w14:textId="77777777" w:rsidR="00F5053A" w:rsidRPr="00F77EAA"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941"/>
        <w:gridCol w:w="2075"/>
      </w:tblGrid>
      <w:tr w:rsidR="00F5053A" w:rsidRPr="00A078CE" w14:paraId="36329859"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4B5C7CF5"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GLOBAL SATISFACTION</w:t>
            </w:r>
          </w:p>
        </w:tc>
      </w:tr>
      <w:tr w:rsidR="00F5053A" w:rsidRPr="00A078CE" w14:paraId="0FD83FA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B63E6" w14:textId="1736B260" w:rsidR="00F5053A" w:rsidRPr="00F77EAA" w:rsidRDefault="00362BC4" w:rsidP="00A53D4D">
            <w:pPr>
              <w:numPr>
                <w:ilvl w:val="0"/>
                <w:numId w:val="16"/>
              </w:numPr>
              <w:spacing w:before="0" w:beforeAutospacing="0" w:after="160" w:afterAutospacing="0" w:line="240" w:lineRule="auto"/>
              <w:ind w:left="360"/>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 xml:space="preserve">      </w:t>
            </w:r>
            <w:r w:rsidR="00F5053A" w:rsidRPr="00F77EAA">
              <w:rPr>
                <w:rFonts w:asciiTheme="minorHAnsi" w:eastAsia="Times New Roman" w:hAnsiTheme="minorHAnsi" w:cstheme="minorHAnsi"/>
                <w:bCs w:val="0"/>
                <w:color w:val="000000"/>
                <w:lang w:eastAsia="es-ES"/>
              </w:rPr>
              <w:t>In general, I liked the course</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45908"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598ED03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EC8E6" w14:textId="77777777" w:rsidR="00F5053A" w:rsidRPr="00F77EAA" w:rsidRDefault="00F5053A" w:rsidP="00A53D4D">
            <w:pPr>
              <w:numPr>
                <w:ilvl w:val="0"/>
                <w:numId w:val="17"/>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 will recommend this course to my own contacts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E1A97"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4851DE06"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6EB7B" w14:textId="77777777" w:rsidR="00F5053A" w:rsidRPr="00F77EAA" w:rsidRDefault="00F5053A" w:rsidP="00A53D4D">
            <w:pPr>
              <w:numPr>
                <w:ilvl w:val="0"/>
                <w:numId w:val="18"/>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In this course I have learned new things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4A02F"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28C58AF0"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F79CE" w14:textId="77777777" w:rsidR="00F5053A" w:rsidRPr="00F77EAA" w:rsidRDefault="00F5053A" w:rsidP="00A53D4D">
            <w:pPr>
              <w:numPr>
                <w:ilvl w:val="0"/>
                <w:numId w:val="19"/>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The course has helped me to improve my knowledge about Health Apps and skills for using them </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07D58"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bl>
    <w:p w14:paraId="3D6FD73B" w14:textId="77777777" w:rsidR="00F5053A" w:rsidRPr="00A078CE"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it-IT" w:eastAsia="es-ES"/>
        </w:rPr>
      </w:pPr>
    </w:p>
    <w:tbl>
      <w:tblPr>
        <w:tblW w:w="9071" w:type="dxa"/>
        <w:tblCellMar>
          <w:top w:w="15" w:type="dxa"/>
          <w:left w:w="15" w:type="dxa"/>
          <w:bottom w:w="15" w:type="dxa"/>
          <w:right w:w="15" w:type="dxa"/>
        </w:tblCellMar>
        <w:tblLook w:val="04A0" w:firstRow="1" w:lastRow="0" w:firstColumn="1" w:lastColumn="0" w:noHBand="0" w:noVBand="1"/>
      </w:tblPr>
      <w:tblGrid>
        <w:gridCol w:w="7126"/>
        <w:gridCol w:w="1945"/>
      </w:tblGrid>
      <w:tr w:rsidR="00F5053A" w:rsidRPr="00A078CE" w14:paraId="5E5412EF" w14:textId="77777777" w:rsidTr="00F5053A">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6A0B533"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TRAINING MATERIALS</w:t>
            </w:r>
          </w:p>
        </w:tc>
      </w:tr>
      <w:tr w:rsidR="00F5053A" w:rsidRPr="00A078CE" w14:paraId="7E082031"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73782" w14:textId="77777777" w:rsidR="00F5053A" w:rsidRPr="00F77EAA" w:rsidRDefault="00F5053A" w:rsidP="00A53D4D">
            <w:pPr>
              <w:numPr>
                <w:ilvl w:val="0"/>
                <w:numId w:val="20"/>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The training materials are useful and facilitate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96A84"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0E543C94"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7FAA1" w14:textId="77777777" w:rsidR="00F5053A" w:rsidRPr="00F77EAA" w:rsidRDefault="00F5053A" w:rsidP="00A53D4D">
            <w:pPr>
              <w:numPr>
                <w:ilvl w:val="0"/>
                <w:numId w:val="21"/>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The training materials are adapted to my needs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6ABA9"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6D881E64"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4A67F" w14:textId="77777777" w:rsidR="00F5053A" w:rsidRPr="00F77EAA" w:rsidRDefault="00F5053A" w:rsidP="00A53D4D">
            <w:pPr>
              <w:numPr>
                <w:ilvl w:val="0"/>
                <w:numId w:val="22"/>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 can understand the information available in the training materials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440D5"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bl>
    <w:p w14:paraId="1A02DB91" w14:textId="77777777" w:rsidR="00F5053A" w:rsidRPr="00A078CE"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it-IT"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1933"/>
      </w:tblGrid>
      <w:tr w:rsidR="00F5053A" w:rsidRPr="00A078CE" w14:paraId="7F401990"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7AADF941"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TRAINING METHODOLOGY</w:t>
            </w:r>
          </w:p>
        </w:tc>
      </w:tr>
      <w:tr w:rsidR="00F5053A" w:rsidRPr="00A078CE" w14:paraId="2D7EA101"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19954" w14:textId="03F1F25A" w:rsidR="00F5053A" w:rsidRPr="00F77EAA" w:rsidRDefault="00362BC4" w:rsidP="00362BC4">
            <w:p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 xml:space="preserve">8.           </w:t>
            </w:r>
            <w:r w:rsidR="00F5053A" w:rsidRPr="00F77EAA">
              <w:rPr>
                <w:rFonts w:asciiTheme="minorHAnsi" w:eastAsia="Times New Roman" w:hAnsiTheme="minorHAnsi" w:cstheme="minorHAnsi"/>
                <w:bCs w:val="0"/>
                <w:color w:val="000000"/>
                <w:lang w:eastAsia="es-ES"/>
              </w:rPr>
              <w:t>I like that we can have direct contact with health apps during the course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41AA2"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22A00BB8"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3696B" w14:textId="77777777" w:rsidR="00F5053A" w:rsidRPr="00F77EAA" w:rsidRDefault="00F5053A" w:rsidP="00A53D4D">
            <w:pPr>
              <w:numPr>
                <w:ilvl w:val="0"/>
                <w:numId w:val="23"/>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 like that we can adapt the learning experience to our own needs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027B5"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2234AF54"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E57D3" w14:textId="77777777" w:rsidR="00F5053A" w:rsidRPr="00F77EAA" w:rsidRDefault="00F5053A" w:rsidP="00A53D4D">
            <w:pPr>
              <w:numPr>
                <w:ilvl w:val="0"/>
                <w:numId w:val="24"/>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 liked practical activities; they have facilitated the learning process.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C2C86"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35FFB0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6E828" w14:textId="77777777" w:rsidR="00F5053A" w:rsidRPr="00F77EAA" w:rsidRDefault="00F5053A" w:rsidP="00A53D4D">
            <w:pPr>
              <w:numPr>
                <w:ilvl w:val="0"/>
                <w:numId w:val="25"/>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The duration of the course is good</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531AF"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757C4B7E"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BA735" w14:textId="77777777" w:rsidR="00F5053A" w:rsidRPr="00F77EAA" w:rsidRDefault="00F5053A" w:rsidP="00A53D4D">
            <w:pPr>
              <w:numPr>
                <w:ilvl w:val="0"/>
                <w:numId w:val="26"/>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 have enjoyed learning with other people from different backgrounds, experience and interests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A744C"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3D310F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91058" w14:textId="77777777" w:rsidR="00F5053A" w:rsidRPr="00F77EAA" w:rsidRDefault="00F5053A" w:rsidP="00A53D4D">
            <w:pPr>
              <w:numPr>
                <w:ilvl w:val="0"/>
                <w:numId w:val="27"/>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During the course I have had clear what I had to do in each moment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4C548"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bl>
    <w:p w14:paraId="1E250D5D" w14:textId="77777777" w:rsidR="00F5053A" w:rsidRPr="00A078CE"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it-IT"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67"/>
        <w:gridCol w:w="1949"/>
      </w:tblGrid>
      <w:tr w:rsidR="00F5053A" w:rsidRPr="00A078CE" w14:paraId="20C5E697"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E7E5D17"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TRAINING MATERIALS</w:t>
            </w:r>
          </w:p>
        </w:tc>
      </w:tr>
      <w:tr w:rsidR="00F5053A" w:rsidRPr="00A078CE" w14:paraId="0765D776"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C0146" w14:textId="77777777" w:rsidR="00F5053A" w:rsidRPr="00F77EAA" w:rsidRDefault="00F5053A" w:rsidP="00A53D4D">
            <w:pPr>
              <w:numPr>
                <w:ilvl w:val="0"/>
                <w:numId w:val="28"/>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lastRenderedPageBreak/>
              <w:t>The different training contents seen during the course have been new and useful to improve my knowledge about health apps and their use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9D324"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64D00D7F" w14:textId="77777777" w:rsidTr="00F5053A">
        <w:trPr>
          <w:trHeight w:val="32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77300" w14:textId="77777777" w:rsidR="00F5053A" w:rsidRPr="00F77EAA" w:rsidRDefault="00F5053A" w:rsidP="00F5053A">
            <w:pPr>
              <w:spacing w:before="0" w:beforeAutospacing="0" w:after="0" w:afterAutospacing="0" w:line="240" w:lineRule="auto"/>
              <w:rPr>
                <w:rFonts w:asciiTheme="minorHAnsi" w:eastAsia="Times New Roman" w:hAnsiTheme="minorHAnsi" w:cstheme="minorHAnsi"/>
                <w:bCs w:val="0"/>
                <w:sz w:val="24"/>
                <w:szCs w:val="24"/>
                <w:lang w:eastAsia="es-ES"/>
              </w:rPr>
            </w:pPr>
            <w:r w:rsidRPr="00F77EAA">
              <w:rPr>
                <w:rFonts w:asciiTheme="minorHAnsi" w:eastAsia="Times New Roman" w:hAnsiTheme="minorHAnsi" w:cstheme="minorHAnsi"/>
                <w:bCs w:val="0"/>
                <w:color w:val="000000"/>
                <w:lang w:eastAsia="es-ES"/>
              </w:rPr>
              <w:t>Please tell us which of the next training contents/activities have you found more interesting for you and necessary for improving your competences.</w:t>
            </w:r>
          </w:p>
          <w:p w14:paraId="5DD3BC7C" w14:textId="226328B5" w:rsidR="00F5053A" w:rsidRPr="00F77EAA" w:rsidRDefault="00F5053A"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General awareness on the re</w:t>
            </w:r>
            <w:r w:rsidR="003C0A4D" w:rsidRPr="00F77EAA">
              <w:rPr>
                <w:rFonts w:asciiTheme="minorHAnsi" w:eastAsia="Times New Roman" w:hAnsiTheme="minorHAnsi" w:cstheme="minorHAnsi"/>
                <w:bCs w:val="0"/>
                <w:color w:val="000000"/>
                <w:lang w:eastAsia="es-ES"/>
              </w:rPr>
              <w:t>levance of self-management and health a</w:t>
            </w:r>
            <w:r w:rsidRPr="00F77EAA">
              <w:rPr>
                <w:rFonts w:asciiTheme="minorHAnsi" w:eastAsia="Times New Roman" w:hAnsiTheme="minorHAnsi" w:cstheme="minorHAnsi"/>
                <w:bCs w:val="0"/>
                <w:color w:val="000000"/>
                <w:lang w:eastAsia="es-ES"/>
              </w:rPr>
              <w:t>pps </w:t>
            </w:r>
          </w:p>
          <w:p w14:paraId="1EF2DA0F" w14:textId="183431C9" w:rsidR="00F5053A" w:rsidRPr="00F77EAA"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How to search and select health a</w:t>
            </w:r>
            <w:r w:rsidR="00F5053A" w:rsidRPr="00F77EAA">
              <w:rPr>
                <w:rFonts w:asciiTheme="minorHAnsi" w:eastAsia="Times New Roman" w:hAnsiTheme="minorHAnsi" w:cstheme="minorHAnsi"/>
                <w:bCs w:val="0"/>
                <w:color w:val="000000"/>
                <w:lang w:eastAsia="es-ES"/>
              </w:rPr>
              <w:t>pps</w:t>
            </w:r>
          </w:p>
          <w:p w14:paraId="65A43256" w14:textId="13952D54"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physical a</w:t>
            </w:r>
            <w:r w:rsidR="00F5053A" w:rsidRPr="00A078CE">
              <w:rPr>
                <w:rFonts w:asciiTheme="minorHAnsi" w:eastAsia="Times New Roman" w:hAnsiTheme="minorHAnsi" w:cstheme="minorHAnsi"/>
                <w:bCs w:val="0"/>
                <w:color w:val="000000"/>
                <w:lang w:val="it-IT" w:eastAsia="es-ES"/>
              </w:rPr>
              <w:t>ctivity</w:t>
            </w:r>
          </w:p>
          <w:p w14:paraId="672BF29E" w14:textId="097063FC"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rest r</w:t>
            </w:r>
            <w:r w:rsidR="00F5053A" w:rsidRPr="00A078CE">
              <w:rPr>
                <w:rFonts w:asciiTheme="minorHAnsi" w:eastAsia="Times New Roman" w:hAnsiTheme="minorHAnsi" w:cstheme="minorHAnsi"/>
                <w:bCs w:val="0"/>
                <w:color w:val="000000"/>
                <w:lang w:val="it-IT" w:eastAsia="es-ES"/>
              </w:rPr>
              <w:t>outines</w:t>
            </w:r>
          </w:p>
          <w:p w14:paraId="1C078E63" w14:textId="521F121D"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s</w:t>
            </w:r>
            <w:r w:rsidR="00F5053A" w:rsidRPr="00A078CE">
              <w:rPr>
                <w:rFonts w:asciiTheme="minorHAnsi" w:eastAsia="Times New Roman" w:hAnsiTheme="minorHAnsi" w:cstheme="minorHAnsi"/>
                <w:bCs w:val="0"/>
                <w:color w:val="000000"/>
                <w:lang w:val="it-IT" w:eastAsia="es-ES"/>
              </w:rPr>
              <w:t>ubstan</w:t>
            </w:r>
            <w:r w:rsidRPr="00A078CE">
              <w:rPr>
                <w:rFonts w:asciiTheme="minorHAnsi" w:eastAsia="Times New Roman" w:hAnsiTheme="minorHAnsi" w:cstheme="minorHAnsi"/>
                <w:bCs w:val="0"/>
                <w:color w:val="000000"/>
                <w:lang w:val="it-IT" w:eastAsia="es-ES"/>
              </w:rPr>
              <w:t>ces u</w:t>
            </w:r>
            <w:r w:rsidR="00F5053A" w:rsidRPr="00A078CE">
              <w:rPr>
                <w:rFonts w:asciiTheme="minorHAnsi" w:eastAsia="Times New Roman" w:hAnsiTheme="minorHAnsi" w:cstheme="minorHAnsi"/>
                <w:bCs w:val="0"/>
                <w:color w:val="000000"/>
                <w:lang w:val="it-IT" w:eastAsia="es-ES"/>
              </w:rPr>
              <w:t>se</w:t>
            </w:r>
          </w:p>
          <w:p w14:paraId="68EE3086" w14:textId="692F6962"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n</w:t>
            </w:r>
            <w:r w:rsidR="00F5053A" w:rsidRPr="00A078CE">
              <w:rPr>
                <w:rFonts w:asciiTheme="minorHAnsi" w:eastAsia="Times New Roman" w:hAnsiTheme="minorHAnsi" w:cstheme="minorHAnsi"/>
                <w:bCs w:val="0"/>
                <w:color w:val="000000"/>
                <w:lang w:val="it-IT" w:eastAsia="es-ES"/>
              </w:rPr>
              <w:t>utrition </w:t>
            </w:r>
          </w:p>
          <w:p w14:paraId="14C8663D" w14:textId="3FDD797C"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women's h</w:t>
            </w:r>
            <w:r w:rsidR="00F5053A" w:rsidRPr="00A078CE">
              <w:rPr>
                <w:rFonts w:asciiTheme="minorHAnsi" w:eastAsia="Times New Roman" w:hAnsiTheme="minorHAnsi" w:cstheme="minorHAnsi"/>
                <w:bCs w:val="0"/>
                <w:color w:val="000000"/>
                <w:lang w:val="it-IT" w:eastAsia="es-ES"/>
              </w:rPr>
              <w:t>ealth</w:t>
            </w:r>
          </w:p>
          <w:p w14:paraId="6706F8AA" w14:textId="677A89B8"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children's c</w:t>
            </w:r>
            <w:r w:rsidR="00F5053A" w:rsidRPr="00A078CE">
              <w:rPr>
                <w:rFonts w:asciiTheme="minorHAnsi" w:eastAsia="Times New Roman" w:hAnsiTheme="minorHAnsi" w:cstheme="minorHAnsi"/>
                <w:bCs w:val="0"/>
                <w:color w:val="000000"/>
                <w:lang w:val="it-IT" w:eastAsia="es-ES"/>
              </w:rPr>
              <w:t>are</w:t>
            </w:r>
          </w:p>
          <w:p w14:paraId="117E8F0B" w14:textId="08056A35"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a</w:t>
            </w:r>
            <w:r w:rsidR="00F5053A" w:rsidRPr="00A078CE">
              <w:rPr>
                <w:rFonts w:asciiTheme="minorHAnsi" w:eastAsia="Times New Roman" w:hAnsiTheme="minorHAnsi" w:cstheme="minorHAnsi"/>
                <w:bCs w:val="0"/>
                <w:color w:val="000000"/>
                <w:lang w:val="it-IT" w:eastAsia="es-ES"/>
              </w:rPr>
              <w:t>lderly</w:t>
            </w:r>
          </w:p>
          <w:p w14:paraId="3F424115" w14:textId="5313BEB5" w:rsidR="00F5053A" w:rsidRPr="00A078CE"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it-IT" w:eastAsia="es-ES"/>
              </w:rPr>
            </w:pPr>
            <w:r w:rsidRPr="00A078CE">
              <w:rPr>
                <w:rFonts w:asciiTheme="minorHAnsi" w:eastAsia="Times New Roman" w:hAnsiTheme="minorHAnsi" w:cstheme="minorHAnsi"/>
                <w:bCs w:val="0"/>
                <w:color w:val="000000"/>
                <w:lang w:val="it-IT" w:eastAsia="es-ES"/>
              </w:rPr>
              <w:t>Health apps for mental h</w:t>
            </w:r>
            <w:r w:rsidR="00F5053A" w:rsidRPr="00A078CE">
              <w:rPr>
                <w:rFonts w:asciiTheme="minorHAnsi" w:eastAsia="Times New Roman" w:hAnsiTheme="minorHAnsi" w:cstheme="minorHAnsi"/>
                <w:bCs w:val="0"/>
                <w:color w:val="000000"/>
                <w:lang w:val="it-IT" w:eastAsia="es-ES"/>
              </w:rPr>
              <w:t xml:space="preserve">ealth </w:t>
            </w:r>
          </w:p>
          <w:p w14:paraId="6BC7A349" w14:textId="06FDBF46" w:rsidR="00F5053A" w:rsidRPr="00F77EAA" w:rsidRDefault="003C0A4D" w:rsidP="00A53D4D">
            <w:pPr>
              <w:numPr>
                <w:ilvl w:val="0"/>
                <w:numId w:val="29"/>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Health apps for healthcare s</w:t>
            </w:r>
            <w:r w:rsidR="00F5053A" w:rsidRPr="00F77EAA">
              <w:rPr>
                <w:rFonts w:asciiTheme="minorHAnsi" w:eastAsia="Times New Roman" w:hAnsiTheme="minorHAnsi" w:cstheme="minorHAnsi"/>
                <w:bCs w:val="0"/>
                <w:color w:val="000000"/>
                <w:lang w:eastAsia="es-ES"/>
              </w:rPr>
              <w:t>ervices</w:t>
            </w:r>
          </w:p>
        </w:tc>
      </w:tr>
    </w:tbl>
    <w:p w14:paraId="1CA2A338" w14:textId="77777777" w:rsidR="00F5053A" w:rsidRPr="00F77EAA"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A078CE" w14:paraId="42B24D23"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65C6C45"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E-TRAINING PLATFORM</w:t>
            </w:r>
          </w:p>
        </w:tc>
      </w:tr>
      <w:tr w:rsidR="00F5053A" w:rsidRPr="00A078CE" w14:paraId="3591C629"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608C9" w14:textId="77777777" w:rsidR="00F5053A" w:rsidRPr="00F77EAA" w:rsidRDefault="00F5053A" w:rsidP="00A53D4D">
            <w:pPr>
              <w:numPr>
                <w:ilvl w:val="0"/>
                <w:numId w:val="30"/>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navigate the platform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BF564"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41E5E96A"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BDBA7" w14:textId="77777777" w:rsidR="00F5053A" w:rsidRPr="00F77EAA" w:rsidRDefault="00F5053A" w:rsidP="00A53D4D">
            <w:pPr>
              <w:numPr>
                <w:ilvl w:val="0"/>
                <w:numId w:val="31"/>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get to the training materials from the platform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65775"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4FD49862"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84D0B" w14:textId="77777777" w:rsidR="00F5053A" w:rsidRPr="00F77EAA" w:rsidRDefault="00F5053A" w:rsidP="00A53D4D">
            <w:pPr>
              <w:numPr>
                <w:ilvl w:val="0"/>
                <w:numId w:val="32"/>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login with the username and password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0680E"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54489CC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6C364" w14:textId="77777777" w:rsidR="00F5053A" w:rsidRPr="00F77EAA" w:rsidRDefault="00F5053A" w:rsidP="00A53D4D">
            <w:pPr>
              <w:numPr>
                <w:ilvl w:val="0"/>
                <w:numId w:val="33"/>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do the practical activities through the platform and upload homework and practical work</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29A5D"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243CD230"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015" w14:textId="77777777" w:rsidR="00F5053A" w:rsidRPr="00F77EAA" w:rsidRDefault="00F5053A" w:rsidP="00A53D4D">
            <w:pPr>
              <w:numPr>
                <w:ilvl w:val="0"/>
                <w:numId w:val="34"/>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 xml:space="preserve"> Forum has been easy and useful to use</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2928B"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4C2F6481" w14:textId="77777777" w:rsidTr="00F5053A">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84BC3" w14:textId="77777777" w:rsidR="00F5053A" w:rsidRPr="00F77EAA" w:rsidRDefault="00F5053A" w:rsidP="00A53D4D">
            <w:pPr>
              <w:numPr>
                <w:ilvl w:val="0"/>
                <w:numId w:val="35"/>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When I have had a problem, I have been able to contact my trainer through the platform in an easy way.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F46E3"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bl>
    <w:p w14:paraId="512F9462" w14:textId="77777777" w:rsidR="00F5053A" w:rsidRPr="00A078CE"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it-IT"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A078CE" w14:paraId="58D6AE66"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95C668B"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
                <w:color w:val="2F5496"/>
                <w:lang w:val="it-IT" w:eastAsia="es-ES"/>
              </w:rPr>
              <w:t>MOBILE APPLICATION</w:t>
            </w:r>
          </w:p>
        </w:tc>
      </w:tr>
      <w:tr w:rsidR="00F5053A" w:rsidRPr="00A078CE" w14:paraId="32F1D39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58F8" w14:textId="77777777" w:rsidR="00F5053A" w:rsidRPr="00F77EAA" w:rsidRDefault="00F5053A" w:rsidP="00A53D4D">
            <w:pPr>
              <w:numPr>
                <w:ilvl w:val="0"/>
                <w:numId w:val="36"/>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navigate the application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AFABC"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456BAFE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E3048" w14:textId="77777777" w:rsidR="00F5053A" w:rsidRPr="00F77EAA" w:rsidRDefault="00F5053A" w:rsidP="00A53D4D">
            <w:pPr>
              <w:numPr>
                <w:ilvl w:val="0"/>
                <w:numId w:val="37"/>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access to the training materials from the application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EDC07"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2FF1E57D"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89DC2" w14:textId="77777777" w:rsidR="00F5053A" w:rsidRPr="00F77EAA" w:rsidRDefault="00F5053A" w:rsidP="00A53D4D">
            <w:pPr>
              <w:numPr>
                <w:ilvl w:val="0"/>
                <w:numId w:val="38"/>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login with the username and password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8EC67"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51040FFE"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DBD7B" w14:textId="77777777" w:rsidR="00F5053A" w:rsidRPr="00F77EAA" w:rsidRDefault="00F5053A" w:rsidP="00A53D4D">
            <w:pPr>
              <w:numPr>
                <w:ilvl w:val="0"/>
                <w:numId w:val="39"/>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It has been easy to do the practical activities through the platform and upload homework and practical work</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B060E"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7AF33A67"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65300" w14:textId="77777777" w:rsidR="00F5053A" w:rsidRPr="00F77EAA" w:rsidRDefault="00F5053A" w:rsidP="00A53D4D">
            <w:pPr>
              <w:numPr>
                <w:ilvl w:val="0"/>
                <w:numId w:val="40"/>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 xml:space="preserve"> Forum has been easy and useful to use</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AE4AA"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r w:rsidR="00F5053A" w:rsidRPr="00A078CE" w14:paraId="3ECD0C5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469CB" w14:textId="77777777" w:rsidR="00F5053A" w:rsidRPr="00F77EAA" w:rsidRDefault="00F5053A" w:rsidP="00A53D4D">
            <w:pPr>
              <w:numPr>
                <w:ilvl w:val="0"/>
                <w:numId w:val="41"/>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F77EAA">
              <w:rPr>
                <w:rFonts w:asciiTheme="minorHAnsi" w:eastAsia="Times New Roman" w:hAnsiTheme="minorHAnsi" w:cstheme="minorHAnsi"/>
                <w:bCs w:val="0"/>
                <w:color w:val="000000"/>
                <w:lang w:eastAsia="es-ES"/>
              </w:rPr>
              <w:t>When I have had a problem, I have been able to contact my trainer through the application in an easy way.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B6BA3" w14:textId="77777777" w:rsidR="00F5053A" w:rsidRPr="00A078CE"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it-IT" w:eastAsia="es-ES"/>
              </w:rPr>
            </w:pPr>
            <w:r w:rsidRPr="00A078CE">
              <w:rPr>
                <w:rFonts w:asciiTheme="minorHAnsi" w:eastAsia="Times New Roman" w:hAnsiTheme="minorHAnsi" w:cstheme="minorHAnsi"/>
                <w:bCs w:val="0"/>
                <w:color w:val="000000"/>
                <w:lang w:val="it-IT" w:eastAsia="es-ES"/>
              </w:rPr>
              <w:t>1 2 3 4 5 6 7 8 9 10</w:t>
            </w:r>
          </w:p>
        </w:tc>
      </w:tr>
    </w:tbl>
    <w:p w14:paraId="63140F12" w14:textId="1BEA19ED" w:rsidR="00F5053A" w:rsidRPr="00A078CE" w:rsidRDefault="00F5053A" w:rsidP="00F5053A">
      <w:pPr>
        <w:spacing w:after="0"/>
        <w:rPr>
          <w:rFonts w:asciiTheme="minorHAnsi" w:hAnsiTheme="minorHAnsi" w:cstheme="minorHAnsi"/>
          <w:lang w:val="it-IT"/>
        </w:rPr>
      </w:pPr>
    </w:p>
    <w:p w14:paraId="7EF167EB" w14:textId="45520D61" w:rsidR="00F5053A" w:rsidRPr="00A078CE" w:rsidRDefault="00F5053A" w:rsidP="00F5053A">
      <w:pPr>
        <w:spacing w:after="0"/>
        <w:rPr>
          <w:rFonts w:asciiTheme="minorHAnsi" w:hAnsiTheme="minorHAnsi" w:cstheme="minorHAnsi"/>
          <w:lang w:val="it-IT"/>
        </w:rPr>
      </w:pPr>
    </w:p>
    <w:p w14:paraId="77D82118" w14:textId="77777777" w:rsidR="000F2719" w:rsidRPr="00A078CE" w:rsidRDefault="000F2719" w:rsidP="00F5053A">
      <w:pPr>
        <w:spacing w:after="0"/>
        <w:rPr>
          <w:rFonts w:asciiTheme="minorHAnsi" w:hAnsiTheme="minorHAnsi" w:cstheme="minorHAnsi"/>
          <w:lang w:val="it-IT"/>
        </w:rPr>
      </w:pPr>
    </w:p>
    <w:p w14:paraId="1B7AE8E5" w14:textId="77777777" w:rsidR="0028295E" w:rsidRPr="00A078CE" w:rsidRDefault="0028295E" w:rsidP="00F5053A">
      <w:pPr>
        <w:spacing w:after="0"/>
        <w:rPr>
          <w:rFonts w:asciiTheme="minorHAnsi" w:hAnsiTheme="minorHAnsi" w:cstheme="minorHAnsi"/>
          <w:lang w:val="it-IT"/>
        </w:rPr>
      </w:pPr>
    </w:p>
    <w:p w14:paraId="356896DC" w14:textId="1C2BADE4" w:rsidR="0028295E" w:rsidRPr="00F77EAA" w:rsidRDefault="0028295E" w:rsidP="0028295E">
      <w:pPr>
        <w:pBdr>
          <w:bottom w:val="single" w:sz="4" w:space="1" w:color="2F5496" w:themeColor="accent1" w:themeShade="BF"/>
        </w:pBdr>
        <w:rPr>
          <w:rFonts w:asciiTheme="minorHAnsi" w:hAnsiTheme="minorHAnsi" w:cstheme="minorHAnsi"/>
          <w:b/>
          <w:sz w:val="28"/>
          <w:szCs w:val="28"/>
        </w:rPr>
      </w:pPr>
      <w:r w:rsidRPr="00F77EAA">
        <w:rPr>
          <w:rFonts w:asciiTheme="minorHAnsi" w:hAnsiTheme="minorHAnsi" w:cstheme="minorHAnsi"/>
          <w:b/>
          <w:sz w:val="28"/>
          <w:szCs w:val="28"/>
        </w:rPr>
        <w:t>TRAINERS´ QUALITATIVE ASSESSMENT OF TRAINEES’ PERFORMANCE INDICATORS</w:t>
      </w:r>
    </w:p>
    <w:tbl>
      <w:tblPr>
        <w:tblW w:w="93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317"/>
        <w:gridCol w:w="4030"/>
      </w:tblGrid>
      <w:tr w:rsidR="0028295E" w:rsidRPr="00A078CE" w14:paraId="584ED666" w14:textId="77777777" w:rsidTr="0028295E">
        <w:trPr>
          <w:trHeight w:val="333"/>
        </w:trPr>
        <w:tc>
          <w:tcPr>
            <w:tcW w:w="9347" w:type="dxa"/>
            <w:gridSpan w:val="2"/>
            <w:shd w:val="clear" w:color="auto" w:fill="auto"/>
          </w:tcPr>
          <w:p w14:paraId="087053E3" w14:textId="77777777" w:rsidR="0028295E" w:rsidRPr="00A078CE" w:rsidRDefault="0028295E" w:rsidP="0028295E">
            <w:pPr>
              <w:rPr>
                <w:rFonts w:asciiTheme="minorHAnsi" w:hAnsiTheme="minorHAnsi" w:cstheme="minorHAnsi"/>
                <w:b/>
                <w:bCs w:val="0"/>
                <w:lang w:val="it-IT"/>
              </w:rPr>
            </w:pPr>
            <w:r w:rsidRPr="00A078CE">
              <w:rPr>
                <w:rFonts w:asciiTheme="minorHAnsi" w:hAnsiTheme="minorHAnsi" w:cstheme="minorHAnsi"/>
                <w:b/>
                <w:lang w:val="it-IT"/>
              </w:rPr>
              <w:t>Entity:</w:t>
            </w:r>
          </w:p>
        </w:tc>
      </w:tr>
      <w:tr w:rsidR="0028295E" w:rsidRPr="00A078CE" w14:paraId="6F6B6062" w14:textId="77777777" w:rsidTr="0028295E">
        <w:trPr>
          <w:trHeight w:val="862"/>
        </w:trPr>
        <w:tc>
          <w:tcPr>
            <w:tcW w:w="5317" w:type="dxa"/>
          </w:tcPr>
          <w:p w14:paraId="6383E3F7" w14:textId="77777777" w:rsidR="0028295E" w:rsidRPr="00A078CE" w:rsidRDefault="0028295E" w:rsidP="0028295E">
            <w:pPr>
              <w:rPr>
                <w:rFonts w:asciiTheme="minorHAnsi" w:hAnsiTheme="minorHAnsi" w:cstheme="minorHAnsi"/>
                <w:b/>
                <w:bCs w:val="0"/>
                <w:lang w:val="it-IT"/>
              </w:rPr>
            </w:pPr>
            <w:r w:rsidRPr="00A078CE">
              <w:rPr>
                <w:rFonts w:asciiTheme="minorHAnsi" w:hAnsiTheme="minorHAnsi" w:cstheme="minorHAnsi"/>
                <w:b/>
                <w:lang w:val="it-IT"/>
              </w:rPr>
              <w:t>Trainer/s:</w:t>
            </w:r>
          </w:p>
          <w:p w14:paraId="55CD5D8F" w14:textId="77777777" w:rsidR="0028295E" w:rsidRPr="00A078CE" w:rsidRDefault="0028295E" w:rsidP="0028295E">
            <w:pPr>
              <w:rPr>
                <w:rFonts w:asciiTheme="minorHAnsi" w:hAnsiTheme="minorHAnsi" w:cstheme="minorHAnsi"/>
                <w:b/>
                <w:bCs w:val="0"/>
                <w:lang w:val="it-IT"/>
              </w:rPr>
            </w:pPr>
          </w:p>
        </w:tc>
        <w:tc>
          <w:tcPr>
            <w:tcW w:w="4030" w:type="dxa"/>
            <w:hideMark/>
          </w:tcPr>
          <w:p w14:paraId="428B2731" w14:textId="77777777" w:rsidR="0028295E" w:rsidRPr="00F77EAA" w:rsidRDefault="0028295E" w:rsidP="0028295E">
            <w:pPr>
              <w:rPr>
                <w:rFonts w:asciiTheme="minorHAnsi" w:hAnsiTheme="minorHAnsi" w:cstheme="minorHAnsi"/>
                <w:b/>
              </w:rPr>
            </w:pPr>
            <w:r w:rsidRPr="00F77EAA">
              <w:rPr>
                <w:rFonts w:asciiTheme="minorHAnsi" w:hAnsiTheme="minorHAnsi" w:cstheme="minorHAnsi"/>
                <w:b/>
              </w:rPr>
              <w:t>Trainees number, groups and profiles:</w:t>
            </w:r>
          </w:p>
        </w:tc>
      </w:tr>
      <w:tr w:rsidR="0028295E" w:rsidRPr="00A078CE" w14:paraId="70A20C2C" w14:textId="77777777" w:rsidTr="0028295E">
        <w:trPr>
          <w:trHeight w:val="431"/>
        </w:trPr>
        <w:tc>
          <w:tcPr>
            <w:tcW w:w="9347" w:type="dxa"/>
            <w:gridSpan w:val="2"/>
            <w:shd w:val="clear" w:color="auto" w:fill="auto"/>
          </w:tcPr>
          <w:p w14:paraId="055D8ACA" w14:textId="77777777" w:rsidR="0028295E" w:rsidRPr="00A078CE" w:rsidRDefault="0028295E" w:rsidP="0028295E">
            <w:pPr>
              <w:rPr>
                <w:rFonts w:asciiTheme="minorHAnsi" w:hAnsiTheme="minorHAnsi" w:cstheme="minorHAnsi"/>
                <w:b/>
                <w:bCs w:val="0"/>
                <w:color w:val="2F5496" w:themeColor="accent1" w:themeShade="BF"/>
                <w:lang w:val="it-IT"/>
              </w:rPr>
            </w:pPr>
            <w:r w:rsidRPr="00A078CE">
              <w:rPr>
                <w:rFonts w:asciiTheme="minorHAnsi" w:hAnsiTheme="minorHAnsi" w:cstheme="minorHAnsi"/>
                <w:b/>
                <w:color w:val="2F5496" w:themeColor="accent1" w:themeShade="BF"/>
                <w:lang w:val="it-IT"/>
              </w:rPr>
              <w:t>PERFORMANCE INDICATORS</w:t>
            </w:r>
          </w:p>
        </w:tc>
      </w:tr>
      <w:tr w:rsidR="0028295E" w:rsidRPr="00A078CE" w14:paraId="664D97E3" w14:textId="77777777" w:rsidTr="0028295E">
        <w:trPr>
          <w:trHeight w:val="4786"/>
        </w:trPr>
        <w:tc>
          <w:tcPr>
            <w:tcW w:w="9347" w:type="dxa"/>
            <w:gridSpan w:val="2"/>
            <w:shd w:val="clear" w:color="auto" w:fill="auto"/>
          </w:tcPr>
          <w:p w14:paraId="13B9D4F2" w14:textId="77777777" w:rsidR="0028295E" w:rsidRPr="00F77EAA" w:rsidRDefault="0028295E" w:rsidP="0028295E">
            <w:pPr>
              <w:spacing w:before="120" w:after="120"/>
              <w:rPr>
                <w:rFonts w:asciiTheme="minorHAnsi" w:eastAsia="Calibri" w:hAnsiTheme="minorHAnsi" w:cstheme="minorHAnsi"/>
                <w:b/>
                <w:color w:val="2F5496" w:themeColor="accent1" w:themeShade="BF"/>
                <w:shd w:val="clear" w:color="auto" w:fill="F2F2F2" w:themeFill="background1" w:themeFillShade="F2"/>
              </w:rPr>
            </w:pPr>
            <w:bookmarkStart w:id="21" w:name="_Hlk526086775"/>
            <w:r w:rsidRPr="00F77EAA">
              <w:rPr>
                <w:rFonts w:asciiTheme="minorHAnsi" w:eastAsia="Calibri" w:hAnsiTheme="minorHAnsi" w:cstheme="minorHAnsi"/>
                <w:b/>
                <w:shd w:val="clear" w:color="auto" w:fill="F2F2F2" w:themeFill="background1" w:themeFillShade="F2"/>
              </w:rPr>
              <w:t>Key Learning Outcome 1.</w:t>
            </w:r>
            <w:r w:rsidRPr="00F77EAA">
              <w:rPr>
                <w:rFonts w:asciiTheme="minorHAnsi" w:eastAsia="Calibri" w:hAnsiTheme="minorHAnsi" w:cstheme="minorHAnsi"/>
                <w:shd w:val="clear" w:color="auto" w:fill="F2F2F2" w:themeFill="background1" w:themeFillShade="F2"/>
              </w:rPr>
              <w:t xml:space="preserve"> </w:t>
            </w:r>
            <w:r w:rsidRPr="00F77EAA">
              <w:rPr>
                <w:rFonts w:asciiTheme="minorHAnsi" w:eastAsia="Calibri" w:hAnsiTheme="minorHAnsi" w:cstheme="minorHAnsi"/>
                <w:b/>
                <w:color w:val="2F5496" w:themeColor="accent1" w:themeShade="BF"/>
                <w:shd w:val="clear" w:color="auto" w:fill="F2F2F2" w:themeFill="background1" w:themeFillShade="F2"/>
              </w:rPr>
              <w:t xml:space="preserve">Understand the relevance of the health self-management </w:t>
            </w:r>
          </w:p>
          <w:p w14:paraId="5B2AFD30" w14:textId="77777777" w:rsidR="0028295E" w:rsidRPr="00F77EAA" w:rsidRDefault="0028295E" w:rsidP="0028295E">
            <w:pPr>
              <w:spacing w:before="120" w:after="120"/>
              <w:rPr>
                <w:rFonts w:asciiTheme="minorHAnsi" w:eastAsia="Calibri" w:hAnsiTheme="minorHAnsi" w:cstheme="minorHAnsi"/>
                <w:bCs w:val="0"/>
              </w:rPr>
            </w:pPr>
            <w:r w:rsidRPr="00F77EAA">
              <w:rPr>
                <w:rFonts w:asciiTheme="minorHAnsi" w:eastAsia="Calibri" w:hAnsiTheme="minorHAnsi" w:cstheme="minorHAnsi"/>
                <w:b/>
              </w:rPr>
              <w:t>Indicator 1</w:t>
            </w:r>
            <w:r w:rsidRPr="00F77EAA">
              <w:rPr>
                <w:rFonts w:asciiTheme="minorHAnsi" w:eastAsia="Calibri" w:hAnsiTheme="minorHAnsi" w:cstheme="minorHAnsi"/>
              </w:rPr>
              <w:t xml:space="preserve">. </w:t>
            </w:r>
            <w:r w:rsidRPr="00F77EAA">
              <w:rPr>
                <w:rFonts w:asciiTheme="minorHAnsi" w:eastAsia="Calibri" w:hAnsiTheme="minorHAnsi" w:cstheme="minorHAnsi"/>
                <w:b/>
              </w:rPr>
              <w:t>Trainees show along the course, through the different activities planned, that they understand the relevance of the health self-management</w:t>
            </w:r>
          </w:p>
          <w:p w14:paraId="1B3FF9E6" w14:textId="77777777" w:rsidR="0028295E" w:rsidRPr="00A078CE" w:rsidRDefault="0028295E" w:rsidP="0028295E">
            <w:pPr>
              <w:spacing w:before="120" w:after="120"/>
              <w:rPr>
                <w:rFonts w:asciiTheme="minorHAnsi" w:eastAsia="Calibri" w:hAnsiTheme="minorHAnsi" w:cstheme="minorHAnsi"/>
                <w:lang w:val="it-IT"/>
              </w:rPr>
            </w:pPr>
            <w:r w:rsidRPr="00A078CE">
              <w:rPr>
                <w:rFonts w:asciiTheme="minorHAnsi" w:eastAsia="Calibri" w:hAnsiTheme="minorHAnsi" w:cstheme="minorHAnsi"/>
                <w:b/>
                <w:lang w:val="it-IT"/>
              </w:rPr>
              <w:t>Qualitative Questions</w:t>
            </w:r>
            <w:r w:rsidRPr="00A078CE">
              <w:rPr>
                <w:rFonts w:asciiTheme="minorHAnsi" w:eastAsia="Calibri" w:hAnsiTheme="minorHAnsi" w:cstheme="minorHAnsi"/>
                <w:lang w:val="it-IT"/>
              </w:rPr>
              <w:t xml:space="preserve"> </w:t>
            </w:r>
          </w:p>
          <w:p w14:paraId="0062AFC5" w14:textId="77777777" w:rsidR="0028295E" w:rsidRPr="00F77EAA" w:rsidRDefault="0028295E" w:rsidP="00A53D4D">
            <w:pPr>
              <w:pStyle w:val="a"/>
              <w:widowControl/>
              <w:numPr>
                <w:ilvl w:val="1"/>
                <w:numId w:val="13"/>
              </w:numPr>
              <w:tabs>
                <w:tab w:val="clear" w:pos="814"/>
                <w:tab w:val="clear" w:pos="815"/>
              </w:tabs>
              <w:autoSpaceDE/>
              <w:autoSpaceDN/>
              <w:spacing w:line="259" w:lineRule="auto"/>
              <w:ind w:right="0"/>
              <w:rPr>
                <w:rFonts w:eastAsia="Calibri"/>
                <w:i/>
              </w:rPr>
            </w:pPr>
            <w:r w:rsidRPr="00F77EAA">
              <w:rPr>
                <w:rFonts w:eastAsia="Calibri"/>
                <w:i/>
              </w:rPr>
              <w:t>Do trainees understand the concepts behind the health self-management?</w:t>
            </w:r>
          </w:p>
          <w:p w14:paraId="64FDC96B" w14:textId="0F3D62AB"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7724F831" w14:textId="55AC45F3" w:rsidR="0028295E" w:rsidRPr="00F77EAA" w:rsidRDefault="0028295E" w:rsidP="0028295E">
            <w:pPr>
              <w:pStyle w:val="a"/>
              <w:numPr>
                <w:ilvl w:val="0"/>
                <w:numId w:val="0"/>
              </w:numPr>
              <w:ind w:left="360"/>
              <w:rPr>
                <w:rFonts w:eastAsia="Calibri"/>
                <w:i/>
              </w:rPr>
            </w:pPr>
          </w:p>
          <w:p w14:paraId="4D045677" w14:textId="77777777" w:rsidR="0028295E" w:rsidRPr="00F77EAA" w:rsidRDefault="0028295E" w:rsidP="0028295E">
            <w:pPr>
              <w:pStyle w:val="a"/>
              <w:numPr>
                <w:ilvl w:val="0"/>
                <w:numId w:val="0"/>
              </w:numPr>
              <w:ind w:left="360"/>
              <w:rPr>
                <w:rFonts w:eastAsia="Calibri"/>
                <w:i/>
              </w:rPr>
            </w:pPr>
          </w:p>
          <w:p w14:paraId="605274B9" w14:textId="77777777" w:rsidR="0028295E" w:rsidRPr="00F77EAA" w:rsidRDefault="0028295E" w:rsidP="0028295E">
            <w:pPr>
              <w:pStyle w:val="a"/>
              <w:ind w:left="0"/>
              <w:rPr>
                <w:rFonts w:eastAsia="Calibri"/>
                <w:i/>
              </w:rPr>
            </w:pPr>
            <w:r w:rsidRPr="00F77EAA">
              <w:rPr>
                <w:rFonts w:eastAsia="Calibri"/>
                <w:i/>
              </w:rPr>
              <w:t>1.2 Do trainees show commitment in improving their health self-management?</w:t>
            </w:r>
          </w:p>
          <w:p w14:paraId="5654C009" w14:textId="20F82A7E"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0C580984" w14:textId="77777777" w:rsidR="0028295E" w:rsidRPr="00F77EAA" w:rsidRDefault="0028295E" w:rsidP="0028295E">
            <w:pPr>
              <w:spacing w:before="120" w:after="120"/>
              <w:rPr>
                <w:rFonts w:asciiTheme="minorHAnsi" w:eastAsia="Calibri" w:hAnsiTheme="minorHAnsi" w:cstheme="minorHAnsi"/>
                <w:bCs w:val="0"/>
              </w:rPr>
            </w:pPr>
          </w:p>
          <w:p w14:paraId="2871C42D" w14:textId="77777777" w:rsidR="0028295E" w:rsidRPr="00F77EAA" w:rsidRDefault="0028295E" w:rsidP="0028295E">
            <w:pPr>
              <w:pStyle w:val="a"/>
              <w:numPr>
                <w:ilvl w:val="0"/>
                <w:numId w:val="0"/>
              </w:numPr>
              <w:ind w:left="360"/>
              <w:rPr>
                <w:rFonts w:eastAsia="Calibri"/>
                <w:i/>
              </w:rPr>
            </w:pPr>
          </w:p>
          <w:p w14:paraId="2F7FC72B" w14:textId="77777777" w:rsidR="0028295E" w:rsidRPr="00F77EAA" w:rsidRDefault="0028295E" w:rsidP="0028295E">
            <w:pPr>
              <w:pStyle w:val="a"/>
              <w:numPr>
                <w:ilvl w:val="0"/>
                <w:numId w:val="0"/>
              </w:numPr>
              <w:ind w:left="360"/>
              <w:rPr>
                <w:rFonts w:eastAsia="Calibri"/>
                <w:i/>
              </w:rPr>
            </w:pPr>
          </w:p>
          <w:p w14:paraId="540887C6" w14:textId="77777777" w:rsidR="0028295E" w:rsidRPr="00F77EAA" w:rsidRDefault="0028295E" w:rsidP="0028295E">
            <w:pPr>
              <w:pStyle w:val="a"/>
              <w:ind w:left="0"/>
              <w:rPr>
                <w:b/>
                <w:bCs w:val="0"/>
              </w:rPr>
            </w:pPr>
          </w:p>
        </w:tc>
      </w:tr>
      <w:bookmarkEnd w:id="21"/>
      <w:tr w:rsidR="0028295E" w:rsidRPr="00A078CE" w14:paraId="27BADE2F" w14:textId="77777777" w:rsidTr="0028295E">
        <w:trPr>
          <w:trHeight w:val="4786"/>
        </w:trPr>
        <w:tc>
          <w:tcPr>
            <w:tcW w:w="9347" w:type="dxa"/>
            <w:gridSpan w:val="2"/>
            <w:shd w:val="clear" w:color="auto" w:fill="auto"/>
          </w:tcPr>
          <w:p w14:paraId="49C8BAF4" w14:textId="77777777" w:rsidR="0028295E" w:rsidRPr="00F77EAA" w:rsidRDefault="0028295E" w:rsidP="0028295E">
            <w:pPr>
              <w:pStyle w:val="a"/>
              <w:shd w:val="clear" w:color="auto" w:fill="F2F2F2" w:themeFill="background1" w:themeFillShade="F2"/>
              <w:ind w:left="0"/>
              <w:rPr>
                <w:rFonts w:eastAsia="Calibri"/>
                <w:b/>
                <w:color w:val="2F5496" w:themeColor="accent1" w:themeShade="BF"/>
                <w:shd w:val="clear" w:color="auto" w:fill="F2F2F2" w:themeFill="background1" w:themeFillShade="F2"/>
              </w:rPr>
            </w:pPr>
            <w:r w:rsidRPr="00F77EAA">
              <w:rPr>
                <w:rFonts w:eastAsia="Calibri"/>
                <w:b/>
              </w:rPr>
              <w:lastRenderedPageBreak/>
              <w:t xml:space="preserve">Key Learning Outcome 2. </w:t>
            </w:r>
            <w:r w:rsidRPr="00F77EAA">
              <w:rPr>
                <w:rFonts w:eastAsia="Calibri"/>
                <w:b/>
                <w:color w:val="2F5496" w:themeColor="accent1" w:themeShade="BF"/>
                <w:shd w:val="clear" w:color="auto" w:fill="F2F2F2" w:themeFill="background1" w:themeFillShade="F2"/>
              </w:rPr>
              <w:t xml:space="preserve">Assess the health status of themselves and their main network </w:t>
            </w:r>
          </w:p>
          <w:p w14:paraId="34B8F42A" w14:textId="77777777" w:rsidR="0028295E" w:rsidRPr="00F77EAA" w:rsidRDefault="0028295E" w:rsidP="0028295E">
            <w:pPr>
              <w:pStyle w:val="a"/>
              <w:ind w:left="0"/>
              <w:rPr>
                <w:rFonts w:eastAsia="Calibri"/>
              </w:rPr>
            </w:pPr>
            <w:r w:rsidRPr="00F77EAA">
              <w:rPr>
                <w:rFonts w:eastAsia="Calibri"/>
                <w:b/>
              </w:rPr>
              <w:t>Indicator 2. Trainees show along the course, through the different activities planned, that they have improved their capacity for assessing the health status of themselves and their main network</w:t>
            </w:r>
            <w:r w:rsidRPr="00F77EAA">
              <w:rPr>
                <w:rFonts w:eastAsia="Calibri"/>
              </w:rPr>
              <w:t>?</w:t>
            </w:r>
          </w:p>
          <w:p w14:paraId="367BBAB6" w14:textId="77777777" w:rsidR="0028295E" w:rsidRPr="00F77EAA" w:rsidRDefault="0028295E" w:rsidP="0028295E">
            <w:pPr>
              <w:pStyle w:val="a"/>
              <w:adjustRightInd w:val="0"/>
              <w:ind w:left="0"/>
              <w:rPr>
                <w:rFonts w:eastAsia="Calibri"/>
              </w:rPr>
            </w:pPr>
            <w:r w:rsidRPr="00F77EAA">
              <w:rPr>
                <w:rFonts w:eastAsia="Calibri"/>
                <w:i/>
              </w:rPr>
              <w:t>2.1 Do trainees understand the key aspects affecting their health condition</w:t>
            </w:r>
            <w:r w:rsidRPr="00F77EAA">
              <w:rPr>
                <w:rFonts w:eastAsia="Calibri"/>
              </w:rPr>
              <w:t>?</w:t>
            </w:r>
          </w:p>
          <w:p w14:paraId="43B6AE96" w14:textId="5374537B"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52547B7F" w14:textId="77777777" w:rsidR="0028295E" w:rsidRPr="00F77EAA" w:rsidRDefault="0028295E" w:rsidP="0028295E">
            <w:pPr>
              <w:pStyle w:val="a"/>
              <w:adjustRightInd w:val="0"/>
              <w:ind w:left="0"/>
              <w:rPr>
                <w:rFonts w:eastAsia="Calibri"/>
                <w:i/>
              </w:rPr>
            </w:pPr>
          </w:p>
          <w:p w14:paraId="0E128A29" w14:textId="77777777" w:rsidR="0028295E" w:rsidRPr="00F77EAA" w:rsidRDefault="0028295E" w:rsidP="0028295E">
            <w:pPr>
              <w:pStyle w:val="a"/>
              <w:adjustRightInd w:val="0"/>
              <w:ind w:left="0"/>
              <w:rPr>
                <w:rFonts w:eastAsia="Calibri"/>
                <w:i/>
              </w:rPr>
            </w:pPr>
            <w:r w:rsidRPr="00F77EAA">
              <w:rPr>
                <w:rFonts w:eastAsia="Calibri"/>
                <w:i/>
              </w:rPr>
              <w:t>2.2 Do trainees properly self-assess themselves on the health condition of themselves and their main network?</w:t>
            </w:r>
          </w:p>
          <w:p w14:paraId="784B0442" w14:textId="728DFF01"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70EF4F1C" w14:textId="77777777" w:rsidR="0028295E" w:rsidRPr="00F77EAA" w:rsidRDefault="0028295E" w:rsidP="0028295E">
            <w:pPr>
              <w:rPr>
                <w:rFonts w:asciiTheme="minorHAnsi" w:hAnsiTheme="minorHAnsi" w:cstheme="minorHAnsi"/>
                <w:b/>
                <w:bCs w:val="0"/>
              </w:rPr>
            </w:pPr>
          </w:p>
        </w:tc>
      </w:tr>
      <w:tr w:rsidR="0028295E" w:rsidRPr="00A078CE" w14:paraId="6262EF94" w14:textId="77777777" w:rsidTr="0028295E">
        <w:trPr>
          <w:trHeight w:val="4786"/>
        </w:trPr>
        <w:tc>
          <w:tcPr>
            <w:tcW w:w="9347" w:type="dxa"/>
            <w:gridSpan w:val="2"/>
            <w:shd w:val="clear" w:color="auto" w:fill="auto"/>
          </w:tcPr>
          <w:p w14:paraId="46EA7209" w14:textId="7089AF32" w:rsidR="0028295E" w:rsidRPr="00F77EAA" w:rsidRDefault="0028295E" w:rsidP="0028295E">
            <w:pPr>
              <w:shd w:val="clear" w:color="auto" w:fill="F2F2F2" w:themeFill="background1" w:themeFillShade="F2"/>
              <w:spacing w:before="120" w:after="120"/>
              <w:rPr>
                <w:rFonts w:asciiTheme="minorHAnsi" w:eastAsia="Calibri" w:hAnsiTheme="minorHAnsi" w:cstheme="minorHAnsi"/>
                <w:b/>
                <w:color w:val="2F5496" w:themeColor="accent1" w:themeShade="BF"/>
              </w:rPr>
            </w:pPr>
            <w:r w:rsidRPr="00F77EAA">
              <w:rPr>
                <w:rFonts w:asciiTheme="minorHAnsi" w:eastAsia="Calibri" w:hAnsiTheme="minorHAnsi" w:cstheme="minorHAnsi"/>
                <w:b/>
              </w:rPr>
              <w:t xml:space="preserve">Key Learning Outcome 3. </w:t>
            </w:r>
            <w:r w:rsidRPr="00F77EAA">
              <w:rPr>
                <w:rFonts w:asciiTheme="minorHAnsi" w:eastAsia="Calibri" w:hAnsiTheme="minorHAnsi" w:cstheme="minorHAnsi"/>
                <w:b/>
                <w:color w:val="2F5496" w:themeColor="accent1" w:themeShade="BF"/>
              </w:rPr>
              <w:t>Understand the concept of health apps and how they can be used for enhancing the health self-management</w:t>
            </w:r>
          </w:p>
          <w:p w14:paraId="2B25AF9E" w14:textId="28463EB3" w:rsidR="0028295E" w:rsidRPr="00F77EAA" w:rsidRDefault="0028295E" w:rsidP="0028295E">
            <w:pPr>
              <w:spacing w:before="120" w:after="120"/>
              <w:rPr>
                <w:rFonts w:asciiTheme="minorHAnsi" w:eastAsia="Calibri" w:hAnsiTheme="minorHAnsi" w:cstheme="minorHAnsi"/>
                <w:b/>
                <w:bCs w:val="0"/>
              </w:rPr>
            </w:pPr>
            <w:r w:rsidRPr="00F77EAA">
              <w:rPr>
                <w:rFonts w:asciiTheme="minorHAnsi" w:eastAsia="Calibri" w:hAnsiTheme="minorHAnsi" w:cstheme="minorHAnsi"/>
                <w:b/>
              </w:rPr>
              <w:t>Indicator 3. Trainees show along the course, through the different activities planned, that they understand the concept of health apps and how they can be used for enhancing the health self-management</w:t>
            </w:r>
          </w:p>
          <w:p w14:paraId="5FCF0CE6" w14:textId="0BB872AE" w:rsidR="0028295E" w:rsidRPr="00A078CE" w:rsidRDefault="0028295E" w:rsidP="0028295E">
            <w:pPr>
              <w:spacing w:before="120" w:after="120"/>
              <w:rPr>
                <w:rFonts w:asciiTheme="minorHAnsi" w:eastAsia="Calibri" w:hAnsiTheme="minorHAnsi" w:cstheme="minorHAnsi"/>
                <w:lang w:val="it-IT"/>
              </w:rPr>
            </w:pPr>
            <w:r w:rsidRPr="00A078CE">
              <w:rPr>
                <w:rFonts w:asciiTheme="minorHAnsi" w:eastAsia="Calibri" w:hAnsiTheme="minorHAnsi" w:cstheme="minorHAnsi"/>
                <w:b/>
                <w:lang w:val="it-IT"/>
              </w:rPr>
              <w:t>Qualitative questions;</w:t>
            </w:r>
          </w:p>
          <w:p w14:paraId="252EBEDB" w14:textId="5CFB0287" w:rsidR="0028295E" w:rsidRPr="00F77EAA" w:rsidRDefault="0028295E" w:rsidP="0028295E">
            <w:pPr>
              <w:pStyle w:val="a"/>
              <w:ind w:left="0"/>
              <w:rPr>
                <w:rFonts w:eastAsia="Calibri"/>
                <w:i/>
              </w:rPr>
            </w:pPr>
            <w:r w:rsidRPr="00F77EAA">
              <w:rPr>
                <w:rFonts w:eastAsia="Calibri"/>
                <w:i/>
              </w:rPr>
              <w:t>3.1 Do trainees understand the concept of the health apps and how they can be used for enhancing their health self-management?</w:t>
            </w:r>
          </w:p>
          <w:p w14:paraId="0D5C8F3C" w14:textId="7129843C"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32EFA2B3" w14:textId="77777777" w:rsidR="0028295E" w:rsidRPr="00F77EAA" w:rsidRDefault="0028295E" w:rsidP="0028295E">
            <w:pPr>
              <w:pStyle w:val="a"/>
              <w:ind w:left="0"/>
              <w:rPr>
                <w:rFonts w:eastAsia="Calibri"/>
                <w:i/>
              </w:rPr>
            </w:pPr>
          </w:p>
          <w:p w14:paraId="2E4185D2" w14:textId="0853B2B8" w:rsidR="0028295E" w:rsidRPr="00F77EAA" w:rsidRDefault="0028295E" w:rsidP="0028295E">
            <w:pPr>
              <w:pStyle w:val="a"/>
              <w:ind w:left="0"/>
              <w:rPr>
                <w:rFonts w:eastAsia="Calibri"/>
                <w:i/>
              </w:rPr>
            </w:pPr>
            <w:r w:rsidRPr="00F77EAA">
              <w:rPr>
                <w:rFonts w:eastAsia="Calibri"/>
                <w:i/>
              </w:rPr>
              <w:t>3.2 Do trainees show interest in using health apps for enhancing their health self-management?</w:t>
            </w:r>
          </w:p>
          <w:p w14:paraId="22B78622" w14:textId="002100B9"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75A18CB5" w14:textId="77777777" w:rsidR="0028295E" w:rsidRPr="00F77EAA" w:rsidRDefault="0028295E" w:rsidP="0028295E">
            <w:pPr>
              <w:pStyle w:val="a"/>
              <w:ind w:left="0"/>
              <w:rPr>
                <w:rFonts w:eastAsia="Calibri"/>
                <w:i/>
              </w:rPr>
            </w:pPr>
          </w:p>
          <w:p w14:paraId="519FEB19" w14:textId="77777777" w:rsidR="0028295E" w:rsidRPr="00F77EAA" w:rsidRDefault="0028295E" w:rsidP="0028295E">
            <w:pPr>
              <w:rPr>
                <w:rFonts w:asciiTheme="minorHAnsi" w:eastAsia="Calibri" w:hAnsiTheme="minorHAnsi" w:cstheme="minorHAnsi"/>
                <w:b/>
              </w:rPr>
            </w:pPr>
          </w:p>
          <w:p w14:paraId="7F0AF4EC" w14:textId="77777777" w:rsidR="0028295E" w:rsidRPr="00F77EAA" w:rsidRDefault="0028295E" w:rsidP="0028295E">
            <w:pPr>
              <w:rPr>
                <w:rFonts w:asciiTheme="minorHAnsi" w:eastAsia="Calibri" w:hAnsiTheme="minorHAnsi" w:cstheme="minorHAnsi"/>
                <w:b/>
              </w:rPr>
            </w:pPr>
          </w:p>
        </w:tc>
      </w:tr>
      <w:tr w:rsidR="0028295E" w:rsidRPr="00A078CE" w14:paraId="15DA3C25" w14:textId="77777777" w:rsidTr="0028295E">
        <w:trPr>
          <w:trHeight w:val="3979"/>
        </w:trPr>
        <w:tc>
          <w:tcPr>
            <w:tcW w:w="9347" w:type="dxa"/>
            <w:gridSpan w:val="2"/>
            <w:shd w:val="clear" w:color="auto" w:fill="auto"/>
          </w:tcPr>
          <w:p w14:paraId="088DE5B3" w14:textId="6A95F9AE" w:rsidR="0028295E" w:rsidRPr="00F77EAA" w:rsidRDefault="0028295E" w:rsidP="0028295E">
            <w:pPr>
              <w:shd w:val="clear" w:color="auto" w:fill="F2F2F2" w:themeFill="background1" w:themeFillShade="F2"/>
              <w:spacing w:before="120" w:after="120"/>
              <w:rPr>
                <w:rFonts w:asciiTheme="minorHAnsi" w:eastAsia="Calibri" w:hAnsiTheme="minorHAnsi" w:cstheme="minorHAnsi"/>
                <w:b/>
              </w:rPr>
            </w:pPr>
            <w:r w:rsidRPr="00F77EAA">
              <w:rPr>
                <w:rFonts w:asciiTheme="minorHAnsi" w:eastAsia="Calibri" w:hAnsiTheme="minorHAnsi" w:cstheme="minorHAnsi"/>
                <w:b/>
              </w:rPr>
              <w:lastRenderedPageBreak/>
              <w:t xml:space="preserve">Key Learning Outcome 4. </w:t>
            </w:r>
            <w:r w:rsidRPr="00F77EAA">
              <w:rPr>
                <w:rFonts w:asciiTheme="minorHAnsi" w:eastAsia="Calibri" w:hAnsiTheme="minorHAnsi" w:cstheme="minorHAnsi"/>
                <w:b/>
                <w:color w:val="2F5496" w:themeColor="accent1" w:themeShade="BF"/>
              </w:rPr>
              <w:t>Know about existing health apps in the health fields of main relevance for them</w:t>
            </w:r>
          </w:p>
          <w:p w14:paraId="46B1AAD7" w14:textId="778ADC03" w:rsidR="0028295E" w:rsidRPr="00F77EAA" w:rsidRDefault="0028295E" w:rsidP="0028295E">
            <w:pPr>
              <w:spacing w:before="120" w:after="120"/>
              <w:rPr>
                <w:rFonts w:asciiTheme="minorHAnsi" w:eastAsia="Calibri" w:hAnsiTheme="minorHAnsi" w:cstheme="minorHAnsi"/>
                <w:b/>
              </w:rPr>
            </w:pPr>
            <w:r w:rsidRPr="00F77EAA">
              <w:rPr>
                <w:rFonts w:asciiTheme="minorHAnsi" w:eastAsia="Calibri" w:hAnsiTheme="minorHAnsi" w:cstheme="minorHAnsi"/>
                <w:b/>
              </w:rPr>
              <w:t>Indicator 4. Trainees show along the course, through the different activities planned, that they know about existing health apps in the health fields of main relevance for them</w:t>
            </w:r>
          </w:p>
          <w:p w14:paraId="28F3D765" w14:textId="12E5FAF2" w:rsidR="0028295E" w:rsidRPr="00F77EAA" w:rsidRDefault="0028295E" w:rsidP="0028295E">
            <w:pPr>
              <w:pStyle w:val="a"/>
              <w:ind w:left="0"/>
              <w:rPr>
                <w:rFonts w:eastAsia="Calibri"/>
                <w:i/>
              </w:rPr>
            </w:pPr>
            <w:r w:rsidRPr="00F77EAA">
              <w:rPr>
                <w:rFonts w:eastAsia="Calibri"/>
                <w:i/>
              </w:rPr>
              <w:t>4.1 Do trainees understand the scope of the health apps introduced in the pilot training course?</w:t>
            </w:r>
          </w:p>
          <w:p w14:paraId="2D9AF6A3" w14:textId="236E1854"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2CF4A6DB" w14:textId="77777777" w:rsidR="0028295E" w:rsidRPr="00F77EAA" w:rsidRDefault="0028295E" w:rsidP="0028295E">
            <w:pPr>
              <w:pStyle w:val="a"/>
              <w:ind w:left="0"/>
              <w:rPr>
                <w:rFonts w:eastAsia="Calibri"/>
                <w:i/>
              </w:rPr>
            </w:pPr>
          </w:p>
          <w:p w14:paraId="40B1D8A7" w14:textId="3F7C9DBD" w:rsidR="0028295E" w:rsidRPr="00F77EAA" w:rsidRDefault="0028295E" w:rsidP="0028295E">
            <w:pPr>
              <w:spacing w:before="120" w:after="120"/>
              <w:rPr>
                <w:rFonts w:asciiTheme="minorHAnsi" w:eastAsia="Calibri" w:hAnsiTheme="minorHAnsi" w:cstheme="minorHAnsi"/>
                <w:i/>
                <w:iCs/>
              </w:rPr>
            </w:pPr>
            <w:r w:rsidRPr="00F77EAA">
              <w:rPr>
                <w:rFonts w:asciiTheme="minorHAnsi" w:eastAsia="Calibri" w:hAnsiTheme="minorHAnsi" w:cstheme="minorHAnsi"/>
                <w:i/>
              </w:rPr>
              <w:t xml:space="preserve">4.2 Are trainees able to identify other additional health apps </w:t>
            </w:r>
            <w:r w:rsidRPr="00F77EAA">
              <w:rPr>
                <w:rFonts w:asciiTheme="minorHAnsi" w:eastAsia="Calibri" w:hAnsiTheme="minorHAnsi" w:cstheme="minorHAnsi"/>
                <w:i/>
                <w:iCs/>
              </w:rPr>
              <w:t>in the health fields of main relevance for them?</w:t>
            </w:r>
          </w:p>
          <w:p w14:paraId="01D1683F" w14:textId="73A59098"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5998E9BD" w14:textId="77777777" w:rsidR="0028295E" w:rsidRPr="00F77EAA" w:rsidRDefault="0028295E" w:rsidP="0028295E">
            <w:pPr>
              <w:pStyle w:val="a"/>
              <w:ind w:left="0"/>
              <w:rPr>
                <w:rFonts w:eastAsia="Calibri"/>
                <w:i/>
              </w:rPr>
            </w:pPr>
          </w:p>
          <w:p w14:paraId="5A4BE1FC" w14:textId="77777777" w:rsidR="0028295E" w:rsidRPr="00F77EAA" w:rsidRDefault="0028295E" w:rsidP="0028295E">
            <w:pPr>
              <w:pStyle w:val="a"/>
              <w:ind w:left="0"/>
              <w:rPr>
                <w:rFonts w:eastAsia="Calibri"/>
                <w:i/>
              </w:rPr>
            </w:pPr>
          </w:p>
          <w:p w14:paraId="2C2967BA" w14:textId="77777777" w:rsidR="0028295E" w:rsidRPr="00F77EAA" w:rsidRDefault="0028295E" w:rsidP="0028295E">
            <w:pPr>
              <w:rPr>
                <w:rFonts w:asciiTheme="minorHAnsi" w:eastAsia="Calibri" w:hAnsiTheme="minorHAnsi" w:cstheme="minorHAnsi"/>
              </w:rPr>
            </w:pPr>
          </w:p>
          <w:p w14:paraId="4B7D029E" w14:textId="77777777" w:rsidR="0028295E" w:rsidRPr="00F77EAA" w:rsidRDefault="0028295E" w:rsidP="0028295E">
            <w:pPr>
              <w:rPr>
                <w:rFonts w:asciiTheme="minorHAnsi" w:eastAsia="Calibri" w:hAnsiTheme="minorHAnsi" w:cstheme="minorHAnsi"/>
              </w:rPr>
            </w:pPr>
          </w:p>
        </w:tc>
      </w:tr>
      <w:tr w:rsidR="0028295E" w:rsidRPr="00A078CE" w14:paraId="2C61DF37" w14:textId="77777777" w:rsidTr="0028295E">
        <w:trPr>
          <w:trHeight w:val="4505"/>
        </w:trPr>
        <w:tc>
          <w:tcPr>
            <w:tcW w:w="9347" w:type="dxa"/>
            <w:gridSpan w:val="2"/>
            <w:shd w:val="clear" w:color="auto" w:fill="auto"/>
          </w:tcPr>
          <w:p w14:paraId="70421BA0" w14:textId="77777777" w:rsidR="0028295E" w:rsidRPr="00F77EAA" w:rsidRDefault="0028295E" w:rsidP="0028295E">
            <w:pPr>
              <w:pStyle w:val="a"/>
              <w:shd w:val="clear" w:color="auto" w:fill="D9D9D9" w:themeFill="background1" w:themeFillShade="D9"/>
              <w:ind w:left="0"/>
              <w:rPr>
                <w:rFonts w:eastAsia="Calibri"/>
                <w:b/>
                <w:color w:val="2F5496" w:themeColor="accent1" w:themeShade="BF"/>
              </w:rPr>
            </w:pPr>
            <w:r w:rsidRPr="00F77EAA">
              <w:rPr>
                <w:rFonts w:eastAsia="Calibri"/>
                <w:b/>
              </w:rPr>
              <w:lastRenderedPageBreak/>
              <w:t xml:space="preserve">Key Learning Outcome 5. </w:t>
            </w:r>
            <w:r w:rsidRPr="00F77EAA">
              <w:rPr>
                <w:rFonts w:eastAsia="Calibri"/>
                <w:b/>
                <w:color w:val="2F5496" w:themeColor="accent1" w:themeShade="BF"/>
              </w:rPr>
              <w:t>Development of the Digital Health Literacy competences</w:t>
            </w:r>
          </w:p>
          <w:p w14:paraId="332AAE34" w14:textId="4B448A56" w:rsidR="0028295E" w:rsidRPr="00F77EAA" w:rsidRDefault="0028295E" w:rsidP="0028295E">
            <w:pPr>
              <w:pStyle w:val="a"/>
              <w:ind w:left="0"/>
              <w:rPr>
                <w:rFonts w:eastAsia="Calibri"/>
                <w:b/>
              </w:rPr>
            </w:pPr>
            <w:r w:rsidRPr="00F77EAA">
              <w:rPr>
                <w:rFonts w:eastAsia="Calibri"/>
                <w:b/>
              </w:rPr>
              <w:t>Indicator 5. Trainees are able, through the different activities planned, to make a safe and purposeful navigation through health information and apps</w:t>
            </w:r>
          </w:p>
          <w:p w14:paraId="0769DC15" w14:textId="45819AB6" w:rsidR="0028295E" w:rsidRPr="00F77EAA" w:rsidRDefault="0028295E" w:rsidP="0028295E">
            <w:pPr>
              <w:spacing w:before="120" w:after="120"/>
              <w:rPr>
                <w:rFonts w:asciiTheme="minorHAnsi" w:eastAsia="Calibri" w:hAnsiTheme="minorHAnsi" w:cstheme="minorHAnsi"/>
                <w:i/>
              </w:rPr>
            </w:pPr>
            <w:r w:rsidRPr="00F77EAA">
              <w:rPr>
                <w:rFonts w:asciiTheme="minorHAnsi" w:eastAsia="Calibri" w:hAnsiTheme="minorHAnsi" w:cstheme="minorHAnsi"/>
                <w:i/>
              </w:rPr>
              <w:t>5.1 Do trainees apply proper criteria for searching and evaluating the reliability and relevance of health information and apps?</w:t>
            </w:r>
          </w:p>
          <w:p w14:paraId="032CC748" w14:textId="645E4544"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67E5CABA" w14:textId="77777777" w:rsidR="0028295E" w:rsidRPr="00F77EAA" w:rsidRDefault="0028295E" w:rsidP="0028295E">
            <w:pPr>
              <w:spacing w:before="120" w:after="120"/>
              <w:rPr>
                <w:rFonts w:asciiTheme="minorHAnsi" w:eastAsia="Calibri" w:hAnsiTheme="minorHAnsi" w:cstheme="minorHAnsi"/>
                <w:i/>
              </w:rPr>
            </w:pPr>
          </w:p>
          <w:p w14:paraId="759F3CE7" w14:textId="27E862F9" w:rsidR="0028295E" w:rsidRPr="00F77EAA" w:rsidRDefault="0028295E" w:rsidP="0028295E">
            <w:pPr>
              <w:spacing w:before="120" w:after="120"/>
              <w:rPr>
                <w:rFonts w:asciiTheme="minorHAnsi" w:eastAsia="Calibri" w:hAnsiTheme="minorHAnsi" w:cstheme="minorHAnsi"/>
                <w:i/>
              </w:rPr>
            </w:pPr>
            <w:r w:rsidRPr="00F77EAA">
              <w:rPr>
                <w:rFonts w:asciiTheme="minorHAnsi" w:eastAsia="Calibri" w:hAnsiTheme="minorHAnsi" w:cstheme="minorHAnsi"/>
                <w:i/>
              </w:rPr>
              <w:t>5.2 Do trainees apply proper practices for ensuring a safe use of digital devices, sites and health apps?</w:t>
            </w:r>
          </w:p>
          <w:p w14:paraId="78F05A02" w14:textId="2DCE713F"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37B9F4BD" w14:textId="77777777" w:rsidR="0028295E" w:rsidRPr="00F77EAA" w:rsidRDefault="0028295E" w:rsidP="0028295E">
            <w:pPr>
              <w:spacing w:before="120" w:after="120"/>
              <w:rPr>
                <w:rFonts w:asciiTheme="minorHAnsi" w:eastAsia="Calibri" w:hAnsiTheme="minorHAnsi" w:cstheme="minorHAnsi"/>
                <w:i/>
              </w:rPr>
            </w:pPr>
          </w:p>
          <w:p w14:paraId="73EED3CB" w14:textId="77777777" w:rsidR="0028295E" w:rsidRPr="00F77EAA" w:rsidRDefault="0028295E" w:rsidP="0028295E">
            <w:pPr>
              <w:spacing w:before="120" w:after="120"/>
              <w:rPr>
                <w:rFonts w:asciiTheme="minorHAnsi" w:eastAsia="Calibri" w:hAnsiTheme="minorHAnsi" w:cstheme="minorHAnsi"/>
                <w:i/>
              </w:rPr>
            </w:pPr>
          </w:p>
          <w:p w14:paraId="2C400A7C" w14:textId="77777777" w:rsidR="0028295E" w:rsidRPr="00F77EAA" w:rsidRDefault="0028295E" w:rsidP="0028295E">
            <w:pPr>
              <w:rPr>
                <w:rFonts w:asciiTheme="minorHAnsi" w:eastAsia="Calibri" w:hAnsiTheme="minorHAnsi" w:cstheme="minorHAnsi"/>
              </w:rPr>
            </w:pPr>
          </w:p>
          <w:p w14:paraId="2FDEF4B7" w14:textId="77777777" w:rsidR="0028295E" w:rsidRPr="00F77EAA" w:rsidRDefault="0028295E" w:rsidP="0028295E">
            <w:pPr>
              <w:rPr>
                <w:rFonts w:asciiTheme="minorHAnsi" w:eastAsia="Calibri" w:hAnsiTheme="minorHAnsi" w:cstheme="minorHAnsi"/>
              </w:rPr>
            </w:pPr>
          </w:p>
          <w:p w14:paraId="175ED6C4" w14:textId="77777777" w:rsidR="0028295E" w:rsidRPr="00F77EAA" w:rsidRDefault="0028295E" w:rsidP="0028295E">
            <w:pPr>
              <w:rPr>
                <w:rFonts w:asciiTheme="minorHAnsi" w:eastAsia="Calibri" w:hAnsiTheme="minorHAnsi" w:cstheme="minorHAnsi"/>
              </w:rPr>
            </w:pPr>
          </w:p>
        </w:tc>
      </w:tr>
      <w:tr w:rsidR="0028295E" w:rsidRPr="00A078CE" w14:paraId="569B5AE5" w14:textId="77777777" w:rsidTr="0028295E">
        <w:trPr>
          <w:trHeight w:val="4505"/>
        </w:trPr>
        <w:tc>
          <w:tcPr>
            <w:tcW w:w="9347" w:type="dxa"/>
            <w:gridSpan w:val="2"/>
            <w:shd w:val="clear" w:color="auto" w:fill="auto"/>
          </w:tcPr>
          <w:p w14:paraId="41BD1BCB" w14:textId="26C3E0E0" w:rsidR="0028295E" w:rsidRPr="00F77EAA" w:rsidRDefault="0028295E" w:rsidP="0028295E">
            <w:pPr>
              <w:pStyle w:val="a"/>
              <w:shd w:val="clear" w:color="auto" w:fill="D9D9D9" w:themeFill="background1" w:themeFillShade="D9"/>
              <w:ind w:left="0"/>
              <w:rPr>
                <w:rFonts w:eastAsia="Calibri"/>
                <w:b/>
                <w:color w:val="2F5496" w:themeColor="accent1" w:themeShade="BF"/>
              </w:rPr>
            </w:pPr>
            <w:r w:rsidRPr="00F77EAA">
              <w:rPr>
                <w:rFonts w:eastAsia="Calibri"/>
                <w:b/>
              </w:rPr>
              <w:t xml:space="preserve">Key Learning Outcome 6. </w:t>
            </w:r>
            <w:r w:rsidRPr="00F77EAA">
              <w:rPr>
                <w:rFonts w:eastAsia="Calibri"/>
                <w:b/>
                <w:color w:val="2F5496" w:themeColor="accent1" w:themeShade="BF"/>
              </w:rPr>
              <w:t>Select, test and apply health apps in the health field of main relevance for them</w:t>
            </w:r>
          </w:p>
          <w:p w14:paraId="0EE01A48" w14:textId="34E7D686" w:rsidR="0028295E" w:rsidRPr="00F77EAA" w:rsidRDefault="0028295E" w:rsidP="0028295E">
            <w:pPr>
              <w:spacing w:before="120" w:after="120"/>
              <w:rPr>
                <w:rFonts w:asciiTheme="minorHAnsi" w:eastAsia="Calibri" w:hAnsiTheme="minorHAnsi" w:cstheme="minorHAnsi"/>
                <w:b/>
              </w:rPr>
            </w:pPr>
            <w:r w:rsidRPr="00F77EAA">
              <w:rPr>
                <w:rFonts w:asciiTheme="minorHAnsi" w:eastAsia="Calibri" w:hAnsiTheme="minorHAnsi" w:cstheme="minorHAnsi"/>
                <w:b/>
              </w:rPr>
              <w:t>Indicator 6. Trainees are able, through the different activities planned, to select, test and apply, at least, one health apps in the health field of main relevance for them</w:t>
            </w:r>
          </w:p>
          <w:p w14:paraId="465D0656" w14:textId="16F7C2A3" w:rsidR="0028295E" w:rsidRPr="00F77EAA" w:rsidRDefault="0028295E" w:rsidP="0028295E">
            <w:pPr>
              <w:spacing w:before="120" w:after="120"/>
              <w:rPr>
                <w:rFonts w:asciiTheme="minorHAnsi" w:eastAsia="Calibri" w:hAnsiTheme="minorHAnsi" w:cstheme="minorHAnsi"/>
              </w:rPr>
            </w:pPr>
            <w:r w:rsidRPr="00F77EAA">
              <w:rPr>
                <w:rFonts w:asciiTheme="minorHAnsi" w:eastAsia="Calibri" w:hAnsiTheme="minorHAnsi" w:cstheme="minorHAnsi"/>
                <w:i/>
              </w:rPr>
              <w:t xml:space="preserve">6.1 Are trainees able to select and use, at least, </w:t>
            </w:r>
            <w:r w:rsidRPr="00F77EAA">
              <w:rPr>
                <w:rFonts w:asciiTheme="minorHAnsi" w:eastAsia="Calibri" w:hAnsiTheme="minorHAnsi" w:cstheme="minorHAnsi"/>
              </w:rPr>
              <w:t>one health apps?</w:t>
            </w:r>
          </w:p>
          <w:p w14:paraId="79C8E456" w14:textId="2932899D"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2AECA1F1" w14:textId="77777777" w:rsidR="0028295E" w:rsidRPr="00F77EAA" w:rsidRDefault="0028295E" w:rsidP="0028295E">
            <w:pPr>
              <w:spacing w:before="120" w:after="120"/>
              <w:rPr>
                <w:rFonts w:asciiTheme="minorHAnsi" w:eastAsia="Calibri" w:hAnsiTheme="minorHAnsi" w:cstheme="minorHAnsi"/>
                <w:i/>
              </w:rPr>
            </w:pPr>
          </w:p>
          <w:p w14:paraId="530D6734" w14:textId="398CB581" w:rsidR="0028295E" w:rsidRPr="00F77EAA" w:rsidRDefault="0028295E" w:rsidP="0028295E">
            <w:pPr>
              <w:spacing w:before="120" w:after="120"/>
              <w:rPr>
                <w:rFonts w:asciiTheme="minorHAnsi" w:eastAsia="Calibri" w:hAnsiTheme="minorHAnsi" w:cstheme="minorHAnsi"/>
                <w:i/>
              </w:rPr>
            </w:pPr>
            <w:r w:rsidRPr="00F77EAA">
              <w:rPr>
                <w:rFonts w:asciiTheme="minorHAnsi" w:eastAsia="Calibri" w:hAnsiTheme="minorHAnsi" w:cstheme="minorHAnsi"/>
                <w:i/>
              </w:rPr>
              <w:t>6.2 Are trainees able to apply the health apps for improving any area of their own self-management?</w:t>
            </w:r>
          </w:p>
          <w:p w14:paraId="443D08C3" w14:textId="77777777" w:rsidR="0028295E" w:rsidRPr="00F77EAA" w:rsidRDefault="0028295E" w:rsidP="0028295E">
            <w:pPr>
              <w:spacing w:before="120" w:after="120"/>
              <w:rPr>
                <w:rFonts w:asciiTheme="minorHAnsi" w:eastAsia="Calibri" w:hAnsiTheme="minorHAnsi" w:cstheme="minorHAnsi"/>
                <w:i/>
              </w:rPr>
            </w:pPr>
          </w:p>
          <w:p w14:paraId="7485F6A1" w14:textId="614DA70A" w:rsidR="0028295E" w:rsidRPr="00F77EAA" w:rsidRDefault="0028295E" w:rsidP="0028295E">
            <w:pPr>
              <w:spacing w:before="120" w:after="120"/>
              <w:rPr>
                <w:rFonts w:asciiTheme="minorHAnsi" w:eastAsia="Calibri" w:hAnsiTheme="minorHAnsi" w:cstheme="minorHAnsi"/>
                <w:i/>
                <w:color w:val="FF0000"/>
              </w:rPr>
            </w:pPr>
            <w:r w:rsidRPr="00F77EAA">
              <w:rPr>
                <w:rFonts w:asciiTheme="minorHAnsi" w:eastAsia="Calibri" w:hAnsiTheme="minorHAnsi" w:cstheme="minorHAnsi"/>
                <w:i/>
                <w:color w:val="FF0000"/>
              </w:rPr>
              <w:t>Qualitative assessment, including reference to evidences (group dynamics, assignments, practical activities, etc.)</w:t>
            </w:r>
          </w:p>
          <w:p w14:paraId="52537DDE" w14:textId="77777777" w:rsidR="0028295E" w:rsidRPr="00F77EAA" w:rsidRDefault="0028295E" w:rsidP="0028295E">
            <w:pPr>
              <w:spacing w:before="120" w:after="120"/>
              <w:rPr>
                <w:rFonts w:asciiTheme="minorHAnsi" w:eastAsia="Calibri" w:hAnsiTheme="minorHAnsi" w:cstheme="minorHAnsi"/>
                <w:b/>
              </w:rPr>
            </w:pPr>
          </w:p>
          <w:p w14:paraId="68107F65" w14:textId="77777777" w:rsidR="0028295E" w:rsidRPr="00F77EAA" w:rsidRDefault="0028295E" w:rsidP="0028295E">
            <w:pPr>
              <w:spacing w:before="120" w:after="120"/>
              <w:rPr>
                <w:rFonts w:asciiTheme="minorHAnsi" w:eastAsia="Calibri" w:hAnsiTheme="minorHAnsi" w:cstheme="minorHAnsi"/>
                <w:b/>
              </w:rPr>
            </w:pPr>
          </w:p>
          <w:p w14:paraId="5BF4260C" w14:textId="77777777" w:rsidR="0028295E" w:rsidRPr="00F77EAA" w:rsidRDefault="0028295E" w:rsidP="0028295E">
            <w:pPr>
              <w:spacing w:before="120" w:after="120"/>
              <w:rPr>
                <w:rFonts w:asciiTheme="minorHAnsi" w:eastAsia="Calibri" w:hAnsiTheme="minorHAnsi" w:cstheme="minorHAnsi"/>
                <w:b/>
              </w:rPr>
            </w:pPr>
          </w:p>
          <w:p w14:paraId="40648AD4" w14:textId="77777777" w:rsidR="0028295E" w:rsidRPr="00F77EAA" w:rsidRDefault="0028295E" w:rsidP="0028295E">
            <w:pPr>
              <w:spacing w:before="120" w:after="120"/>
              <w:rPr>
                <w:rFonts w:asciiTheme="minorHAnsi" w:eastAsia="Calibri" w:hAnsiTheme="minorHAnsi" w:cstheme="minorHAnsi"/>
                <w:b/>
              </w:rPr>
            </w:pPr>
          </w:p>
          <w:p w14:paraId="6C2EB324" w14:textId="77777777" w:rsidR="0028295E" w:rsidRPr="00F77EAA" w:rsidRDefault="0028295E" w:rsidP="0028295E">
            <w:pPr>
              <w:spacing w:before="120" w:after="120"/>
              <w:rPr>
                <w:rFonts w:asciiTheme="minorHAnsi" w:eastAsia="Calibri" w:hAnsiTheme="minorHAnsi" w:cstheme="minorHAnsi"/>
                <w:b/>
              </w:rPr>
            </w:pPr>
          </w:p>
        </w:tc>
      </w:tr>
    </w:tbl>
    <w:p w14:paraId="20FAF5E9" w14:textId="77777777" w:rsidR="0028295E" w:rsidRPr="00F77EAA" w:rsidRDefault="0028295E" w:rsidP="00355EF1">
      <w:pPr>
        <w:tabs>
          <w:tab w:val="left" w:pos="1778"/>
        </w:tabs>
        <w:rPr>
          <w:rFonts w:asciiTheme="minorHAnsi" w:hAnsiTheme="minorHAnsi" w:cstheme="minorHAnsi"/>
        </w:rPr>
      </w:pPr>
    </w:p>
    <w:sectPr w:rsidR="0028295E" w:rsidRPr="00F77EAA"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FDCD5" w14:textId="77777777" w:rsidR="00755AC9" w:rsidRDefault="00755AC9" w:rsidP="00776DC9">
      <w:r>
        <w:separator/>
      </w:r>
    </w:p>
  </w:endnote>
  <w:endnote w:type="continuationSeparator" w:id="0">
    <w:p w14:paraId="0FD3B3B4" w14:textId="77777777" w:rsidR="00755AC9" w:rsidRDefault="00755AC9" w:rsidP="00776DC9">
      <w:r>
        <w:continuationSeparator/>
      </w:r>
    </w:p>
  </w:endnote>
  <w:endnote w:type="continuationNotice" w:id="1">
    <w:p w14:paraId="209B078A" w14:textId="77777777" w:rsidR="00755AC9" w:rsidRDefault="00755A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333ADE" w:rsidRDefault="00333ADE">
    <w:pPr>
      <w:pStyle w:val="a5"/>
      <w:jc w:val="center"/>
    </w:pPr>
  </w:p>
  <w:p w14:paraId="6C636D13" w14:textId="77777777" w:rsidR="00333ADE" w:rsidRDefault="00333ADE"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12AEEA6B" w:rsidR="00333ADE" w:rsidRDefault="00333ADE">
    <w:pPr>
      <w:pStyle w:val="a5"/>
    </w:pPr>
    <w:r>
      <w:rPr>
        <w:noProof/>
        <w:lang w:val="it-IT" w:eastAsia="it-IT"/>
      </w:rPr>
      <mc:AlternateContent>
        <mc:Choice Requires="wps">
          <w:drawing>
            <wp:anchor distT="0" distB="0" distL="114300" distR="114300" simplePos="0" relativeHeight="251680769" behindDoc="1" locked="0" layoutInCell="1" allowOverlap="1" wp14:anchorId="24D3766E" wp14:editId="17EACCD9">
              <wp:simplePos x="0" y="0"/>
              <wp:positionH relativeFrom="page">
                <wp:posOffset>534670</wp:posOffset>
              </wp:positionH>
              <wp:positionV relativeFrom="page">
                <wp:posOffset>9823450</wp:posOffset>
              </wp:positionV>
              <wp:extent cx="4010025" cy="180975"/>
              <wp:effectExtent l="1270" t="3175" r="0" b="0"/>
              <wp:wrapNone/>
              <wp:docPr id="20437488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F041" w14:textId="113EEEC1" w:rsidR="00333ADE" w:rsidRPr="00FF30CA" w:rsidRDefault="00333ADE" w:rsidP="008A7086">
                          <w:pPr>
                            <w:pStyle w:val="af9"/>
                            <w:spacing w:before="11"/>
                            <w:ind w:left="20"/>
                            <w:rPr>
                              <w:rFonts w:asciiTheme="minorHAnsi" w:hAnsiTheme="minorHAnsi" w:cstheme="minorHAnsi"/>
                            </w:rPr>
                          </w:pPr>
                          <w:r>
                            <w:rPr>
                              <w:rFonts w:asciiTheme="minorHAnsi" w:hAnsiTheme="minorHAnsi" w:cstheme="minorHAnsi"/>
                            </w:rPr>
                            <w:t>RP</w:t>
                          </w:r>
                          <w:r w:rsidRPr="00FF30CA">
                            <w:rPr>
                              <w:rFonts w:asciiTheme="minorHAnsi" w:hAnsiTheme="minorHAnsi" w:cstheme="minorHAnsi"/>
                            </w:rPr>
                            <w:t>A.2.3.</w:t>
                          </w:r>
                          <w:r w:rsidRPr="00FF30CA">
                            <w:rPr>
                              <w:rFonts w:asciiTheme="minorHAnsi" w:hAnsiTheme="minorHAnsi" w:cstheme="minorHAnsi"/>
                              <w:spacing w:val="-4"/>
                            </w:rPr>
                            <w:t xml:space="preserve"> </w:t>
                          </w:r>
                          <w:r>
                            <w:rPr>
                              <w:rFonts w:asciiTheme="minorHAnsi" w:hAnsiTheme="minorHAnsi" w:cstheme="minorHAnsi"/>
                            </w:rPr>
                            <w:t>GUIDA PER I FORMATORI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3" o:spid="_x0000_s1029" type="#_x0000_t202" style="position:absolute;left:0;text-align:left;margin-left:42.1pt;margin-top:773.5pt;width:315.75pt;height:14.25pt;z-index:-251635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" filled="f" stroked="f">
              <v:textbox inset="0,0,0,0">
                <w:txbxContent>
                  <w:p w14:paraId="58BBF041" w14:textId="113EEEC1" w:rsidR="00333ADE" w:rsidRPr="00FF30CA" w:rsidRDefault="00333ADE" w:rsidP="008A7086">
                    <w:pPr>
                      <w:pStyle w:val="Corpotesto"/>
                      <w:spacing w:before="11"/>
                      <w:ind w:left="20"/>
                      <w:rPr>
                        <w:rFonts w:asciiTheme="minorHAnsi" w:hAnsiTheme="minorHAnsi" w:cstheme="minorHAnsi"/>
                      </w:rPr>
                    </w:pPr>
                    <w:r>
                      <w:rPr>
                        <w:rFonts w:asciiTheme="minorHAnsi" w:hAnsiTheme="minorHAnsi" w:cstheme="minorHAnsi"/>
                      </w:rPr>
                      <w:t>RP</w:t>
                    </w:r>
                    <w:r w:rsidRPr="00FF30CA">
                      <w:rPr>
                        <w:rFonts w:asciiTheme="minorHAnsi" w:hAnsiTheme="minorHAnsi" w:cstheme="minorHAnsi"/>
                      </w:rPr>
                      <w:t>A.2.3.</w:t>
                    </w:r>
                    <w:r w:rsidRPr="00FF30CA">
                      <w:rPr>
                        <w:rFonts w:asciiTheme="minorHAnsi" w:hAnsiTheme="minorHAnsi" w:cstheme="minorHAnsi"/>
                        <w:spacing w:val="-4"/>
                      </w:rPr>
                      <w:t xml:space="preserve"> </w:t>
                    </w:r>
                    <w:r>
                      <w:rPr>
                        <w:rFonts w:asciiTheme="minorHAnsi" w:hAnsiTheme="minorHAnsi" w:cstheme="minorHAnsi"/>
                      </w:rPr>
                      <w:t>GUIDA PER I FORMATORI</w:t>
                    </w:r>
                  </w:p>
                </w:txbxContent>
              </v:textbox>
              <w10:wrap anchorx="page" anchory="page"/>
            </v:shape>
          </w:pict>
        </mc:Fallback>
      </mc:AlternateContent>
    </w:r>
    <w:r w:rsidRPr="000E005C">
      <w:rPr>
        <w:noProof/>
        <w:lang w:val="it-IT" w:eastAsia="it-IT"/>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0EEE2408" w:rsidR="00333ADE" w:rsidRDefault="00333ADE" w:rsidP="00776DC9">
    <w:pPr>
      <w:pStyle w:val="a5"/>
    </w:pPr>
    <w:r>
      <w:rPr>
        <w:noProof/>
        <w:lang w:val="it-IT" w:eastAsia="it-IT"/>
      </w:rPr>
      <mc:AlternateContent>
        <mc:Choice Requires="wps">
          <w:drawing>
            <wp:anchor distT="0" distB="0" distL="114300" distR="114300" simplePos="0" relativeHeight="251662336" behindDoc="1" locked="0" layoutInCell="1" allowOverlap="1" wp14:anchorId="24D3766E" wp14:editId="6A055EBE">
              <wp:simplePos x="0" y="0"/>
              <wp:positionH relativeFrom="page">
                <wp:posOffset>674370</wp:posOffset>
              </wp:positionH>
              <wp:positionV relativeFrom="page">
                <wp:posOffset>9944100</wp:posOffset>
              </wp:positionV>
              <wp:extent cx="4010025" cy="180975"/>
              <wp:effectExtent l="1270" t="3175" r="0" b="0"/>
              <wp:wrapNone/>
              <wp:docPr id="83300787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D8C3E" w14:textId="6DA8CD28" w:rsidR="00333ADE" w:rsidRPr="00732D43" w:rsidRDefault="00333ADE" w:rsidP="00A078CE">
                          <w:pPr>
                            <w:pStyle w:val="af9"/>
                            <w:spacing w:before="11"/>
                            <w:ind w:left="20"/>
                            <w:rPr>
                              <w:rFonts w:asciiTheme="minorHAnsi" w:hAnsiTheme="minorHAnsi" w:cstheme="minorHAnsi"/>
                            </w:rPr>
                          </w:pPr>
                          <w:r w:rsidRPr="00732D43">
                            <w:rPr>
                              <w:rFonts w:asciiTheme="minorHAnsi" w:hAnsiTheme="minorHAnsi" w:cstheme="minorHAnsi"/>
                            </w:rPr>
                            <w:t>R</w:t>
                          </w:r>
                          <w:r>
                            <w:rPr>
                              <w:rFonts w:asciiTheme="minorHAnsi" w:hAnsiTheme="minorHAnsi" w:cstheme="minorHAnsi"/>
                            </w:rPr>
                            <w:t>P</w:t>
                          </w:r>
                          <w:r w:rsidRPr="00732D43">
                            <w:rPr>
                              <w:rFonts w:asciiTheme="minorHAnsi" w:hAnsiTheme="minorHAnsi" w:cstheme="minorHAnsi"/>
                            </w:rPr>
                            <w:t>A.2.3.</w:t>
                          </w:r>
                          <w:r w:rsidRPr="00732D43">
                            <w:rPr>
                              <w:rFonts w:asciiTheme="minorHAnsi" w:hAnsiTheme="minorHAnsi" w:cstheme="minorHAnsi"/>
                              <w:spacing w:val="-4"/>
                            </w:rPr>
                            <w:t xml:space="preserve"> </w:t>
                          </w:r>
                          <w:r>
                            <w:rPr>
                              <w:rFonts w:asciiTheme="minorHAnsi" w:hAnsiTheme="minorHAnsi" w:cstheme="minorHAnsi"/>
                            </w:rPr>
                            <w:t>GUIDA PER I FORMATORI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4" o:spid="_x0000_s1030" type="#_x0000_t202" style="position:absolute;left:0;text-align:left;margin-left:53.1pt;margin-top:783pt;width:315.7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" filled="f" stroked="f">
              <v:textbox inset="0,0,0,0">
                <w:txbxContent>
                  <w:p w14:paraId="0D0D8C3E" w14:textId="6DA8CD28" w:rsidR="00333ADE" w:rsidRPr="00732D43" w:rsidRDefault="00333ADE" w:rsidP="00A078CE">
                    <w:pPr>
                      <w:pStyle w:val="Corpotesto"/>
                      <w:spacing w:before="11"/>
                      <w:ind w:left="20"/>
                      <w:rPr>
                        <w:rFonts w:asciiTheme="minorHAnsi" w:hAnsiTheme="minorHAnsi" w:cstheme="minorHAnsi"/>
                      </w:rPr>
                    </w:pPr>
                    <w:r w:rsidRPr="00732D43">
                      <w:rPr>
                        <w:rFonts w:asciiTheme="minorHAnsi" w:hAnsiTheme="minorHAnsi" w:cstheme="minorHAnsi"/>
                      </w:rPr>
                      <w:t>R</w:t>
                    </w:r>
                    <w:r>
                      <w:rPr>
                        <w:rFonts w:asciiTheme="minorHAnsi" w:hAnsiTheme="minorHAnsi" w:cstheme="minorHAnsi"/>
                      </w:rPr>
                      <w:t>P</w:t>
                    </w:r>
                    <w:r w:rsidRPr="00732D43">
                      <w:rPr>
                        <w:rFonts w:asciiTheme="minorHAnsi" w:hAnsiTheme="minorHAnsi" w:cstheme="minorHAnsi"/>
                      </w:rPr>
                      <w:t>A.2.3.</w:t>
                    </w:r>
                    <w:r w:rsidRPr="00732D43">
                      <w:rPr>
                        <w:rFonts w:asciiTheme="minorHAnsi" w:hAnsiTheme="minorHAnsi" w:cstheme="minorHAnsi"/>
                        <w:spacing w:val="-4"/>
                      </w:rPr>
                      <w:t xml:space="preserve"> </w:t>
                    </w:r>
                    <w:r>
                      <w:rPr>
                        <w:rFonts w:asciiTheme="minorHAnsi" w:hAnsiTheme="minorHAnsi" w:cstheme="minorHAnsi"/>
                      </w:rPr>
                      <w:t>GUIDA PER I FORMATORI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855723"/>
      <w:docPartObj>
        <w:docPartGallery w:val="Page Numbers (Bottom of Page)"/>
        <w:docPartUnique/>
      </w:docPartObj>
    </w:sdtPr>
    <w:sdtEndPr/>
    <w:sdtContent>
      <w:p w14:paraId="584B20B9" w14:textId="062B3004" w:rsidR="00333ADE" w:rsidRDefault="00333ADE">
        <w:pPr>
          <w:pStyle w:val="a5"/>
          <w:jc w:val="center"/>
        </w:pPr>
        <w:r>
          <w:fldChar w:fldCharType="begin"/>
        </w:r>
        <w:r>
          <w:instrText>PAGE   \* MERGEFORMAT</w:instrText>
        </w:r>
        <w:r>
          <w:fldChar w:fldCharType="separate"/>
        </w:r>
        <w:r w:rsidR="005C6DEE" w:rsidRPr="005C6DEE">
          <w:rPr>
            <w:noProof/>
            <w:lang w:val="el-GR"/>
          </w:rPr>
          <w:t>8</w:t>
        </w:r>
        <w:r>
          <w:fldChar w:fldCharType="end"/>
        </w:r>
      </w:p>
    </w:sdtContent>
  </w:sdt>
  <w:p w14:paraId="2C4600A6" w14:textId="0029A27C" w:rsidR="00333ADE" w:rsidRDefault="00333ADE">
    <w:pPr>
      <w:pStyle w:val="af9"/>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333ADE" w:rsidRDefault="00333ADE">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333ADE" w:rsidRDefault="00333ADE"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008479"/>
      <w:docPartObj>
        <w:docPartGallery w:val="Page Numbers (Bottom of Page)"/>
        <w:docPartUnique/>
      </w:docPartObj>
    </w:sdtPr>
    <w:sdtEndPr/>
    <w:sdtContent>
      <w:p w14:paraId="2071919C" w14:textId="03F62D23" w:rsidR="00333ADE" w:rsidRDefault="00333ADE">
        <w:pPr>
          <w:pStyle w:val="a5"/>
          <w:jc w:val="center"/>
        </w:pPr>
        <w:r>
          <w:fldChar w:fldCharType="begin"/>
        </w:r>
        <w:r>
          <w:instrText>PAGE   \* MERGEFORMAT</w:instrText>
        </w:r>
        <w:r>
          <w:fldChar w:fldCharType="separate"/>
        </w:r>
        <w:r w:rsidR="005C6DEE" w:rsidRPr="005C6DEE">
          <w:rPr>
            <w:noProof/>
            <w:lang w:val="el-GR"/>
          </w:rPr>
          <w:t>17</w:t>
        </w:r>
        <w:r>
          <w:fldChar w:fldCharType="end"/>
        </w:r>
      </w:p>
    </w:sdtContent>
  </w:sdt>
  <w:p w14:paraId="3FEBE411" w14:textId="77777777" w:rsidR="00333ADE" w:rsidRDefault="00333ADE" w:rsidP="00776DC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470080"/>
      <w:docPartObj>
        <w:docPartGallery w:val="Page Numbers (Bottom of Page)"/>
        <w:docPartUnique/>
      </w:docPartObj>
    </w:sdtPr>
    <w:sdtEndPr/>
    <w:sdtContent>
      <w:p w14:paraId="030B52AD" w14:textId="46C37B6D" w:rsidR="00333ADE" w:rsidRDefault="00333ADE">
        <w:pPr>
          <w:pStyle w:val="a5"/>
          <w:jc w:val="center"/>
        </w:pPr>
        <w:r>
          <w:fldChar w:fldCharType="begin"/>
        </w:r>
        <w:r>
          <w:instrText>PAGE   \* MERGEFORMAT</w:instrText>
        </w:r>
        <w:r>
          <w:fldChar w:fldCharType="separate"/>
        </w:r>
        <w:r w:rsidRPr="00685D0E">
          <w:rPr>
            <w:noProof/>
            <w:lang w:val="el-GR"/>
          </w:rPr>
          <w:t>1</w:t>
        </w:r>
        <w:r>
          <w:fldChar w:fldCharType="end"/>
        </w:r>
      </w:p>
    </w:sdtContent>
  </w:sdt>
  <w:p w14:paraId="646F7795" w14:textId="77777777" w:rsidR="00333ADE" w:rsidRDefault="00333ADE"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55B25" w14:textId="77777777" w:rsidR="00755AC9" w:rsidRDefault="00755AC9" w:rsidP="00776DC9">
      <w:bookmarkStart w:id="0" w:name="_Hlk84071642"/>
      <w:bookmarkEnd w:id="0"/>
      <w:r>
        <w:separator/>
      </w:r>
    </w:p>
  </w:footnote>
  <w:footnote w:type="continuationSeparator" w:id="0">
    <w:p w14:paraId="5BD5119E" w14:textId="77777777" w:rsidR="00755AC9" w:rsidRDefault="00755AC9" w:rsidP="00776DC9">
      <w:r>
        <w:continuationSeparator/>
      </w:r>
    </w:p>
  </w:footnote>
  <w:footnote w:type="continuationNotice" w:id="1">
    <w:p w14:paraId="7C3922F0" w14:textId="77777777" w:rsidR="00755AC9" w:rsidRDefault="00755A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333ADE" w:rsidRDefault="00333ADE">
    <w:pPr>
      <w:pStyle w:val="a4"/>
    </w:pPr>
  </w:p>
  <w:p w14:paraId="521AE5CC" w14:textId="77777777" w:rsidR="00333ADE" w:rsidRPr="00A335EA" w:rsidRDefault="00333ADE"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333ADE" w:rsidRDefault="00333ADE" w:rsidP="00776DC9">
    <w:pPr>
      <w:pStyle w:val="a4"/>
    </w:pPr>
    <w:r w:rsidRPr="008F461C">
      <w:rPr>
        <w:noProof/>
        <w:lang w:val="it-IT" w:eastAsia="it-IT"/>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78867F0" w:rsidR="00333ADE" w:rsidRPr="003D6BCC" w:rsidRDefault="00333ADE" w:rsidP="003D6BCC">
    <w:pPr>
      <w:pStyle w:val="a4"/>
      <w:rPr>
        <w:color w:val="002060"/>
        <w:lang w:val="en-US"/>
      </w:rPr>
    </w:pPr>
    <w:bookmarkStart w:id="4" w:name="_Hlk25143598"/>
    <w:r w:rsidRPr="008F461C">
      <w:rPr>
        <w:noProof/>
        <w:lang w:val="it-IT" w:eastAsia="it-IT"/>
      </w:rPr>
      <w:drawing>
        <wp:anchor distT="0" distB="0" distL="114300" distR="114300" simplePos="0" relativeHeight="251654144" behindDoc="0" locked="0" layoutInCell="1" allowOverlap="1" wp14:anchorId="6A988746" wp14:editId="47085B59">
          <wp:simplePos x="0" y="0"/>
          <wp:positionH relativeFrom="column">
            <wp:posOffset>-895350</wp:posOffset>
          </wp:positionH>
          <wp:positionV relativeFrom="paragraph">
            <wp:posOffset>-438785</wp:posOffset>
          </wp:positionV>
          <wp:extent cx="13277215" cy="381000"/>
          <wp:effectExtent l="0" t="0" r="635" b="0"/>
          <wp:wrapSquare wrapText="bothSides"/>
          <wp:docPr id="2101314084"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5BE90" w14:textId="77777777" w:rsidR="00333ADE" w:rsidRDefault="00333ADE">
    <w:pPr>
      <w:pStyle w:val="af9"/>
      <w:spacing w:line="14" w:lineRule="auto"/>
      <w:rPr>
        <w:sz w:val="20"/>
      </w:rPr>
    </w:pPr>
    <w:r>
      <w:rPr>
        <w:noProof/>
        <w:lang w:val="it-IT" w:eastAsia="it-IT"/>
      </w:rPr>
      <w:drawing>
        <wp:anchor distT="0" distB="0" distL="0" distR="0" simplePos="0" relativeHeight="251657216" behindDoc="1" locked="0" layoutInCell="1" allowOverlap="1" wp14:anchorId="0286ED0C" wp14:editId="0D40A32E">
          <wp:simplePos x="0" y="0"/>
          <wp:positionH relativeFrom="page">
            <wp:posOffset>4911852</wp:posOffset>
          </wp:positionH>
          <wp:positionV relativeFrom="page">
            <wp:posOffset>233692</wp:posOffset>
          </wp:positionV>
          <wp:extent cx="2047113" cy="525767"/>
          <wp:effectExtent l="0" t="0" r="0" b="0"/>
          <wp:wrapNone/>
          <wp:docPr id="2006846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2047113" cy="525767"/>
                  </a:xfrm>
                  <a:prstGeom prst="rect">
                    <a:avLst/>
                  </a:prstGeom>
                </pic:spPr>
              </pic:pic>
            </a:graphicData>
          </a:graphic>
        </wp:anchor>
      </w:drawing>
    </w:r>
    <w:r>
      <w:rPr>
        <w:noProof/>
        <w:lang w:val="it-IT" w:eastAsia="it-IT"/>
      </w:rPr>
      <w:drawing>
        <wp:anchor distT="0" distB="0" distL="0" distR="0" simplePos="0" relativeHeight="251660288" behindDoc="1" locked="0" layoutInCell="1" allowOverlap="1" wp14:anchorId="03C0C993" wp14:editId="1601B6CE">
          <wp:simplePos x="0" y="0"/>
          <wp:positionH relativeFrom="page">
            <wp:posOffset>814705</wp:posOffset>
          </wp:positionH>
          <wp:positionV relativeFrom="page">
            <wp:posOffset>362584</wp:posOffset>
          </wp:positionV>
          <wp:extent cx="1977389" cy="413384"/>
          <wp:effectExtent l="0" t="0" r="0" b="0"/>
          <wp:wrapNone/>
          <wp:docPr id="883570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 cstate="print"/>
                  <a:stretch>
                    <a:fillRect/>
                  </a:stretch>
                </pic:blipFill>
                <pic:spPr>
                  <a:xfrm>
                    <a:off x="0" y="0"/>
                    <a:ext cx="1977389" cy="41338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02C3" w14:textId="77777777" w:rsidR="00333ADE" w:rsidRPr="002335A8" w:rsidRDefault="00333ADE" w:rsidP="00AE0792">
    <w:pPr>
      <w:pStyle w:val="a4"/>
      <w:rPr>
        <w:lang w:val="en-US"/>
      </w:rPr>
    </w:pPr>
    <w:r w:rsidRPr="008F461C">
      <w:rPr>
        <w:noProof/>
        <w:lang w:val="it-IT" w:eastAsia="it-IT"/>
      </w:rPr>
      <w:drawing>
        <wp:anchor distT="0" distB="0" distL="114300" distR="114300" simplePos="0" relativeHeight="251692033" behindDoc="0" locked="0" layoutInCell="1" allowOverlap="1" wp14:anchorId="246A9CB2" wp14:editId="290A1369">
          <wp:simplePos x="0" y="0"/>
          <wp:positionH relativeFrom="column">
            <wp:posOffset>-895985</wp:posOffset>
          </wp:positionH>
          <wp:positionV relativeFrom="paragraph">
            <wp:posOffset>-444500</wp:posOffset>
          </wp:positionV>
          <wp:extent cx="13277215" cy="381000"/>
          <wp:effectExtent l="0" t="0" r="635" b="0"/>
          <wp:wrapSquare wrapText="bothSides"/>
          <wp:docPr id="17"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it-IT" w:eastAsia="it-IT"/>
      </w:rPr>
      <w:drawing>
        <wp:anchor distT="0" distB="0" distL="114300" distR="114300" simplePos="0" relativeHeight="251693057" behindDoc="0" locked="0" layoutInCell="1" allowOverlap="1" wp14:anchorId="02976636" wp14:editId="0538C88A">
          <wp:simplePos x="0" y="0"/>
          <wp:positionH relativeFrom="column">
            <wp:posOffset>5495925</wp:posOffset>
          </wp:positionH>
          <wp:positionV relativeFrom="paragraph">
            <wp:posOffset>-106680</wp:posOffset>
          </wp:positionV>
          <wp:extent cx="285750" cy="516255"/>
          <wp:effectExtent l="0" t="0" r="0" b="0"/>
          <wp:wrapSquare wrapText="bothSides"/>
          <wp:docPr id="18"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9</w:t>
    </w:r>
    <w:r w:rsidRPr="00232E41">
      <w:rPr>
        <w:noProof/>
        <w:color w:val="002060"/>
      </w:rPr>
      <w:t xml:space="preserve"> -</w:t>
    </w:r>
    <w:r w:rsidRPr="00232E41">
      <w:rPr>
        <w:color w:val="002060"/>
        <w:lang w:val="en-US"/>
      </w:rPr>
      <w:t xml:space="preserve"> </w:t>
    </w:r>
    <w:r w:rsidRPr="00976AF0">
      <w:rPr>
        <w:color w:val="002060"/>
        <w:lang w:val="en-US"/>
      </w:rPr>
      <w:t>Health Apps</w:t>
    </w:r>
    <w:r>
      <w:rPr>
        <w:color w:val="002060"/>
        <w:lang w:val="en-US"/>
      </w:rPr>
      <w:t xml:space="preserve"> for the Elderly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5C77"/>
    <w:multiLevelType w:val="multilevel"/>
    <w:tmpl w:val="2708C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962452"/>
    <w:multiLevelType w:val="multilevel"/>
    <w:tmpl w:val="49D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6EF32C2"/>
    <w:multiLevelType w:val="multilevel"/>
    <w:tmpl w:val="F2E6ED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80F4D"/>
    <w:multiLevelType w:val="multilevel"/>
    <w:tmpl w:val="829650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8" w15:restartNumberingAfterBreak="0">
    <w:nsid w:val="07D6495F"/>
    <w:multiLevelType w:val="hybridMultilevel"/>
    <w:tmpl w:val="079098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303EB1"/>
    <w:multiLevelType w:val="multilevel"/>
    <w:tmpl w:val="A2B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32E58"/>
    <w:multiLevelType w:val="multilevel"/>
    <w:tmpl w:val="5FF0F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D5B1F1C"/>
    <w:multiLevelType w:val="multilevel"/>
    <w:tmpl w:val="70D0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D092F"/>
    <w:multiLevelType w:val="multilevel"/>
    <w:tmpl w:val="2598B48C"/>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032AA"/>
    <w:multiLevelType w:val="multilevel"/>
    <w:tmpl w:val="E58242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EA61E4"/>
    <w:multiLevelType w:val="hybridMultilevel"/>
    <w:tmpl w:val="865C0EEC"/>
    <w:lvl w:ilvl="0" w:tplc="626434E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320D99"/>
    <w:multiLevelType w:val="multilevel"/>
    <w:tmpl w:val="9376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A07874"/>
    <w:multiLevelType w:val="hybridMultilevel"/>
    <w:tmpl w:val="0DF484CC"/>
    <w:lvl w:ilvl="0" w:tplc="E5E2C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9934698"/>
    <w:multiLevelType w:val="multilevel"/>
    <w:tmpl w:val="0B9A8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BB790A"/>
    <w:multiLevelType w:val="multilevel"/>
    <w:tmpl w:val="A7F8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1C5783"/>
    <w:multiLevelType w:val="multilevel"/>
    <w:tmpl w:val="0DD4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7238B3"/>
    <w:multiLevelType w:val="multilevel"/>
    <w:tmpl w:val="BCD0F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2" w15:restartNumberingAfterBreak="0">
    <w:nsid w:val="22AF3B02"/>
    <w:multiLevelType w:val="multilevel"/>
    <w:tmpl w:val="1A0E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AE716C"/>
    <w:multiLevelType w:val="multilevel"/>
    <w:tmpl w:val="2AD6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8003DD3"/>
    <w:multiLevelType w:val="multilevel"/>
    <w:tmpl w:val="1A22CC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9DC0674"/>
    <w:multiLevelType w:val="multilevel"/>
    <w:tmpl w:val="73FAC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F96170"/>
    <w:multiLevelType w:val="multilevel"/>
    <w:tmpl w:val="A2B449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742830"/>
    <w:multiLevelType w:val="multilevel"/>
    <w:tmpl w:val="F0D47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86927"/>
    <w:multiLevelType w:val="hybridMultilevel"/>
    <w:tmpl w:val="8660B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2FEF2651"/>
    <w:multiLevelType w:val="multilevel"/>
    <w:tmpl w:val="717894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27153B"/>
    <w:multiLevelType w:val="multilevel"/>
    <w:tmpl w:val="3752BA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65022C"/>
    <w:multiLevelType w:val="multilevel"/>
    <w:tmpl w:val="23C45F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AC0AD9"/>
    <w:multiLevelType w:val="hybridMultilevel"/>
    <w:tmpl w:val="DB70E6A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1"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2" w15:restartNumberingAfterBreak="0">
    <w:nsid w:val="37044B43"/>
    <w:multiLevelType w:val="multilevel"/>
    <w:tmpl w:val="2BE440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B342E0"/>
    <w:multiLevelType w:val="multilevel"/>
    <w:tmpl w:val="7974C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6"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6B2821"/>
    <w:multiLevelType w:val="hybridMultilevel"/>
    <w:tmpl w:val="FDA696F6"/>
    <w:lvl w:ilvl="0" w:tplc="F522C56E">
      <w:start w:val="1"/>
      <w:numFmt w:val="bullet"/>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58" w15:restartNumberingAfterBreak="0">
    <w:nsid w:val="3B794820"/>
    <w:multiLevelType w:val="multilevel"/>
    <w:tmpl w:val="6FDCC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691FCD"/>
    <w:multiLevelType w:val="multilevel"/>
    <w:tmpl w:val="545602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9C1E76"/>
    <w:multiLevelType w:val="hybridMultilevel"/>
    <w:tmpl w:val="79B6DCB2"/>
    <w:lvl w:ilvl="0" w:tplc="512804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47362ACB"/>
    <w:multiLevelType w:val="multilevel"/>
    <w:tmpl w:val="C50ACD9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4"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6" w15:restartNumberingAfterBreak="0">
    <w:nsid w:val="490B008D"/>
    <w:multiLevelType w:val="multilevel"/>
    <w:tmpl w:val="DCD0B01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50366C"/>
    <w:multiLevelType w:val="multilevel"/>
    <w:tmpl w:val="FD96E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4A712678"/>
    <w:multiLevelType w:val="hybridMultilevel"/>
    <w:tmpl w:val="F4784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A03062"/>
    <w:multiLevelType w:val="multilevel"/>
    <w:tmpl w:val="C5BEB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E1718F4"/>
    <w:multiLevelType w:val="multilevel"/>
    <w:tmpl w:val="D974CE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53032A"/>
    <w:multiLevelType w:val="multilevel"/>
    <w:tmpl w:val="0208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0AE57B4"/>
    <w:multiLevelType w:val="hybridMultilevel"/>
    <w:tmpl w:val="CA081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9E66C1"/>
    <w:multiLevelType w:val="multilevel"/>
    <w:tmpl w:val="CBAE587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0"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52137C5C"/>
    <w:multiLevelType w:val="multilevel"/>
    <w:tmpl w:val="46E89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FC40C0"/>
    <w:multiLevelType w:val="multilevel"/>
    <w:tmpl w:val="AD04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5B78591C"/>
    <w:multiLevelType w:val="hybridMultilevel"/>
    <w:tmpl w:val="C2220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BBF6F84"/>
    <w:multiLevelType w:val="multilevel"/>
    <w:tmpl w:val="E1A8A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0820A8"/>
    <w:multiLevelType w:val="multilevel"/>
    <w:tmpl w:val="2DC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A05D44"/>
    <w:multiLevelType w:val="hybridMultilevel"/>
    <w:tmpl w:val="A7D625F6"/>
    <w:lvl w:ilvl="0" w:tplc="BA4A1A7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FAD3284"/>
    <w:multiLevelType w:val="multilevel"/>
    <w:tmpl w:val="623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415F7B"/>
    <w:multiLevelType w:val="multilevel"/>
    <w:tmpl w:val="68EA5A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95" w15:restartNumberingAfterBreak="0">
    <w:nsid w:val="62C4433B"/>
    <w:multiLevelType w:val="multilevel"/>
    <w:tmpl w:val="C84492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1378BC"/>
    <w:multiLevelType w:val="hybridMultilevel"/>
    <w:tmpl w:val="71B24626"/>
    <w:lvl w:ilvl="0" w:tplc="A31872D8">
      <w:start w:val="1"/>
      <w:numFmt w:val="bullet"/>
      <w:pStyle w:val="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1" w15:restartNumberingAfterBreak="0">
    <w:nsid w:val="6DF94593"/>
    <w:multiLevelType w:val="multilevel"/>
    <w:tmpl w:val="9EBE5E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64425E"/>
    <w:multiLevelType w:val="hybridMultilevel"/>
    <w:tmpl w:val="8182D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1B1DE4"/>
    <w:multiLevelType w:val="multilevel"/>
    <w:tmpl w:val="FB5E0F0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21231A"/>
    <w:multiLevelType w:val="multilevel"/>
    <w:tmpl w:val="9266C6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2516C20"/>
    <w:multiLevelType w:val="multilevel"/>
    <w:tmpl w:val="8996CF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6A2EBE"/>
    <w:multiLevelType w:val="multilevel"/>
    <w:tmpl w:val="E9945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1"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2" w15:restartNumberingAfterBreak="0">
    <w:nsid w:val="796E511F"/>
    <w:multiLevelType w:val="multilevel"/>
    <w:tmpl w:val="8B9A2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5B1587"/>
    <w:multiLevelType w:val="multilevel"/>
    <w:tmpl w:val="FB72D2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018389">
    <w:abstractNumId w:val="45"/>
  </w:num>
  <w:num w:numId="2" w16cid:durableId="432752467">
    <w:abstractNumId w:val="86"/>
  </w:num>
  <w:num w:numId="3" w16cid:durableId="1593857325">
    <w:abstractNumId w:val="21"/>
  </w:num>
  <w:num w:numId="4" w16cid:durableId="1829206660">
    <w:abstractNumId w:val="66"/>
  </w:num>
  <w:num w:numId="5" w16cid:durableId="2095592314">
    <w:abstractNumId w:val="94"/>
  </w:num>
  <w:num w:numId="6" w16cid:durableId="1321084002">
    <w:abstractNumId w:val="96"/>
  </w:num>
  <w:num w:numId="7" w16cid:durableId="280116060">
    <w:abstractNumId w:val="44"/>
  </w:num>
  <w:num w:numId="8" w16cid:durableId="1584334686">
    <w:abstractNumId w:val="87"/>
  </w:num>
  <w:num w:numId="9" w16cid:durableId="912281072">
    <w:abstractNumId w:val="102"/>
  </w:num>
  <w:num w:numId="10" w16cid:durableId="869026362">
    <w:abstractNumId w:val="77"/>
  </w:num>
  <w:num w:numId="11" w16cid:durableId="894706157">
    <w:abstractNumId w:val="49"/>
  </w:num>
  <w:num w:numId="12" w16cid:durableId="139469999">
    <w:abstractNumId w:val="8"/>
  </w:num>
  <w:num w:numId="13" w16cid:durableId="1864246676">
    <w:abstractNumId w:val="22"/>
  </w:num>
  <w:num w:numId="14" w16cid:durableId="1903708365">
    <w:abstractNumId w:val="92"/>
  </w:num>
  <w:num w:numId="15" w16cid:durableId="161168057">
    <w:abstractNumId w:val="9"/>
  </w:num>
  <w:num w:numId="16" w16cid:durableId="2112777207">
    <w:abstractNumId w:val="3"/>
  </w:num>
  <w:num w:numId="17" w16cid:durableId="702902141">
    <w:abstractNumId w:val="10"/>
    <w:lvlOverride w:ilvl="0">
      <w:lvl w:ilvl="0">
        <w:numFmt w:val="decimal"/>
        <w:lvlText w:val="%1."/>
        <w:lvlJc w:val="left"/>
      </w:lvl>
    </w:lvlOverride>
  </w:num>
  <w:num w:numId="18" w16cid:durableId="439180588">
    <w:abstractNumId w:val="83"/>
    <w:lvlOverride w:ilvl="0">
      <w:lvl w:ilvl="0">
        <w:numFmt w:val="decimal"/>
        <w:lvlText w:val="%1."/>
        <w:lvlJc w:val="left"/>
      </w:lvl>
    </w:lvlOverride>
  </w:num>
  <w:num w:numId="19" w16cid:durableId="920216396">
    <w:abstractNumId w:val="43"/>
    <w:lvlOverride w:ilvl="0">
      <w:lvl w:ilvl="0">
        <w:numFmt w:val="decimal"/>
        <w:lvlText w:val="%1."/>
        <w:lvlJc w:val="left"/>
      </w:lvl>
    </w:lvlOverride>
  </w:num>
  <w:num w:numId="20" w16cid:durableId="1723291380">
    <w:abstractNumId w:val="58"/>
    <w:lvlOverride w:ilvl="0">
      <w:lvl w:ilvl="0">
        <w:numFmt w:val="decimal"/>
        <w:lvlText w:val="%1."/>
        <w:lvlJc w:val="left"/>
      </w:lvl>
    </w:lvlOverride>
  </w:num>
  <w:num w:numId="21" w16cid:durableId="1525678144">
    <w:abstractNumId w:val="40"/>
    <w:lvlOverride w:ilvl="0">
      <w:lvl w:ilvl="0">
        <w:numFmt w:val="decimal"/>
        <w:lvlText w:val="%1."/>
        <w:lvlJc w:val="left"/>
      </w:lvl>
    </w:lvlOverride>
  </w:num>
  <w:num w:numId="22" w16cid:durableId="289096244">
    <w:abstractNumId w:val="82"/>
    <w:lvlOverride w:ilvl="0">
      <w:lvl w:ilvl="0">
        <w:numFmt w:val="decimal"/>
        <w:lvlText w:val="%1."/>
        <w:lvlJc w:val="left"/>
      </w:lvl>
    </w:lvlOverride>
  </w:num>
  <w:num w:numId="23" w16cid:durableId="453015671">
    <w:abstractNumId w:val="88"/>
    <w:lvlOverride w:ilvl="0">
      <w:lvl w:ilvl="0">
        <w:numFmt w:val="decimal"/>
        <w:lvlText w:val="%1."/>
        <w:lvlJc w:val="left"/>
      </w:lvl>
    </w:lvlOverride>
  </w:num>
  <w:num w:numId="24" w16cid:durableId="208539460">
    <w:abstractNumId w:val="5"/>
    <w:lvlOverride w:ilvl="0">
      <w:lvl w:ilvl="0">
        <w:numFmt w:val="decimal"/>
        <w:lvlText w:val="%1."/>
        <w:lvlJc w:val="left"/>
      </w:lvl>
    </w:lvlOverride>
  </w:num>
  <w:num w:numId="25" w16cid:durableId="1218471104">
    <w:abstractNumId w:val="112"/>
    <w:lvlOverride w:ilvl="0">
      <w:lvl w:ilvl="0">
        <w:numFmt w:val="decimal"/>
        <w:lvlText w:val="%1."/>
        <w:lvlJc w:val="left"/>
      </w:lvl>
    </w:lvlOverride>
  </w:num>
  <w:num w:numId="26" w16cid:durableId="1178733875">
    <w:abstractNumId w:val="46"/>
    <w:lvlOverride w:ilvl="0">
      <w:lvl w:ilvl="0">
        <w:numFmt w:val="decimal"/>
        <w:lvlText w:val="%1."/>
        <w:lvlJc w:val="left"/>
      </w:lvl>
    </w:lvlOverride>
  </w:num>
  <w:num w:numId="27" w16cid:durableId="243295789">
    <w:abstractNumId w:val="48"/>
    <w:lvlOverride w:ilvl="0">
      <w:lvl w:ilvl="0">
        <w:numFmt w:val="decimal"/>
        <w:lvlText w:val="%1."/>
        <w:lvlJc w:val="left"/>
      </w:lvl>
    </w:lvlOverride>
  </w:num>
  <w:num w:numId="28" w16cid:durableId="1807356641">
    <w:abstractNumId w:val="101"/>
    <w:lvlOverride w:ilvl="0">
      <w:lvl w:ilvl="0">
        <w:numFmt w:val="decimal"/>
        <w:lvlText w:val="%1."/>
        <w:lvlJc w:val="left"/>
      </w:lvl>
    </w:lvlOverride>
  </w:num>
  <w:num w:numId="29" w16cid:durableId="1395273210">
    <w:abstractNumId w:val="89"/>
  </w:num>
  <w:num w:numId="30" w16cid:durableId="854152681">
    <w:abstractNumId w:val="47"/>
    <w:lvlOverride w:ilvl="0">
      <w:lvl w:ilvl="0">
        <w:numFmt w:val="decimal"/>
        <w:lvlText w:val="%1."/>
        <w:lvlJc w:val="left"/>
      </w:lvl>
    </w:lvlOverride>
  </w:num>
  <w:num w:numId="31" w16cid:durableId="1190069927">
    <w:abstractNumId w:val="74"/>
    <w:lvlOverride w:ilvl="0">
      <w:lvl w:ilvl="0">
        <w:numFmt w:val="decimal"/>
        <w:lvlText w:val="%1."/>
        <w:lvlJc w:val="left"/>
      </w:lvl>
    </w:lvlOverride>
  </w:num>
  <w:num w:numId="32" w16cid:durableId="585043259">
    <w:abstractNumId w:val="107"/>
    <w:lvlOverride w:ilvl="0">
      <w:lvl w:ilvl="0">
        <w:numFmt w:val="decimal"/>
        <w:lvlText w:val="%1."/>
        <w:lvlJc w:val="left"/>
      </w:lvl>
    </w:lvlOverride>
  </w:num>
  <w:num w:numId="33" w16cid:durableId="1184438514">
    <w:abstractNumId w:val="16"/>
    <w:lvlOverride w:ilvl="0">
      <w:lvl w:ilvl="0">
        <w:numFmt w:val="decimal"/>
        <w:lvlText w:val="%1."/>
        <w:lvlJc w:val="left"/>
      </w:lvl>
    </w:lvlOverride>
  </w:num>
  <w:num w:numId="34" w16cid:durableId="2010063969">
    <w:abstractNumId w:val="95"/>
    <w:lvlOverride w:ilvl="0">
      <w:lvl w:ilvl="0">
        <w:numFmt w:val="decimal"/>
        <w:lvlText w:val="%1."/>
        <w:lvlJc w:val="left"/>
      </w:lvl>
    </w:lvlOverride>
  </w:num>
  <w:num w:numId="35" w16cid:durableId="130947286">
    <w:abstractNumId w:val="114"/>
    <w:lvlOverride w:ilvl="0">
      <w:lvl w:ilvl="0">
        <w:numFmt w:val="decimal"/>
        <w:lvlText w:val="%1."/>
        <w:lvlJc w:val="left"/>
      </w:lvl>
    </w:lvlOverride>
  </w:num>
  <w:num w:numId="36" w16cid:durableId="2019694382">
    <w:abstractNumId w:val="41"/>
    <w:lvlOverride w:ilvl="0">
      <w:lvl w:ilvl="0">
        <w:numFmt w:val="decimal"/>
        <w:lvlText w:val="%1."/>
        <w:lvlJc w:val="left"/>
      </w:lvl>
    </w:lvlOverride>
  </w:num>
  <w:num w:numId="37" w16cid:durableId="1966112446">
    <w:abstractNumId w:val="93"/>
    <w:lvlOverride w:ilvl="0">
      <w:lvl w:ilvl="0">
        <w:numFmt w:val="decimal"/>
        <w:lvlText w:val="%1."/>
        <w:lvlJc w:val="left"/>
      </w:lvl>
    </w:lvlOverride>
  </w:num>
  <w:num w:numId="38" w16cid:durableId="1424911517">
    <w:abstractNumId w:val="61"/>
    <w:lvlOverride w:ilvl="0">
      <w:lvl w:ilvl="0">
        <w:numFmt w:val="decimal"/>
        <w:lvlText w:val="%1."/>
        <w:lvlJc w:val="left"/>
      </w:lvl>
    </w:lvlOverride>
  </w:num>
  <w:num w:numId="39" w16cid:durableId="481703665">
    <w:abstractNumId w:val="38"/>
    <w:lvlOverride w:ilvl="0">
      <w:lvl w:ilvl="0">
        <w:numFmt w:val="decimal"/>
        <w:lvlText w:val="%1."/>
        <w:lvlJc w:val="left"/>
      </w:lvl>
    </w:lvlOverride>
  </w:num>
  <w:num w:numId="40" w16cid:durableId="1593927626">
    <w:abstractNumId w:val="52"/>
    <w:lvlOverride w:ilvl="0">
      <w:lvl w:ilvl="0">
        <w:numFmt w:val="decimal"/>
        <w:lvlText w:val="%1."/>
        <w:lvlJc w:val="left"/>
      </w:lvl>
    </w:lvlOverride>
  </w:num>
  <w:num w:numId="41" w16cid:durableId="358702882">
    <w:abstractNumId w:val="105"/>
    <w:lvlOverride w:ilvl="0">
      <w:lvl w:ilvl="0">
        <w:numFmt w:val="decimal"/>
        <w:lvlText w:val="%1."/>
        <w:lvlJc w:val="left"/>
      </w:lvl>
    </w:lvlOverride>
  </w:num>
  <w:num w:numId="42" w16cid:durableId="260186413">
    <w:abstractNumId w:val="91"/>
  </w:num>
  <w:num w:numId="43" w16cid:durableId="628125926">
    <w:abstractNumId w:val="70"/>
  </w:num>
  <w:num w:numId="44" w16cid:durableId="807236761">
    <w:abstractNumId w:val="99"/>
  </w:num>
  <w:num w:numId="45" w16cid:durableId="1936471327">
    <w:abstractNumId w:val="75"/>
  </w:num>
  <w:num w:numId="46" w16cid:durableId="1498154139">
    <w:abstractNumId w:val="26"/>
  </w:num>
  <w:num w:numId="47" w16cid:durableId="2034114397">
    <w:abstractNumId w:val="32"/>
  </w:num>
  <w:num w:numId="48" w16cid:durableId="142161589">
    <w:abstractNumId w:val="31"/>
  </w:num>
  <w:num w:numId="49" w16cid:durableId="1522276160">
    <w:abstractNumId w:val="54"/>
  </w:num>
  <w:num w:numId="50" w16cid:durableId="934437957">
    <w:abstractNumId w:val="12"/>
  </w:num>
  <w:num w:numId="51" w16cid:durableId="709499815">
    <w:abstractNumId w:val="34"/>
  </w:num>
  <w:num w:numId="52" w16cid:durableId="57636713">
    <w:abstractNumId w:val="6"/>
  </w:num>
  <w:num w:numId="53" w16cid:durableId="1126464108">
    <w:abstractNumId w:val="23"/>
  </w:num>
  <w:num w:numId="54" w16cid:durableId="850796237">
    <w:abstractNumId w:val="103"/>
  </w:num>
  <w:num w:numId="55" w16cid:durableId="360515501">
    <w:abstractNumId w:val="35"/>
  </w:num>
  <w:num w:numId="56" w16cid:durableId="2023243802">
    <w:abstractNumId w:val="39"/>
  </w:num>
  <w:num w:numId="57" w16cid:durableId="1273783427">
    <w:abstractNumId w:val="17"/>
  </w:num>
  <w:num w:numId="58" w16cid:durableId="1081412495">
    <w:abstractNumId w:val="56"/>
  </w:num>
  <w:num w:numId="59" w16cid:durableId="1999265896">
    <w:abstractNumId w:val="59"/>
  </w:num>
  <w:num w:numId="60" w16cid:durableId="501894665">
    <w:abstractNumId w:val="42"/>
  </w:num>
  <w:num w:numId="61" w16cid:durableId="135224732">
    <w:abstractNumId w:val="72"/>
  </w:num>
  <w:num w:numId="62" w16cid:durableId="606040501">
    <w:abstractNumId w:val="71"/>
  </w:num>
  <w:num w:numId="63" w16cid:durableId="879902830">
    <w:abstractNumId w:val="80"/>
  </w:num>
  <w:num w:numId="64" w16cid:durableId="1251812673">
    <w:abstractNumId w:val="1"/>
  </w:num>
  <w:num w:numId="65" w16cid:durableId="818495553">
    <w:abstractNumId w:val="60"/>
  </w:num>
  <w:num w:numId="66" w16cid:durableId="2050913444">
    <w:abstractNumId w:val="7"/>
  </w:num>
  <w:num w:numId="67" w16cid:durableId="1708600549">
    <w:abstractNumId w:val="84"/>
  </w:num>
  <w:num w:numId="68" w16cid:durableId="1818179375">
    <w:abstractNumId w:val="33"/>
  </w:num>
  <w:num w:numId="69" w16cid:durableId="1644894364">
    <w:abstractNumId w:val="106"/>
  </w:num>
  <w:num w:numId="70" w16cid:durableId="238904586">
    <w:abstractNumId w:val="11"/>
  </w:num>
  <w:num w:numId="71" w16cid:durableId="16928966">
    <w:abstractNumId w:val="65"/>
  </w:num>
  <w:num w:numId="72" w16cid:durableId="840319361">
    <w:abstractNumId w:val="20"/>
  </w:num>
  <w:num w:numId="73" w16cid:durableId="71046537">
    <w:abstractNumId w:val="100"/>
  </w:num>
  <w:num w:numId="74" w16cid:durableId="1439526047">
    <w:abstractNumId w:val="111"/>
  </w:num>
  <w:num w:numId="75" w16cid:durableId="134302440">
    <w:abstractNumId w:val="110"/>
  </w:num>
  <w:num w:numId="76" w16cid:durableId="1448430058">
    <w:abstractNumId w:val="50"/>
  </w:num>
  <w:num w:numId="77" w16cid:durableId="225066874">
    <w:abstractNumId w:val="98"/>
  </w:num>
  <w:num w:numId="78" w16cid:durableId="1340277269">
    <w:abstractNumId w:val="27"/>
  </w:num>
  <w:num w:numId="79" w16cid:durableId="1567762050">
    <w:abstractNumId w:val="53"/>
  </w:num>
  <w:num w:numId="80" w16cid:durableId="1827890248">
    <w:abstractNumId w:val="62"/>
  </w:num>
  <w:num w:numId="81" w16cid:durableId="1198589838">
    <w:abstractNumId w:val="55"/>
  </w:num>
  <w:num w:numId="82" w16cid:durableId="221409867">
    <w:abstractNumId w:val="18"/>
  </w:num>
  <w:num w:numId="83" w16cid:durableId="234124298">
    <w:abstractNumId w:val="0"/>
  </w:num>
  <w:num w:numId="84" w16cid:durableId="725027917">
    <w:abstractNumId w:val="29"/>
  </w:num>
  <w:num w:numId="85" w16cid:durableId="602957853">
    <w:abstractNumId w:val="2"/>
  </w:num>
  <w:num w:numId="86" w16cid:durableId="428082813">
    <w:abstractNumId w:val="63"/>
  </w:num>
  <w:num w:numId="87" w16cid:durableId="1809083581">
    <w:abstractNumId w:val="24"/>
  </w:num>
  <w:num w:numId="88" w16cid:durableId="1609659397">
    <w:abstractNumId w:val="14"/>
  </w:num>
  <w:num w:numId="89" w16cid:durableId="1403212552">
    <w:abstractNumId w:val="68"/>
  </w:num>
  <w:num w:numId="90" w16cid:durableId="892809719">
    <w:abstractNumId w:val="108"/>
  </w:num>
  <w:num w:numId="91" w16cid:durableId="690955152">
    <w:abstractNumId w:val="28"/>
  </w:num>
  <w:num w:numId="92" w16cid:durableId="1856768025">
    <w:abstractNumId w:val="104"/>
  </w:num>
  <w:num w:numId="93" w16cid:durableId="2072995372">
    <w:abstractNumId w:val="73"/>
  </w:num>
  <w:num w:numId="94" w16cid:durableId="63844947">
    <w:abstractNumId w:val="69"/>
  </w:num>
  <w:num w:numId="95" w16cid:durableId="1524127273">
    <w:abstractNumId w:val="4"/>
  </w:num>
  <w:num w:numId="96" w16cid:durableId="1687291292">
    <w:abstractNumId w:val="97"/>
  </w:num>
  <w:num w:numId="97" w16cid:durableId="2136362056">
    <w:abstractNumId w:val="81"/>
  </w:num>
  <w:num w:numId="98" w16cid:durableId="740906302">
    <w:abstractNumId w:val="37"/>
  </w:num>
  <w:num w:numId="99" w16cid:durableId="1735666740">
    <w:abstractNumId w:val="109"/>
  </w:num>
  <w:num w:numId="100" w16cid:durableId="90244275">
    <w:abstractNumId w:val="57"/>
  </w:num>
  <w:num w:numId="101" w16cid:durableId="456292005">
    <w:abstractNumId w:val="115"/>
  </w:num>
  <w:num w:numId="102" w16cid:durableId="1998068691">
    <w:abstractNumId w:val="76"/>
  </w:num>
  <w:num w:numId="103" w16cid:durableId="1652052013">
    <w:abstractNumId w:val="30"/>
  </w:num>
  <w:num w:numId="104" w16cid:durableId="853960430">
    <w:abstractNumId w:val="15"/>
  </w:num>
  <w:num w:numId="105" w16cid:durableId="1535188381">
    <w:abstractNumId w:val="36"/>
  </w:num>
  <w:num w:numId="106" w16cid:durableId="2097046944">
    <w:abstractNumId w:val="19"/>
  </w:num>
  <w:num w:numId="107" w16cid:durableId="751007812">
    <w:abstractNumId w:val="25"/>
  </w:num>
  <w:num w:numId="108" w16cid:durableId="1922520234">
    <w:abstractNumId w:val="64"/>
  </w:num>
  <w:num w:numId="109" w16cid:durableId="439225703">
    <w:abstractNumId w:val="78"/>
  </w:num>
  <w:num w:numId="110" w16cid:durableId="98377840">
    <w:abstractNumId w:val="113"/>
  </w:num>
  <w:num w:numId="111" w16cid:durableId="363137202">
    <w:abstractNumId w:val="116"/>
  </w:num>
  <w:num w:numId="112" w16cid:durableId="24405098">
    <w:abstractNumId w:val="90"/>
  </w:num>
  <w:num w:numId="113" w16cid:durableId="2064132010">
    <w:abstractNumId w:val="85"/>
  </w:num>
  <w:num w:numId="114" w16cid:durableId="865630942">
    <w:abstractNumId w:val="67"/>
  </w:num>
  <w:num w:numId="115" w16cid:durableId="2080591307">
    <w:abstractNumId w:val="13"/>
  </w:num>
  <w:num w:numId="116" w16cid:durableId="1671561848">
    <w:abstractNumId w:val="51"/>
  </w:num>
  <w:num w:numId="117" w16cid:durableId="1669750353">
    <w:abstractNumId w:val="79"/>
  </w:num>
  <w:num w:numId="118" w16cid:durableId="363798768">
    <w:abstractNumId w:val="7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0D4B"/>
    <w:rsid w:val="0000370E"/>
    <w:rsid w:val="00005441"/>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6E21"/>
    <w:rsid w:val="000270C5"/>
    <w:rsid w:val="00027D26"/>
    <w:rsid w:val="00030C76"/>
    <w:rsid w:val="00032903"/>
    <w:rsid w:val="000338FF"/>
    <w:rsid w:val="0003453E"/>
    <w:rsid w:val="00036746"/>
    <w:rsid w:val="000367CF"/>
    <w:rsid w:val="0003724F"/>
    <w:rsid w:val="00037756"/>
    <w:rsid w:val="0004045D"/>
    <w:rsid w:val="000413E7"/>
    <w:rsid w:val="00041EFB"/>
    <w:rsid w:val="0004208B"/>
    <w:rsid w:val="00042F5F"/>
    <w:rsid w:val="000430E0"/>
    <w:rsid w:val="00043278"/>
    <w:rsid w:val="00043F95"/>
    <w:rsid w:val="0004659F"/>
    <w:rsid w:val="0004665A"/>
    <w:rsid w:val="00046C50"/>
    <w:rsid w:val="00046F14"/>
    <w:rsid w:val="000471C0"/>
    <w:rsid w:val="00053AB9"/>
    <w:rsid w:val="00054427"/>
    <w:rsid w:val="0005504A"/>
    <w:rsid w:val="0006148B"/>
    <w:rsid w:val="000626CA"/>
    <w:rsid w:val="00062BA4"/>
    <w:rsid w:val="000632DA"/>
    <w:rsid w:val="00064769"/>
    <w:rsid w:val="00064E48"/>
    <w:rsid w:val="000669E2"/>
    <w:rsid w:val="0006773B"/>
    <w:rsid w:val="00067EFB"/>
    <w:rsid w:val="0007132B"/>
    <w:rsid w:val="00073EF5"/>
    <w:rsid w:val="00075914"/>
    <w:rsid w:val="00076129"/>
    <w:rsid w:val="000761CC"/>
    <w:rsid w:val="00083C6A"/>
    <w:rsid w:val="00092FBF"/>
    <w:rsid w:val="00093B2C"/>
    <w:rsid w:val="0009773C"/>
    <w:rsid w:val="000A012F"/>
    <w:rsid w:val="000A278B"/>
    <w:rsid w:val="000A32B8"/>
    <w:rsid w:val="000A44EF"/>
    <w:rsid w:val="000A77D6"/>
    <w:rsid w:val="000B1255"/>
    <w:rsid w:val="000B173B"/>
    <w:rsid w:val="000B1E2B"/>
    <w:rsid w:val="000B2349"/>
    <w:rsid w:val="000B2C2D"/>
    <w:rsid w:val="000B2DB8"/>
    <w:rsid w:val="000B3F46"/>
    <w:rsid w:val="000B5E3A"/>
    <w:rsid w:val="000B64C9"/>
    <w:rsid w:val="000B6B49"/>
    <w:rsid w:val="000B7B88"/>
    <w:rsid w:val="000B7F67"/>
    <w:rsid w:val="000C0061"/>
    <w:rsid w:val="000C02A7"/>
    <w:rsid w:val="000C1471"/>
    <w:rsid w:val="000C1BF5"/>
    <w:rsid w:val="000C6FAA"/>
    <w:rsid w:val="000C772F"/>
    <w:rsid w:val="000D1341"/>
    <w:rsid w:val="000D2393"/>
    <w:rsid w:val="000D24E0"/>
    <w:rsid w:val="000D3AF0"/>
    <w:rsid w:val="000D7341"/>
    <w:rsid w:val="000D7B3E"/>
    <w:rsid w:val="000E005C"/>
    <w:rsid w:val="000E320B"/>
    <w:rsid w:val="000E3882"/>
    <w:rsid w:val="000E5BC7"/>
    <w:rsid w:val="000E7F8A"/>
    <w:rsid w:val="000F0748"/>
    <w:rsid w:val="000F1729"/>
    <w:rsid w:val="000F2719"/>
    <w:rsid w:val="000F3000"/>
    <w:rsid w:val="000F5F57"/>
    <w:rsid w:val="000F7184"/>
    <w:rsid w:val="001013BF"/>
    <w:rsid w:val="001071F5"/>
    <w:rsid w:val="00111A0D"/>
    <w:rsid w:val="001122AA"/>
    <w:rsid w:val="00112377"/>
    <w:rsid w:val="0011445F"/>
    <w:rsid w:val="00117A83"/>
    <w:rsid w:val="00121209"/>
    <w:rsid w:val="00124513"/>
    <w:rsid w:val="00127493"/>
    <w:rsid w:val="001306A7"/>
    <w:rsid w:val="00131453"/>
    <w:rsid w:val="001316AC"/>
    <w:rsid w:val="001338F8"/>
    <w:rsid w:val="00133D79"/>
    <w:rsid w:val="001348E1"/>
    <w:rsid w:val="0013510C"/>
    <w:rsid w:val="001352C9"/>
    <w:rsid w:val="001359E5"/>
    <w:rsid w:val="001369A3"/>
    <w:rsid w:val="00137373"/>
    <w:rsid w:val="001375C1"/>
    <w:rsid w:val="0014282B"/>
    <w:rsid w:val="001440A7"/>
    <w:rsid w:val="001440C9"/>
    <w:rsid w:val="001441DA"/>
    <w:rsid w:val="0014424D"/>
    <w:rsid w:val="001443C3"/>
    <w:rsid w:val="00144E9B"/>
    <w:rsid w:val="00147303"/>
    <w:rsid w:val="00147E75"/>
    <w:rsid w:val="00150419"/>
    <w:rsid w:val="001521D3"/>
    <w:rsid w:val="0015336C"/>
    <w:rsid w:val="001539A6"/>
    <w:rsid w:val="001539D8"/>
    <w:rsid w:val="00154994"/>
    <w:rsid w:val="00154B21"/>
    <w:rsid w:val="00156C33"/>
    <w:rsid w:val="001571A8"/>
    <w:rsid w:val="00157259"/>
    <w:rsid w:val="001607B8"/>
    <w:rsid w:val="00161105"/>
    <w:rsid w:val="00162093"/>
    <w:rsid w:val="0016317A"/>
    <w:rsid w:val="00163BBF"/>
    <w:rsid w:val="00166B8C"/>
    <w:rsid w:val="001717EE"/>
    <w:rsid w:val="00172ED3"/>
    <w:rsid w:val="00173DC4"/>
    <w:rsid w:val="0017554E"/>
    <w:rsid w:val="00176715"/>
    <w:rsid w:val="00176872"/>
    <w:rsid w:val="00181111"/>
    <w:rsid w:val="0018455A"/>
    <w:rsid w:val="001845D8"/>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B733B"/>
    <w:rsid w:val="001B7A17"/>
    <w:rsid w:val="001C3E19"/>
    <w:rsid w:val="001C3FE2"/>
    <w:rsid w:val="001C44D8"/>
    <w:rsid w:val="001C6436"/>
    <w:rsid w:val="001D0582"/>
    <w:rsid w:val="001D098E"/>
    <w:rsid w:val="001D1674"/>
    <w:rsid w:val="001D5F88"/>
    <w:rsid w:val="001E7EB1"/>
    <w:rsid w:val="001F0368"/>
    <w:rsid w:val="001F0E85"/>
    <w:rsid w:val="001F1494"/>
    <w:rsid w:val="001F2916"/>
    <w:rsid w:val="001F3D66"/>
    <w:rsid w:val="001F40EA"/>
    <w:rsid w:val="001F45BD"/>
    <w:rsid w:val="001F665A"/>
    <w:rsid w:val="001F7AB5"/>
    <w:rsid w:val="00200035"/>
    <w:rsid w:val="0020056E"/>
    <w:rsid w:val="00202F59"/>
    <w:rsid w:val="00203E74"/>
    <w:rsid w:val="00204780"/>
    <w:rsid w:val="00207250"/>
    <w:rsid w:val="002106E5"/>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0C3D"/>
    <w:rsid w:val="00242C76"/>
    <w:rsid w:val="002434B7"/>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295E"/>
    <w:rsid w:val="0028435A"/>
    <w:rsid w:val="00284524"/>
    <w:rsid w:val="00285A69"/>
    <w:rsid w:val="00286AC6"/>
    <w:rsid w:val="0028702D"/>
    <w:rsid w:val="00287AFE"/>
    <w:rsid w:val="00291774"/>
    <w:rsid w:val="002932ED"/>
    <w:rsid w:val="002937C3"/>
    <w:rsid w:val="002959CD"/>
    <w:rsid w:val="00295DEF"/>
    <w:rsid w:val="00296835"/>
    <w:rsid w:val="00296FB5"/>
    <w:rsid w:val="00297FA1"/>
    <w:rsid w:val="002A0881"/>
    <w:rsid w:val="002A1D2F"/>
    <w:rsid w:val="002A33B3"/>
    <w:rsid w:val="002A4027"/>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C63D8"/>
    <w:rsid w:val="002D2AAE"/>
    <w:rsid w:val="002D7540"/>
    <w:rsid w:val="002D7F3E"/>
    <w:rsid w:val="002E1034"/>
    <w:rsid w:val="002E2B31"/>
    <w:rsid w:val="002E5223"/>
    <w:rsid w:val="002E7805"/>
    <w:rsid w:val="002E7942"/>
    <w:rsid w:val="002F22EA"/>
    <w:rsid w:val="002F2ED1"/>
    <w:rsid w:val="002F321C"/>
    <w:rsid w:val="002F3F91"/>
    <w:rsid w:val="002F5734"/>
    <w:rsid w:val="002F5AA8"/>
    <w:rsid w:val="003010C1"/>
    <w:rsid w:val="0030128B"/>
    <w:rsid w:val="00302588"/>
    <w:rsid w:val="00304558"/>
    <w:rsid w:val="0030505C"/>
    <w:rsid w:val="00305065"/>
    <w:rsid w:val="003051BB"/>
    <w:rsid w:val="003054E9"/>
    <w:rsid w:val="003054EF"/>
    <w:rsid w:val="00310118"/>
    <w:rsid w:val="00310474"/>
    <w:rsid w:val="00312B3B"/>
    <w:rsid w:val="00313940"/>
    <w:rsid w:val="00315F28"/>
    <w:rsid w:val="00316D05"/>
    <w:rsid w:val="00320BA4"/>
    <w:rsid w:val="003210BC"/>
    <w:rsid w:val="00326477"/>
    <w:rsid w:val="00326C01"/>
    <w:rsid w:val="00327555"/>
    <w:rsid w:val="00330849"/>
    <w:rsid w:val="0033139E"/>
    <w:rsid w:val="003314B7"/>
    <w:rsid w:val="0033158B"/>
    <w:rsid w:val="00331A71"/>
    <w:rsid w:val="003325B6"/>
    <w:rsid w:val="0033280F"/>
    <w:rsid w:val="0033295A"/>
    <w:rsid w:val="00333ADE"/>
    <w:rsid w:val="00334A0F"/>
    <w:rsid w:val="00334C58"/>
    <w:rsid w:val="003355F0"/>
    <w:rsid w:val="0033693C"/>
    <w:rsid w:val="00337D57"/>
    <w:rsid w:val="0034069E"/>
    <w:rsid w:val="0034094D"/>
    <w:rsid w:val="00340A3A"/>
    <w:rsid w:val="00343260"/>
    <w:rsid w:val="00347CAA"/>
    <w:rsid w:val="00351637"/>
    <w:rsid w:val="00351D40"/>
    <w:rsid w:val="003528BD"/>
    <w:rsid w:val="00353E14"/>
    <w:rsid w:val="003552FD"/>
    <w:rsid w:val="00355A65"/>
    <w:rsid w:val="00355EF1"/>
    <w:rsid w:val="00361229"/>
    <w:rsid w:val="00362BC4"/>
    <w:rsid w:val="00363E02"/>
    <w:rsid w:val="003640BA"/>
    <w:rsid w:val="0036462A"/>
    <w:rsid w:val="00364AEF"/>
    <w:rsid w:val="00364D0D"/>
    <w:rsid w:val="00365F14"/>
    <w:rsid w:val="003671A2"/>
    <w:rsid w:val="003710A3"/>
    <w:rsid w:val="003726F6"/>
    <w:rsid w:val="00373A09"/>
    <w:rsid w:val="00375C8B"/>
    <w:rsid w:val="003762A6"/>
    <w:rsid w:val="0037686C"/>
    <w:rsid w:val="00376C4E"/>
    <w:rsid w:val="003802B1"/>
    <w:rsid w:val="00381715"/>
    <w:rsid w:val="00382BC3"/>
    <w:rsid w:val="003853B2"/>
    <w:rsid w:val="00385D77"/>
    <w:rsid w:val="00385F14"/>
    <w:rsid w:val="00386B8F"/>
    <w:rsid w:val="00387975"/>
    <w:rsid w:val="00387DD1"/>
    <w:rsid w:val="0039069A"/>
    <w:rsid w:val="00394074"/>
    <w:rsid w:val="00394DE9"/>
    <w:rsid w:val="003953C0"/>
    <w:rsid w:val="003A348D"/>
    <w:rsid w:val="003A4064"/>
    <w:rsid w:val="003A40DE"/>
    <w:rsid w:val="003A5FDA"/>
    <w:rsid w:val="003A60DE"/>
    <w:rsid w:val="003A634B"/>
    <w:rsid w:val="003A63A1"/>
    <w:rsid w:val="003A6594"/>
    <w:rsid w:val="003A6F37"/>
    <w:rsid w:val="003B461E"/>
    <w:rsid w:val="003B6AD7"/>
    <w:rsid w:val="003B7B19"/>
    <w:rsid w:val="003C00E4"/>
    <w:rsid w:val="003C0A4D"/>
    <w:rsid w:val="003C13BD"/>
    <w:rsid w:val="003C1C94"/>
    <w:rsid w:val="003C2C23"/>
    <w:rsid w:val="003C6550"/>
    <w:rsid w:val="003C6A5C"/>
    <w:rsid w:val="003C7046"/>
    <w:rsid w:val="003D1F5E"/>
    <w:rsid w:val="003D220F"/>
    <w:rsid w:val="003D2ADA"/>
    <w:rsid w:val="003D2DCE"/>
    <w:rsid w:val="003D437F"/>
    <w:rsid w:val="003D4CCB"/>
    <w:rsid w:val="003D5ABF"/>
    <w:rsid w:val="003D5EE6"/>
    <w:rsid w:val="003D6BCC"/>
    <w:rsid w:val="003D7D8F"/>
    <w:rsid w:val="003E37CC"/>
    <w:rsid w:val="003E3C09"/>
    <w:rsid w:val="003E4BA3"/>
    <w:rsid w:val="003E6501"/>
    <w:rsid w:val="003E67EB"/>
    <w:rsid w:val="003E6D22"/>
    <w:rsid w:val="003F1641"/>
    <w:rsid w:val="003F21CF"/>
    <w:rsid w:val="003F29CE"/>
    <w:rsid w:val="003F4748"/>
    <w:rsid w:val="003F5C27"/>
    <w:rsid w:val="0040065E"/>
    <w:rsid w:val="0040096C"/>
    <w:rsid w:val="00401394"/>
    <w:rsid w:val="00402AB1"/>
    <w:rsid w:val="00403519"/>
    <w:rsid w:val="004041AD"/>
    <w:rsid w:val="00405EAA"/>
    <w:rsid w:val="00407277"/>
    <w:rsid w:val="00410ABE"/>
    <w:rsid w:val="00412955"/>
    <w:rsid w:val="0041300D"/>
    <w:rsid w:val="00413694"/>
    <w:rsid w:val="00414498"/>
    <w:rsid w:val="00416F9C"/>
    <w:rsid w:val="0042367D"/>
    <w:rsid w:val="004257B6"/>
    <w:rsid w:val="00425E8C"/>
    <w:rsid w:val="0042716A"/>
    <w:rsid w:val="00430353"/>
    <w:rsid w:val="004311AA"/>
    <w:rsid w:val="00433A76"/>
    <w:rsid w:val="00434332"/>
    <w:rsid w:val="004353E3"/>
    <w:rsid w:val="004429B9"/>
    <w:rsid w:val="00442E71"/>
    <w:rsid w:val="00444464"/>
    <w:rsid w:val="00444B7A"/>
    <w:rsid w:val="00444FA1"/>
    <w:rsid w:val="00445278"/>
    <w:rsid w:val="00452807"/>
    <w:rsid w:val="004567E9"/>
    <w:rsid w:val="00456899"/>
    <w:rsid w:val="00460E0A"/>
    <w:rsid w:val="004611AE"/>
    <w:rsid w:val="00461D03"/>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0C92"/>
    <w:rsid w:val="004979AC"/>
    <w:rsid w:val="00497FC5"/>
    <w:rsid w:val="004A2B89"/>
    <w:rsid w:val="004A3508"/>
    <w:rsid w:val="004A3550"/>
    <w:rsid w:val="004A515B"/>
    <w:rsid w:val="004A5510"/>
    <w:rsid w:val="004A5C1D"/>
    <w:rsid w:val="004A5E45"/>
    <w:rsid w:val="004B2794"/>
    <w:rsid w:val="004B4930"/>
    <w:rsid w:val="004B6605"/>
    <w:rsid w:val="004B660A"/>
    <w:rsid w:val="004B68D3"/>
    <w:rsid w:val="004C0941"/>
    <w:rsid w:val="004C0E1A"/>
    <w:rsid w:val="004C122C"/>
    <w:rsid w:val="004C295D"/>
    <w:rsid w:val="004C3B14"/>
    <w:rsid w:val="004C493D"/>
    <w:rsid w:val="004C5050"/>
    <w:rsid w:val="004C5C55"/>
    <w:rsid w:val="004C64CC"/>
    <w:rsid w:val="004C6A57"/>
    <w:rsid w:val="004D49BD"/>
    <w:rsid w:val="004D4D31"/>
    <w:rsid w:val="004D5600"/>
    <w:rsid w:val="004D614F"/>
    <w:rsid w:val="004E0292"/>
    <w:rsid w:val="004E1072"/>
    <w:rsid w:val="004E24DB"/>
    <w:rsid w:val="004E5400"/>
    <w:rsid w:val="004E67B8"/>
    <w:rsid w:val="004E73E7"/>
    <w:rsid w:val="004E794E"/>
    <w:rsid w:val="004F150B"/>
    <w:rsid w:val="00500F04"/>
    <w:rsid w:val="005011BA"/>
    <w:rsid w:val="0050301A"/>
    <w:rsid w:val="005031DC"/>
    <w:rsid w:val="00503293"/>
    <w:rsid w:val="00503997"/>
    <w:rsid w:val="00507375"/>
    <w:rsid w:val="00511120"/>
    <w:rsid w:val="005111FC"/>
    <w:rsid w:val="00511A47"/>
    <w:rsid w:val="00511EE6"/>
    <w:rsid w:val="00512808"/>
    <w:rsid w:val="005128DF"/>
    <w:rsid w:val="00513B9E"/>
    <w:rsid w:val="00513C2D"/>
    <w:rsid w:val="00514434"/>
    <w:rsid w:val="00517DF7"/>
    <w:rsid w:val="00521816"/>
    <w:rsid w:val="00521A2C"/>
    <w:rsid w:val="00525A2B"/>
    <w:rsid w:val="00526D71"/>
    <w:rsid w:val="00527417"/>
    <w:rsid w:val="00527A08"/>
    <w:rsid w:val="00530A9A"/>
    <w:rsid w:val="00536170"/>
    <w:rsid w:val="00536CBE"/>
    <w:rsid w:val="00537CE2"/>
    <w:rsid w:val="005405C4"/>
    <w:rsid w:val="0054093D"/>
    <w:rsid w:val="005409A0"/>
    <w:rsid w:val="00542D3B"/>
    <w:rsid w:val="005437BC"/>
    <w:rsid w:val="00544EFE"/>
    <w:rsid w:val="00546DC0"/>
    <w:rsid w:val="00547E44"/>
    <w:rsid w:val="00547F69"/>
    <w:rsid w:val="005500A8"/>
    <w:rsid w:val="00553118"/>
    <w:rsid w:val="005545BE"/>
    <w:rsid w:val="005562B8"/>
    <w:rsid w:val="00556670"/>
    <w:rsid w:val="005569FB"/>
    <w:rsid w:val="00557657"/>
    <w:rsid w:val="00557E3B"/>
    <w:rsid w:val="0056012B"/>
    <w:rsid w:val="0056154F"/>
    <w:rsid w:val="005626F2"/>
    <w:rsid w:val="00562E44"/>
    <w:rsid w:val="00563063"/>
    <w:rsid w:val="00563BBD"/>
    <w:rsid w:val="005644EC"/>
    <w:rsid w:val="0056554E"/>
    <w:rsid w:val="0056601D"/>
    <w:rsid w:val="00566037"/>
    <w:rsid w:val="00570379"/>
    <w:rsid w:val="00571393"/>
    <w:rsid w:val="00581863"/>
    <w:rsid w:val="00582547"/>
    <w:rsid w:val="0058257B"/>
    <w:rsid w:val="00584213"/>
    <w:rsid w:val="00584887"/>
    <w:rsid w:val="00584EC2"/>
    <w:rsid w:val="00585CBB"/>
    <w:rsid w:val="0058684E"/>
    <w:rsid w:val="00587758"/>
    <w:rsid w:val="00587CDC"/>
    <w:rsid w:val="00591E1B"/>
    <w:rsid w:val="00593AEE"/>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2DA"/>
    <w:rsid w:val="005B7904"/>
    <w:rsid w:val="005C1B46"/>
    <w:rsid w:val="005C3E80"/>
    <w:rsid w:val="005C6084"/>
    <w:rsid w:val="005C6A70"/>
    <w:rsid w:val="005C6CB2"/>
    <w:rsid w:val="005C6DEE"/>
    <w:rsid w:val="005D0B37"/>
    <w:rsid w:val="005D0DD0"/>
    <w:rsid w:val="005D19D7"/>
    <w:rsid w:val="005D1C25"/>
    <w:rsid w:val="005D44C1"/>
    <w:rsid w:val="005D4689"/>
    <w:rsid w:val="005D5642"/>
    <w:rsid w:val="005D667F"/>
    <w:rsid w:val="005D75FF"/>
    <w:rsid w:val="005E15F9"/>
    <w:rsid w:val="005E1EFC"/>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493B"/>
    <w:rsid w:val="005F6BBD"/>
    <w:rsid w:val="006001EB"/>
    <w:rsid w:val="00601001"/>
    <w:rsid w:val="006015B0"/>
    <w:rsid w:val="00604E67"/>
    <w:rsid w:val="006060EB"/>
    <w:rsid w:val="0060625E"/>
    <w:rsid w:val="00606735"/>
    <w:rsid w:val="00606EEF"/>
    <w:rsid w:val="006103B5"/>
    <w:rsid w:val="00612783"/>
    <w:rsid w:val="0061278F"/>
    <w:rsid w:val="00614BF0"/>
    <w:rsid w:val="00615659"/>
    <w:rsid w:val="006157E2"/>
    <w:rsid w:val="006205DF"/>
    <w:rsid w:val="00624329"/>
    <w:rsid w:val="006249D9"/>
    <w:rsid w:val="00625B69"/>
    <w:rsid w:val="0062700B"/>
    <w:rsid w:val="00627A24"/>
    <w:rsid w:val="00627AD4"/>
    <w:rsid w:val="00627F9F"/>
    <w:rsid w:val="00630035"/>
    <w:rsid w:val="00632F30"/>
    <w:rsid w:val="0063326A"/>
    <w:rsid w:val="00634C9E"/>
    <w:rsid w:val="0063558F"/>
    <w:rsid w:val="006372A5"/>
    <w:rsid w:val="00637FDB"/>
    <w:rsid w:val="00640D1E"/>
    <w:rsid w:val="00642089"/>
    <w:rsid w:val="00642473"/>
    <w:rsid w:val="00643885"/>
    <w:rsid w:val="006439A1"/>
    <w:rsid w:val="00643D18"/>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6C7"/>
    <w:rsid w:val="00670921"/>
    <w:rsid w:val="00671D40"/>
    <w:rsid w:val="00672AEE"/>
    <w:rsid w:val="006757B2"/>
    <w:rsid w:val="006810FA"/>
    <w:rsid w:val="0068185D"/>
    <w:rsid w:val="00682BC4"/>
    <w:rsid w:val="00683AC8"/>
    <w:rsid w:val="0068448E"/>
    <w:rsid w:val="00685777"/>
    <w:rsid w:val="00685D0E"/>
    <w:rsid w:val="00685E8C"/>
    <w:rsid w:val="00687998"/>
    <w:rsid w:val="00690513"/>
    <w:rsid w:val="00695007"/>
    <w:rsid w:val="00695CEC"/>
    <w:rsid w:val="00697924"/>
    <w:rsid w:val="00697CB4"/>
    <w:rsid w:val="006A0BD5"/>
    <w:rsid w:val="006A0F36"/>
    <w:rsid w:val="006A2A29"/>
    <w:rsid w:val="006A4F8C"/>
    <w:rsid w:val="006A5E58"/>
    <w:rsid w:val="006B29FB"/>
    <w:rsid w:val="006B3541"/>
    <w:rsid w:val="006B428E"/>
    <w:rsid w:val="006B6DBE"/>
    <w:rsid w:val="006B75DC"/>
    <w:rsid w:val="006B794E"/>
    <w:rsid w:val="006C1D26"/>
    <w:rsid w:val="006C2B5A"/>
    <w:rsid w:val="006C68A1"/>
    <w:rsid w:val="006C6BF2"/>
    <w:rsid w:val="006C751C"/>
    <w:rsid w:val="006C7B55"/>
    <w:rsid w:val="006C7DDD"/>
    <w:rsid w:val="006D20D0"/>
    <w:rsid w:val="006D2B74"/>
    <w:rsid w:val="006D3313"/>
    <w:rsid w:val="006D3826"/>
    <w:rsid w:val="006D5A69"/>
    <w:rsid w:val="006E0A32"/>
    <w:rsid w:val="006E1315"/>
    <w:rsid w:val="006E1724"/>
    <w:rsid w:val="006E4603"/>
    <w:rsid w:val="006F0471"/>
    <w:rsid w:val="006F25BF"/>
    <w:rsid w:val="006F2FB7"/>
    <w:rsid w:val="006F31D5"/>
    <w:rsid w:val="006F3DF0"/>
    <w:rsid w:val="006F7EBB"/>
    <w:rsid w:val="0070245C"/>
    <w:rsid w:val="007036CD"/>
    <w:rsid w:val="00704B46"/>
    <w:rsid w:val="00705D80"/>
    <w:rsid w:val="007101B4"/>
    <w:rsid w:val="007103A0"/>
    <w:rsid w:val="00711019"/>
    <w:rsid w:val="007111BE"/>
    <w:rsid w:val="007113A3"/>
    <w:rsid w:val="00711A23"/>
    <w:rsid w:val="0071298A"/>
    <w:rsid w:val="0071510B"/>
    <w:rsid w:val="00716436"/>
    <w:rsid w:val="00716B15"/>
    <w:rsid w:val="00716B67"/>
    <w:rsid w:val="007225F9"/>
    <w:rsid w:val="00723F52"/>
    <w:rsid w:val="00724345"/>
    <w:rsid w:val="007245B0"/>
    <w:rsid w:val="007247FC"/>
    <w:rsid w:val="00724A89"/>
    <w:rsid w:val="007269FA"/>
    <w:rsid w:val="00726A18"/>
    <w:rsid w:val="00727B23"/>
    <w:rsid w:val="00727C76"/>
    <w:rsid w:val="00731702"/>
    <w:rsid w:val="0073182F"/>
    <w:rsid w:val="00731EE8"/>
    <w:rsid w:val="0073232B"/>
    <w:rsid w:val="00732D43"/>
    <w:rsid w:val="0074125B"/>
    <w:rsid w:val="00742796"/>
    <w:rsid w:val="00743E9C"/>
    <w:rsid w:val="0074526F"/>
    <w:rsid w:val="00746EEF"/>
    <w:rsid w:val="007470A0"/>
    <w:rsid w:val="00747F20"/>
    <w:rsid w:val="00751CD8"/>
    <w:rsid w:val="00753173"/>
    <w:rsid w:val="00753725"/>
    <w:rsid w:val="00754778"/>
    <w:rsid w:val="0075508D"/>
    <w:rsid w:val="00755AC9"/>
    <w:rsid w:val="007560AE"/>
    <w:rsid w:val="00756BDD"/>
    <w:rsid w:val="00757A6D"/>
    <w:rsid w:val="00757EC7"/>
    <w:rsid w:val="00760054"/>
    <w:rsid w:val="00760C81"/>
    <w:rsid w:val="007642DD"/>
    <w:rsid w:val="00765A07"/>
    <w:rsid w:val="00765D10"/>
    <w:rsid w:val="00766274"/>
    <w:rsid w:val="00766B13"/>
    <w:rsid w:val="00767237"/>
    <w:rsid w:val="00770F8E"/>
    <w:rsid w:val="00771A08"/>
    <w:rsid w:val="00771B81"/>
    <w:rsid w:val="0077220C"/>
    <w:rsid w:val="00772833"/>
    <w:rsid w:val="007757C6"/>
    <w:rsid w:val="00776BC0"/>
    <w:rsid w:val="00776DC9"/>
    <w:rsid w:val="0077730A"/>
    <w:rsid w:val="00777538"/>
    <w:rsid w:val="007779D8"/>
    <w:rsid w:val="00777F6C"/>
    <w:rsid w:val="00780693"/>
    <w:rsid w:val="00780B89"/>
    <w:rsid w:val="00781154"/>
    <w:rsid w:val="00781E43"/>
    <w:rsid w:val="007820F6"/>
    <w:rsid w:val="0078306C"/>
    <w:rsid w:val="00784FAC"/>
    <w:rsid w:val="00785347"/>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A740C"/>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5E26"/>
    <w:rsid w:val="007F67CA"/>
    <w:rsid w:val="007F7180"/>
    <w:rsid w:val="00801A4E"/>
    <w:rsid w:val="008023A8"/>
    <w:rsid w:val="0080281E"/>
    <w:rsid w:val="00803ACE"/>
    <w:rsid w:val="00804BA4"/>
    <w:rsid w:val="00806EE8"/>
    <w:rsid w:val="00811DD8"/>
    <w:rsid w:val="00812572"/>
    <w:rsid w:val="008129E0"/>
    <w:rsid w:val="00812A07"/>
    <w:rsid w:val="008134E6"/>
    <w:rsid w:val="0081550C"/>
    <w:rsid w:val="008157F9"/>
    <w:rsid w:val="00816F44"/>
    <w:rsid w:val="00817FCD"/>
    <w:rsid w:val="0082307C"/>
    <w:rsid w:val="008240F1"/>
    <w:rsid w:val="008243DE"/>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45CCE"/>
    <w:rsid w:val="0084620A"/>
    <w:rsid w:val="0085072B"/>
    <w:rsid w:val="00851B84"/>
    <w:rsid w:val="0085290B"/>
    <w:rsid w:val="00853911"/>
    <w:rsid w:val="00854E72"/>
    <w:rsid w:val="00857088"/>
    <w:rsid w:val="00861A9F"/>
    <w:rsid w:val="00861B69"/>
    <w:rsid w:val="00863E29"/>
    <w:rsid w:val="00864BE4"/>
    <w:rsid w:val="00865534"/>
    <w:rsid w:val="00865A3A"/>
    <w:rsid w:val="008701DD"/>
    <w:rsid w:val="00871134"/>
    <w:rsid w:val="00873876"/>
    <w:rsid w:val="00876290"/>
    <w:rsid w:val="00877E3A"/>
    <w:rsid w:val="0088046E"/>
    <w:rsid w:val="008810D6"/>
    <w:rsid w:val="0088152B"/>
    <w:rsid w:val="00882801"/>
    <w:rsid w:val="008829F4"/>
    <w:rsid w:val="00884760"/>
    <w:rsid w:val="00884E3D"/>
    <w:rsid w:val="00886AFD"/>
    <w:rsid w:val="008878A8"/>
    <w:rsid w:val="00891889"/>
    <w:rsid w:val="00891DA3"/>
    <w:rsid w:val="00891F3A"/>
    <w:rsid w:val="008923DE"/>
    <w:rsid w:val="00892715"/>
    <w:rsid w:val="00894ABC"/>
    <w:rsid w:val="00894FB9"/>
    <w:rsid w:val="00895073"/>
    <w:rsid w:val="0089523C"/>
    <w:rsid w:val="008A1C6A"/>
    <w:rsid w:val="008A29EB"/>
    <w:rsid w:val="008A2E79"/>
    <w:rsid w:val="008A5BFF"/>
    <w:rsid w:val="008A7086"/>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3AAA"/>
    <w:rsid w:val="008D5303"/>
    <w:rsid w:val="008E1366"/>
    <w:rsid w:val="008E1B26"/>
    <w:rsid w:val="008E38C4"/>
    <w:rsid w:val="008E5FA1"/>
    <w:rsid w:val="008E61C4"/>
    <w:rsid w:val="008E684B"/>
    <w:rsid w:val="008E7430"/>
    <w:rsid w:val="008F461C"/>
    <w:rsid w:val="008F4659"/>
    <w:rsid w:val="008F46B5"/>
    <w:rsid w:val="008F4AF0"/>
    <w:rsid w:val="008F5852"/>
    <w:rsid w:val="008F5866"/>
    <w:rsid w:val="008F5A60"/>
    <w:rsid w:val="008F67C6"/>
    <w:rsid w:val="008F762D"/>
    <w:rsid w:val="008F7892"/>
    <w:rsid w:val="008F7C55"/>
    <w:rsid w:val="00902228"/>
    <w:rsid w:val="0090241D"/>
    <w:rsid w:val="009034C3"/>
    <w:rsid w:val="00905583"/>
    <w:rsid w:val="009065BA"/>
    <w:rsid w:val="00906B61"/>
    <w:rsid w:val="00907B34"/>
    <w:rsid w:val="0091094B"/>
    <w:rsid w:val="00912B01"/>
    <w:rsid w:val="00913267"/>
    <w:rsid w:val="00913706"/>
    <w:rsid w:val="009145A5"/>
    <w:rsid w:val="009154F3"/>
    <w:rsid w:val="00915DBA"/>
    <w:rsid w:val="0091670D"/>
    <w:rsid w:val="00922538"/>
    <w:rsid w:val="00922E51"/>
    <w:rsid w:val="00925A6A"/>
    <w:rsid w:val="00926C26"/>
    <w:rsid w:val="00926D65"/>
    <w:rsid w:val="0093070D"/>
    <w:rsid w:val="009311F0"/>
    <w:rsid w:val="009313E1"/>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1CAC"/>
    <w:rsid w:val="00963D4A"/>
    <w:rsid w:val="00964314"/>
    <w:rsid w:val="00967915"/>
    <w:rsid w:val="0097071C"/>
    <w:rsid w:val="009708F7"/>
    <w:rsid w:val="00970B3F"/>
    <w:rsid w:val="0097398D"/>
    <w:rsid w:val="00974AA0"/>
    <w:rsid w:val="00976355"/>
    <w:rsid w:val="00977DFA"/>
    <w:rsid w:val="00977F17"/>
    <w:rsid w:val="00983197"/>
    <w:rsid w:val="00983E05"/>
    <w:rsid w:val="00983E9A"/>
    <w:rsid w:val="00984B98"/>
    <w:rsid w:val="00984F2F"/>
    <w:rsid w:val="00985539"/>
    <w:rsid w:val="009859CC"/>
    <w:rsid w:val="0098696B"/>
    <w:rsid w:val="00987986"/>
    <w:rsid w:val="00990373"/>
    <w:rsid w:val="009909F4"/>
    <w:rsid w:val="00992635"/>
    <w:rsid w:val="00992BE0"/>
    <w:rsid w:val="00995B63"/>
    <w:rsid w:val="00996D38"/>
    <w:rsid w:val="009973AF"/>
    <w:rsid w:val="009A0F91"/>
    <w:rsid w:val="009A1D5F"/>
    <w:rsid w:val="009A31B6"/>
    <w:rsid w:val="009A3856"/>
    <w:rsid w:val="009A52F9"/>
    <w:rsid w:val="009A58E5"/>
    <w:rsid w:val="009A7ABA"/>
    <w:rsid w:val="009A7DA8"/>
    <w:rsid w:val="009B723C"/>
    <w:rsid w:val="009B7AAC"/>
    <w:rsid w:val="009C167A"/>
    <w:rsid w:val="009C1E04"/>
    <w:rsid w:val="009C1F71"/>
    <w:rsid w:val="009C5986"/>
    <w:rsid w:val="009C61D1"/>
    <w:rsid w:val="009C6797"/>
    <w:rsid w:val="009C6B03"/>
    <w:rsid w:val="009C79F6"/>
    <w:rsid w:val="009D23A2"/>
    <w:rsid w:val="009D255A"/>
    <w:rsid w:val="009D2D89"/>
    <w:rsid w:val="009D7719"/>
    <w:rsid w:val="009E1372"/>
    <w:rsid w:val="009E2C64"/>
    <w:rsid w:val="009E5B62"/>
    <w:rsid w:val="009E6087"/>
    <w:rsid w:val="009E6A95"/>
    <w:rsid w:val="009E7463"/>
    <w:rsid w:val="009E7874"/>
    <w:rsid w:val="009F06BD"/>
    <w:rsid w:val="009F09AC"/>
    <w:rsid w:val="009F33CE"/>
    <w:rsid w:val="009F369E"/>
    <w:rsid w:val="009F3976"/>
    <w:rsid w:val="009F3B64"/>
    <w:rsid w:val="009F4197"/>
    <w:rsid w:val="009F5009"/>
    <w:rsid w:val="009F5D55"/>
    <w:rsid w:val="009F5D5D"/>
    <w:rsid w:val="009F7726"/>
    <w:rsid w:val="009F7E60"/>
    <w:rsid w:val="00A00788"/>
    <w:rsid w:val="00A00B69"/>
    <w:rsid w:val="00A0115F"/>
    <w:rsid w:val="00A01D73"/>
    <w:rsid w:val="00A0247C"/>
    <w:rsid w:val="00A02718"/>
    <w:rsid w:val="00A04050"/>
    <w:rsid w:val="00A050A9"/>
    <w:rsid w:val="00A0526B"/>
    <w:rsid w:val="00A067F6"/>
    <w:rsid w:val="00A078CE"/>
    <w:rsid w:val="00A07FF1"/>
    <w:rsid w:val="00A10EF4"/>
    <w:rsid w:val="00A11C89"/>
    <w:rsid w:val="00A13A54"/>
    <w:rsid w:val="00A13CD5"/>
    <w:rsid w:val="00A166C4"/>
    <w:rsid w:val="00A16CE5"/>
    <w:rsid w:val="00A17F6F"/>
    <w:rsid w:val="00A20CF5"/>
    <w:rsid w:val="00A24043"/>
    <w:rsid w:val="00A240B8"/>
    <w:rsid w:val="00A24CF8"/>
    <w:rsid w:val="00A27576"/>
    <w:rsid w:val="00A31CF4"/>
    <w:rsid w:val="00A335EA"/>
    <w:rsid w:val="00A33620"/>
    <w:rsid w:val="00A336FF"/>
    <w:rsid w:val="00A33D93"/>
    <w:rsid w:val="00A367C1"/>
    <w:rsid w:val="00A37D43"/>
    <w:rsid w:val="00A40D51"/>
    <w:rsid w:val="00A42AF1"/>
    <w:rsid w:val="00A43579"/>
    <w:rsid w:val="00A4385E"/>
    <w:rsid w:val="00A45518"/>
    <w:rsid w:val="00A473A1"/>
    <w:rsid w:val="00A50F85"/>
    <w:rsid w:val="00A5101D"/>
    <w:rsid w:val="00A516CD"/>
    <w:rsid w:val="00A51931"/>
    <w:rsid w:val="00A530AB"/>
    <w:rsid w:val="00A53D4D"/>
    <w:rsid w:val="00A544C9"/>
    <w:rsid w:val="00A55426"/>
    <w:rsid w:val="00A555B4"/>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4C52"/>
    <w:rsid w:val="00AA601B"/>
    <w:rsid w:val="00AA66D8"/>
    <w:rsid w:val="00AA6D05"/>
    <w:rsid w:val="00AB0A30"/>
    <w:rsid w:val="00AB0D01"/>
    <w:rsid w:val="00AB1BDE"/>
    <w:rsid w:val="00AB3F14"/>
    <w:rsid w:val="00AB5410"/>
    <w:rsid w:val="00AB5B0E"/>
    <w:rsid w:val="00AB5E95"/>
    <w:rsid w:val="00AB68D2"/>
    <w:rsid w:val="00AB6C41"/>
    <w:rsid w:val="00AB765A"/>
    <w:rsid w:val="00AC0764"/>
    <w:rsid w:val="00AC0A4F"/>
    <w:rsid w:val="00AC1FB7"/>
    <w:rsid w:val="00AC26C2"/>
    <w:rsid w:val="00AC4639"/>
    <w:rsid w:val="00AC65F0"/>
    <w:rsid w:val="00AC795D"/>
    <w:rsid w:val="00AD1C70"/>
    <w:rsid w:val="00AD4AA6"/>
    <w:rsid w:val="00AD6D20"/>
    <w:rsid w:val="00AD75BB"/>
    <w:rsid w:val="00AE0792"/>
    <w:rsid w:val="00AE0D00"/>
    <w:rsid w:val="00AE155B"/>
    <w:rsid w:val="00AE158F"/>
    <w:rsid w:val="00AE17CB"/>
    <w:rsid w:val="00AE2431"/>
    <w:rsid w:val="00AE3641"/>
    <w:rsid w:val="00AE418E"/>
    <w:rsid w:val="00AE4F3C"/>
    <w:rsid w:val="00AF076C"/>
    <w:rsid w:val="00AF1C71"/>
    <w:rsid w:val="00AF3D0C"/>
    <w:rsid w:val="00AF5D30"/>
    <w:rsid w:val="00AF66D9"/>
    <w:rsid w:val="00AF72A8"/>
    <w:rsid w:val="00AF7DB9"/>
    <w:rsid w:val="00AF7F02"/>
    <w:rsid w:val="00B008FC"/>
    <w:rsid w:val="00B018C5"/>
    <w:rsid w:val="00B019E8"/>
    <w:rsid w:val="00B02A6A"/>
    <w:rsid w:val="00B046E6"/>
    <w:rsid w:val="00B05B05"/>
    <w:rsid w:val="00B062D0"/>
    <w:rsid w:val="00B140FB"/>
    <w:rsid w:val="00B14EDD"/>
    <w:rsid w:val="00B1760F"/>
    <w:rsid w:val="00B20435"/>
    <w:rsid w:val="00B218E5"/>
    <w:rsid w:val="00B224A9"/>
    <w:rsid w:val="00B22722"/>
    <w:rsid w:val="00B2473A"/>
    <w:rsid w:val="00B261D6"/>
    <w:rsid w:val="00B27281"/>
    <w:rsid w:val="00B27BAD"/>
    <w:rsid w:val="00B30454"/>
    <w:rsid w:val="00B3059F"/>
    <w:rsid w:val="00B351E2"/>
    <w:rsid w:val="00B356BF"/>
    <w:rsid w:val="00B36467"/>
    <w:rsid w:val="00B3647D"/>
    <w:rsid w:val="00B36E4C"/>
    <w:rsid w:val="00B37013"/>
    <w:rsid w:val="00B371DA"/>
    <w:rsid w:val="00B4215F"/>
    <w:rsid w:val="00B4654F"/>
    <w:rsid w:val="00B46B0C"/>
    <w:rsid w:val="00B479EA"/>
    <w:rsid w:val="00B5159F"/>
    <w:rsid w:val="00B51C5B"/>
    <w:rsid w:val="00B542E4"/>
    <w:rsid w:val="00B55EA2"/>
    <w:rsid w:val="00B56B44"/>
    <w:rsid w:val="00B56DBF"/>
    <w:rsid w:val="00B61940"/>
    <w:rsid w:val="00B62464"/>
    <w:rsid w:val="00B63052"/>
    <w:rsid w:val="00B63911"/>
    <w:rsid w:val="00B63D43"/>
    <w:rsid w:val="00B65DEA"/>
    <w:rsid w:val="00B668B3"/>
    <w:rsid w:val="00B66C39"/>
    <w:rsid w:val="00B67819"/>
    <w:rsid w:val="00B67D1D"/>
    <w:rsid w:val="00B70792"/>
    <w:rsid w:val="00B70924"/>
    <w:rsid w:val="00B70CBA"/>
    <w:rsid w:val="00B75867"/>
    <w:rsid w:val="00B75943"/>
    <w:rsid w:val="00B76402"/>
    <w:rsid w:val="00B77D8F"/>
    <w:rsid w:val="00B8201A"/>
    <w:rsid w:val="00B84BB0"/>
    <w:rsid w:val="00B85024"/>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26F"/>
    <w:rsid w:val="00BA7AAA"/>
    <w:rsid w:val="00BB10F0"/>
    <w:rsid w:val="00BB14FE"/>
    <w:rsid w:val="00BB38CB"/>
    <w:rsid w:val="00BB4F59"/>
    <w:rsid w:val="00BB7A7E"/>
    <w:rsid w:val="00BC03C1"/>
    <w:rsid w:val="00BC1D94"/>
    <w:rsid w:val="00BC2EC9"/>
    <w:rsid w:val="00BC40F1"/>
    <w:rsid w:val="00BC5ABC"/>
    <w:rsid w:val="00BC6415"/>
    <w:rsid w:val="00BD0A96"/>
    <w:rsid w:val="00BD0E71"/>
    <w:rsid w:val="00BD108D"/>
    <w:rsid w:val="00BD1939"/>
    <w:rsid w:val="00BD1E38"/>
    <w:rsid w:val="00BD1ED4"/>
    <w:rsid w:val="00BD2B4C"/>
    <w:rsid w:val="00BD6226"/>
    <w:rsid w:val="00BD7E66"/>
    <w:rsid w:val="00BE197E"/>
    <w:rsid w:val="00BE1FB9"/>
    <w:rsid w:val="00BE284B"/>
    <w:rsid w:val="00BE32CB"/>
    <w:rsid w:val="00BE36FC"/>
    <w:rsid w:val="00BE5264"/>
    <w:rsid w:val="00BE5F7D"/>
    <w:rsid w:val="00BF170D"/>
    <w:rsid w:val="00BF1E67"/>
    <w:rsid w:val="00BF3485"/>
    <w:rsid w:val="00BF6A73"/>
    <w:rsid w:val="00BF6C45"/>
    <w:rsid w:val="00BF7D97"/>
    <w:rsid w:val="00C02BA7"/>
    <w:rsid w:val="00C04CAD"/>
    <w:rsid w:val="00C055FB"/>
    <w:rsid w:val="00C057AB"/>
    <w:rsid w:val="00C07C1E"/>
    <w:rsid w:val="00C1061B"/>
    <w:rsid w:val="00C10962"/>
    <w:rsid w:val="00C1096F"/>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35D88"/>
    <w:rsid w:val="00C41E48"/>
    <w:rsid w:val="00C43341"/>
    <w:rsid w:val="00C44DF3"/>
    <w:rsid w:val="00C4646D"/>
    <w:rsid w:val="00C5119A"/>
    <w:rsid w:val="00C51C56"/>
    <w:rsid w:val="00C51FEB"/>
    <w:rsid w:val="00C54BD8"/>
    <w:rsid w:val="00C564F4"/>
    <w:rsid w:val="00C57290"/>
    <w:rsid w:val="00C61213"/>
    <w:rsid w:val="00C62A18"/>
    <w:rsid w:val="00C62B14"/>
    <w:rsid w:val="00C62FBC"/>
    <w:rsid w:val="00C63CCE"/>
    <w:rsid w:val="00C65187"/>
    <w:rsid w:val="00C65C44"/>
    <w:rsid w:val="00C7028D"/>
    <w:rsid w:val="00C7221E"/>
    <w:rsid w:val="00C72659"/>
    <w:rsid w:val="00C72F09"/>
    <w:rsid w:val="00C74DC4"/>
    <w:rsid w:val="00C7504D"/>
    <w:rsid w:val="00C7619E"/>
    <w:rsid w:val="00C80147"/>
    <w:rsid w:val="00C8045E"/>
    <w:rsid w:val="00C80F63"/>
    <w:rsid w:val="00C823AB"/>
    <w:rsid w:val="00C826EF"/>
    <w:rsid w:val="00C8467E"/>
    <w:rsid w:val="00C847E5"/>
    <w:rsid w:val="00C86A98"/>
    <w:rsid w:val="00C86FDB"/>
    <w:rsid w:val="00C87B99"/>
    <w:rsid w:val="00C90A25"/>
    <w:rsid w:val="00C92A3A"/>
    <w:rsid w:val="00C9337A"/>
    <w:rsid w:val="00C94D88"/>
    <w:rsid w:val="00C9717F"/>
    <w:rsid w:val="00C97A49"/>
    <w:rsid w:val="00CA021F"/>
    <w:rsid w:val="00CA093C"/>
    <w:rsid w:val="00CA0CD7"/>
    <w:rsid w:val="00CA2140"/>
    <w:rsid w:val="00CA229F"/>
    <w:rsid w:val="00CA26FF"/>
    <w:rsid w:val="00CA3C22"/>
    <w:rsid w:val="00CA5D8D"/>
    <w:rsid w:val="00CA7296"/>
    <w:rsid w:val="00CB017C"/>
    <w:rsid w:val="00CB2378"/>
    <w:rsid w:val="00CB3E19"/>
    <w:rsid w:val="00CB6517"/>
    <w:rsid w:val="00CB68FE"/>
    <w:rsid w:val="00CC01AB"/>
    <w:rsid w:val="00CC0A1A"/>
    <w:rsid w:val="00CC18DA"/>
    <w:rsid w:val="00CD127E"/>
    <w:rsid w:val="00CD24E3"/>
    <w:rsid w:val="00CD2DCC"/>
    <w:rsid w:val="00CD3E0B"/>
    <w:rsid w:val="00CD449D"/>
    <w:rsid w:val="00CE02AE"/>
    <w:rsid w:val="00CE27CB"/>
    <w:rsid w:val="00CE27CF"/>
    <w:rsid w:val="00CE35DF"/>
    <w:rsid w:val="00CE3A76"/>
    <w:rsid w:val="00CE579C"/>
    <w:rsid w:val="00CE60BD"/>
    <w:rsid w:val="00CF5CD0"/>
    <w:rsid w:val="00D01AAD"/>
    <w:rsid w:val="00D02930"/>
    <w:rsid w:val="00D02987"/>
    <w:rsid w:val="00D03392"/>
    <w:rsid w:val="00D04282"/>
    <w:rsid w:val="00D04A1E"/>
    <w:rsid w:val="00D05119"/>
    <w:rsid w:val="00D057EB"/>
    <w:rsid w:val="00D06C1F"/>
    <w:rsid w:val="00D07DAE"/>
    <w:rsid w:val="00D10041"/>
    <w:rsid w:val="00D1031A"/>
    <w:rsid w:val="00D13158"/>
    <w:rsid w:val="00D15A9D"/>
    <w:rsid w:val="00D166C6"/>
    <w:rsid w:val="00D16AEE"/>
    <w:rsid w:val="00D17126"/>
    <w:rsid w:val="00D25886"/>
    <w:rsid w:val="00D262B6"/>
    <w:rsid w:val="00D304D8"/>
    <w:rsid w:val="00D315E2"/>
    <w:rsid w:val="00D32B4C"/>
    <w:rsid w:val="00D33B26"/>
    <w:rsid w:val="00D42520"/>
    <w:rsid w:val="00D46425"/>
    <w:rsid w:val="00D504C3"/>
    <w:rsid w:val="00D569F2"/>
    <w:rsid w:val="00D57B63"/>
    <w:rsid w:val="00D61027"/>
    <w:rsid w:val="00D6380D"/>
    <w:rsid w:val="00D63B12"/>
    <w:rsid w:val="00D646CE"/>
    <w:rsid w:val="00D64F00"/>
    <w:rsid w:val="00D66420"/>
    <w:rsid w:val="00D6767A"/>
    <w:rsid w:val="00D67D61"/>
    <w:rsid w:val="00D7300E"/>
    <w:rsid w:val="00D7423F"/>
    <w:rsid w:val="00D76204"/>
    <w:rsid w:val="00D76ACA"/>
    <w:rsid w:val="00D77618"/>
    <w:rsid w:val="00D776B6"/>
    <w:rsid w:val="00D8069E"/>
    <w:rsid w:val="00D8155C"/>
    <w:rsid w:val="00D83C21"/>
    <w:rsid w:val="00D83F85"/>
    <w:rsid w:val="00D84422"/>
    <w:rsid w:val="00D84903"/>
    <w:rsid w:val="00D86EB0"/>
    <w:rsid w:val="00D87516"/>
    <w:rsid w:val="00D90FD8"/>
    <w:rsid w:val="00D92B2B"/>
    <w:rsid w:val="00D93EA0"/>
    <w:rsid w:val="00D953FD"/>
    <w:rsid w:val="00D9697F"/>
    <w:rsid w:val="00DA04AC"/>
    <w:rsid w:val="00DA38FE"/>
    <w:rsid w:val="00DA3C19"/>
    <w:rsid w:val="00DA5092"/>
    <w:rsid w:val="00DA565D"/>
    <w:rsid w:val="00DA652A"/>
    <w:rsid w:val="00DB01BD"/>
    <w:rsid w:val="00DB024F"/>
    <w:rsid w:val="00DB2918"/>
    <w:rsid w:val="00DB2F26"/>
    <w:rsid w:val="00DB3EBB"/>
    <w:rsid w:val="00DB5184"/>
    <w:rsid w:val="00DB5E5C"/>
    <w:rsid w:val="00DC2045"/>
    <w:rsid w:val="00DC2201"/>
    <w:rsid w:val="00DC6B24"/>
    <w:rsid w:val="00DD0680"/>
    <w:rsid w:val="00DD096A"/>
    <w:rsid w:val="00DD154A"/>
    <w:rsid w:val="00DD20E2"/>
    <w:rsid w:val="00DD2465"/>
    <w:rsid w:val="00DD279F"/>
    <w:rsid w:val="00DD40B6"/>
    <w:rsid w:val="00DD4966"/>
    <w:rsid w:val="00DD4F68"/>
    <w:rsid w:val="00DD55F5"/>
    <w:rsid w:val="00DD6DF8"/>
    <w:rsid w:val="00DD7C22"/>
    <w:rsid w:val="00DE1093"/>
    <w:rsid w:val="00DE1A1F"/>
    <w:rsid w:val="00DE1ADF"/>
    <w:rsid w:val="00DE26B2"/>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AF1"/>
    <w:rsid w:val="00E50D09"/>
    <w:rsid w:val="00E52709"/>
    <w:rsid w:val="00E53623"/>
    <w:rsid w:val="00E563A2"/>
    <w:rsid w:val="00E62931"/>
    <w:rsid w:val="00E62B36"/>
    <w:rsid w:val="00E6490E"/>
    <w:rsid w:val="00E64FCE"/>
    <w:rsid w:val="00E65A16"/>
    <w:rsid w:val="00E65C41"/>
    <w:rsid w:val="00E665BE"/>
    <w:rsid w:val="00E67FEF"/>
    <w:rsid w:val="00E729CD"/>
    <w:rsid w:val="00E7370F"/>
    <w:rsid w:val="00E75D0A"/>
    <w:rsid w:val="00E7783C"/>
    <w:rsid w:val="00E77D46"/>
    <w:rsid w:val="00E814BD"/>
    <w:rsid w:val="00E8295C"/>
    <w:rsid w:val="00E82966"/>
    <w:rsid w:val="00E830D9"/>
    <w:rsid w:val="00E83CE2"/>
    <w:rsid w:val="00E8433C"/>
    <w:rsid w:val="00E84EF6"/>
    <w:rsid w:val="00E86605"/>
    <w:rsid w:val="00E87658"/>
    <w:rsid w:val="00E87761"/>
    <w:rsid w:val="00E87FBD"/>
    <w:rsid w:val="00E9062B"/>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175"/>
    <w:rsid w:val="00EB0737"/>
    <w:rsid w:val="00EB0B62"/>
    <w:rsid w:val="00EB0FEA"/>
    <w:rsid w:val="00EB2F9E"/>
    <w:rsid w:val="00EB40EA"/>
    <w:rsid w:val="00EB4C28"/>
    <w:rsid w:val="00EB7292"/>
    <w:rsid w:val="00EC01C0"/>
    <w:rsid w:val="00EC08A0"/>
    <w:rsid w:val="00EC1E46"/>
    <w:rsid w:val="00EC42BA"/>
    <w:rsid w:val="00EC6E6F"/>
    <w:rsid w:val="00ED0AC1"/>
    <w:rsid w:val="00ED15D9"/>
    <w:rsid w:val="00ED350C"/>
    <w:rsid w:val="00ED3AFB"/>
    <w:rsid w:val="00ED4A55"/>
    <w:rsid w:val="00ED5324"/>
    <w:rsid w:val="00ED6BC6"/>
    <w:rsid w:val="00ED78EB"/>
    <w:rsid w:val="00EE02E7"/>
    <w:rsid w:val="00EE3718"/>
    <w:rsid w:val="00EE41C6"/>
    <w:rsid w:val="00EE467D"/>
    <w:rsid w:val="00EE765E"/>
    <w:rsid w:val="00EF55A7"/>
    <w:rsid w:val="00EF56E4"/>
    <w:rsid w:val="00EF74E7"/>
    <w:rsid w:val="00EF7783"/>
    <w:rsid w:val="00F00F23"/>
    <w:rsid w:val="00F0141F"/>
    <w:rsid w:val="00F04839"/>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5160"/>
    <w:rsid w:val="00F35F59"/>
    <w:rsid w:val="00F36168"/>
    <w:rsid w:val="00F36E35"/>
    <w:rsid w:val="00F4045E"/>
    <w:rsid w:val="00F40677"/>
    <w:rsid w:val="00F40E85"/>
    <w:rsid w:val="00F4317F"/>
    <w:rsid w:val="00F450A4"/>
    <w:rsid w:val="00F46587"/>
    <w:rsid w:val="00F4658D"/>
    <w:rsid w:val="00F50102"/>
    <w:rsid w:val="00F5053A"/>
    <w:rsid w:val="00F510E9"/>
    <w:rsid w:val="00F56BE3"/>
    <w:rsid w:val="00F56D0E"/>
    <w:rsid w:val="00F56FDE"/>
    <w:rsid w:val="00F61DA0"/>
    <w:rsid w:val="00F63305"/>
    <w:rsid w:val="00F65567"/>
    <w:rsid w:val="00F674D5"/>
    <w:rsid w:val="00F7145F"/>
    <w:rsid w:val="00F737E5"/>
    <w:rsid w:val="00F73B66"/>
    <w:rsid w:val="00F74E17"/>
    <w:rsid w:val="00F753D3"/>
    <w:rsid w:val="00F75F95"/>
    <w:rsid w:val="00F76038"/>
    <w:rsid w:val="00F777DE"/>
    <w:rsid w:val="00F77843"/>
    <w:rsid w:val="00F77EAA"/>
    <w:rsid w:val="00F80054"/>
    <w:rsid w:val="00F8049A"/>
    <w:rsid w:val="00F826EE"/>
    <w:rsid w:val="00F82B81"/>
    <w:rsid w:val="00F84CBE"/>
    <w:rsid w:val="00F860FD"/>
    <w:rsid w:val="00F90638"/>
    <w:rsid w:val="00F92B5C"/>
    <w:rsid w:val="00F93D43"/>
    <w:rsid w:val="00F93D55"/>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863"/>
    <w:rsid w:val="00FC3913"/>
    <w:rsid w:val="00FC4295"/>
    <w:rsid w:val="00FC6544"/>
    <w:rsid w:val="00FC6954"/>
    <w:rsid w:val="00FD0123"/>
    <w:rsid w:val="00FD23CD"/>
    <w:rsid w:val="00FD32B8"/>
    <w:rsid w:val="00FD3739"/>
    <w:rsid w:val="00FD408F"/>
    <w:rsid w:val="00FD49A1"/>
    <w:rsid w:val="00FD6001"/>
    <w:rsid w:val="00FE0E6C"/>
    <w:rsid w:val="00FE1877"/>
    <w:rsid w:val="00FE1CB8"/>
    <w:rsid w:val="00FE3804"/>
    <w:rsid w:val="00FE5736"/>
    <w:rsid w:val="00FF30CA"/>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AE155B"/>
    <w:pPr>
      <w:keepNext/>
      <w:keepLines/>
      <w:numPr>
        <w:numId w:val="117"/>
      </w:numPr>
      <w:pBdr>
        <w:bottom w:val="single" w:sz="4" w:space="1" w:color="C00000"/>
      </w:pBdr>
      <w:spacing w:after="480" w:afterAutospacing="0"/>
      <w:outlineLvl w:val="0"/>
    </w:pPr>
    <w:rPr>
      <w:rFonts w:asciiTheme="minorHAnsi" w:eastAsiaTheme="majorEastAsia" w:hAnsiTheme="minorHAnsi" w:cstheme="minorHAnsi"/>
      <w:bCs w:val="0"/>
      <w:color w:val="002060"/>
      <w:sz w:val="40"/>
      <w:szCs w:val="40"/>
    </w:rPr>
  </w:style>
  <w:style w:type="paragraph" w:styleId="2">
    <w:name w:val="heading 2"/>
    <w:basedOn w:val="a0"/>
    <w:next w:val="a0"/>
    <w:link w:val="2Char"/>
    <w:autoRedefine/>
    <w:uiPriority w:val="9"/>
    <w:unhideWhenUsed/>
    <w:qFormat/>
    <w:rsid w:val="009708F7"/>
    <w:pPr>
      <w:keepNext/>
      <w:keepLines/>
      <w:numPr>
        <w:ilvl w:val="1"/>
        <w:numId w:val="117"/>
      </w:numPr>
      <w:spacing w:line="22" w:lineRule="atLeast"/>
      <w:jc w:val="left"/>
      <w:outlineLvl w:val="1"/>
    </w:pPr>
    <w:rPr>
      <w:rFonts w:asciiTheme="minorHAnsi" w:hAnsiTheme="minorHAnsi"/>
      <w:iCs/>
      <w:color w:val="002060"/>
      <w:lang w:val="en-US"/>
    </w:rPr>
  </w:style>
  <w:style w:type="paragraph" w:styleId="3">
    <w:name w:val="heading 3"/>
    <w:basedOn w:val="a0"/>
    <w:next w:val="a0"/>
    <w:link w:val="3Char"/>
    <w:uiPriority w:val="9"/>
    <w:unhideWhenUsed/>
    <w:qFormat/>
    <w:rsid w:val="00B55EA2"/>
    <w:pPr>
      <w:keepNext/>
      <w:keepLines/>
      <w:numPr>
        <w:ilvl w:val="2"/>
        <w:numId w:val="1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117"/>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117"/>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117"/>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117"/>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11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1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9708F7"/>
    <w:rPr>
      <w:rFonts w:eastAsia="MyriadPro-Regular" w:cs="Arial"/>
      <w:bCs/>
      <w:iCs/>
      <w:color w:val="002060"/>
      <w:lang w:val="en-US"/>
    </w:rPr>
  </w:style>
  <w:style w:type="character" w:customStyle="1" w:styleId="1Char">
    <w:name w:val="Επικεφαλίδα 1 Char"/>
    <w:basedOn w:val="a1"/>
    <w:link w:val="1"/>
    <w:uiPriority w:val="9"/>
    <w:rsid w:val="00AE155B"/>
    <w:rPr>
      <w:rFonts w:eastAsiaTheme="majorEastAsia" w:cstheme="minorHAnsi"/>
      <w:color w:val="002060"/>
      <w:sz w:val="40"/>
      <w:szCs w:val="40"/>
    </w:rPr>
  </w:style>
  <w:style w:type="paragraph" w:styleId="a">
    <w:name w:val="List Paragraph"/>
    <w:aliases w:val="Llista Nivell1,Lista de nivel 1,Normal bullet 2,Bullet list,1st level - Bullet List Paragraph,Lettre d'introduction,Bullet list 1 level,List Paragraph1,Task Body,Lista Numerada,Lista sin numerar"/>
    <w:basedOn w:val="a0"/>
    <w:link w:val="Char4"/>
    <w:autoRedefine/>
    <w:uiPriority w:val="34"/>
    <w:qFormat/>
    <w:rsid w:val="00727C76"/>
    <w:pPr>
      <w:widowControl w:val="0"/>
      <w:numPr>
        <w:numId w:val="6"/>
      </w:numPr>
      <w:tabs>
        <w:tab w:val="left" w:pos="814"/>
        <w:tab w:val="left" w:pos="815"/>
      </w:tabs>
      <w:autoSpaceDE w:val="0"/>
      <w:autoSpaceDN w:val="0"/>
      <w:spacing w:before="120" w:beforeAutospacing="0" w:after="120" w:afterAutospacing="0" w:line="240" w:lineRule="auto"/>
      <w:ind w:right="675"/>
    </w:pPr>
    <w:rPr>
      <w:rFonts w:asciiTheme="minorHAnsi" w:eastAsiaTheme="minorHAnsi" w:hAnsiTheme="minorHAnsi" w:cs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7F5E26"/>
    <w:pPr>
      <w:tabs>
        <w:tab w:val="left" w:pos="400"/>
        <w:tab w:val="right" w:leader="dot" w:pos="9016"/>
      </w:tabs>
      <w:spacing w:before="120" w:beforeAutospacing="0" w:after="120" w:afterAutospacing="0" w:line="240" w:lineRule="auto"/>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C94D88"/>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C94D88"/>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1"/>
    <w:link w:val="a"/>
    <w:uiPriority w:val="34"/>
    <w:rsid w:val="00727C76"/>
    <w:rPr>
      <w:rFonts w:cstheme="minorHAnsi"/>
      <w:bCs/>
      <w:noProof/>
      <w:lang w:eastAsia="en-GB"/>
    </w:rPr>
  </w:style>
  <w:style w:type="character" w:customStyle="1" w:styleId="BulletHeaderChar">
    <w:name w:val="Bullet Header Char"/>
    <w:basedOn w:val="Char4"/>
    <w:link w:val="BulletHeader"/>
    <w:rsid w:val="00043278"/>
    <w:rPr>
      <w:rFonts w:cstheme="minorHAnsi"/>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ind w:left="0"/>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paragraph" w:styleId="af9">
    <w:name w:val="Body Text"/>
    <w:basedOn w:val="a0"/>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1"/>
    <w:link w:val="af9"/>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2"/>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5-5">
    <w:name w:val="Grid Table 5 Dark Accent 5"/>
    <w:basedOn w:val="a2"/>
    <w:uiPriority w:val="50"/>
    <w:rsid w:val="00DD09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ichtaufgelsteErwhnung5">
    <w:name w:val="Nicht aufgelöste Erwähnung5"/>
    <w:basedOn w:val="a1"/>
    <w:uiPriority w:val="99"/>
    <w:semiHidden/>
    <w:unhideWhenUsed/>
    <w:rsid w:val="009F7E60"/>
    <w:rPr>
      <w:color w:val="605E5C"/>
      <w:shd w:val="clear" w:color="auto" w:fill="E1DFDD"/>
    </w:rPr>
  </w:style>
  <w:style w:type="paragraph" w:styleId="afa">
    <w:name w:val="Revision"/>
    <w:hidden/>
    <w:uiPriority w:val="99"/>
    <w:semiHidden/>
    <w:rsid w:val="006706C7"/>
    <w:pPr>
      <w:spacing w:after="0" w:line="240" w:lineRule="auto"/>
    </w:pPr>
    <w:rPr>
      <w:rFonts w:ascii="Arial" w:eastAsia="MyriadPro-Regular" w:hAnsi="Arial" w:cs="Arial"/>
      <w:bCs/>
    </w:rPr>
  </w:style>
  <w:style w:type="character" w:customStyle="1" w:styleId="UnresolvedMention1">
    <w:name w:val="Unresolved Mention1"/>
    <w:basedOn w:val="a1"/>
    <w:uiPriority w:val="99"/>
    <w:semiHidden/>
    <w:unhideWhenUsed/>
    <w:rsid w:val="006706C7"/>
    <w:rPr>
      <w:color w:val="605E5C"/>
      <w:shd w:val="clear" w:color="auto" w:fill="E1DFDD"/>
    </w:rPr>
  </w:style>
  <w:style w:type="paragraph" w:styleId="40">
    <w:name w:val="toc 4"/>
    <w:basedOn w:val="a0"/>
    <w:next w:val="a0"/>
    <w:autoRedefine/>
    <w:uiPriority w:val="39"/>
    <w:unhideWhenUsed/>
    <w:rsid w:val="00AE155B"/>
    <w:pPr>
      <w:spacing w:before="0" w:beforeAutospacing="0" w:afterAutospacing="0" w:line="259" w:lineRule="auto"/>
      <w:ind w:left="660"/>
      <w:jc w:val="left"/>
    </w:pPr>
    <w:rPr>
      <w:rFonts w:asciiTheme="minorHAnsi" w:eastAsiaTheme="minorEastAsia" w:hAnsiTheme="minorHAnsi" w:cstheme="minorBidi"/>
      <w:bCs w:val="0"/>
      <w:lang w:val="es-ES" w:eastAsia="es-ES"/>
    </w:rPr>
  </w:style>
  <w:style w:type="paragraph" w:styleId="50">
    <w:name w:val="toc 5"/>
    <w:basedOn w:val="a0"/>
    <w:next w:val="a0"/>
    <w:autoRedefine/>
    <w:uiPriority w:val="39"/>
    <w:unhideWhenUsed/>
    <w:rsid w:val="00AE155B"/>
    <w:pPr>
      <w:spacing w:before="0" w:beforeAutospacing="0" w:afterAutospacing="0" w:line="259" w:lineRule="auto"/>
      <w:ind w:left="880"/>
      <w:jc w:val="left"/>
    </w:pPr>
    <w:rPr>
      <w:rFonts w:asciiTheme="minorHAnsi" w:eastAsiaTheme="minorEastAsia" w:hAnsiTheme="minorHAnsi" w:cstheme="minorBidi"/>
      <w:bCs w:val="0"/>
      <w:lang w:val="es-ES" w:eastAsia="es-ES"/>
    </w:rPr>
  </w:style>
  <w:style w:type="paragraph" w:styleId="60">
    <w:name w:val="toc 6"/>
    <w:basedOn w:val="a0"/>
    <w:next w:val="a0"/>
    <w:autoRedefine/>
    <w:uiPriority w:val="39"/>
    <w:unhideWhenUsed/>
    <w:rsid w:val="00AE155B"/>
    <w:pPr>
      <w:spacing w:before="0" w:beforeAutospacing="0" w:afterAutospacing="0" w:line="259" w:lineRule="auto"/>
      <w:ind w:left="1100"/>
      <w:jc w:val="left"/>
    </w:pPr>
    <w:rPr>
      <w:rFonts w:asciiTheme="minorHAnsi" w:eastAsiaTheme="minorEastAsia" w:hAnsiTheme="minorHAnsi" w:cstheme="minorBidi"/>
      <w:bCs w:val="0"/>
      <w:lang w:val="es-ES" w:eastAsia="es-ES"/>
    </w:rPr>
  </w:style>
  <w:style w:type="paragraph" w:styleId="70">
    <w:name w:val="toc 7"/>
    <w:basedOn w:val="a0"/>
    <w:next w:val="a0"/>
    <w:autoRedefine/>
    <w:uiPriority w:val="39"/>
    <w:unhideWhenUsed/>
    <w:rsid w:val="00AE155B"/>
    <w:pPr>
      <w:spacing w:before="0" w:beforeAutospacing="0" w:afterAutospacing="0" w:line="259" w:lineRule="auto"/>
      <w:ind w:left="1320"/>
      <w:jc w:val="left"/>
    </w:pPr>
    <w:rPr>
      <w:rFonts w:asciiTheme="minorHAnsi" w:eastAsiaTheme="minorEastAsia" w:hAnsiTheme="minorHAnsi" w:cstheme="minorBidi"/>
      <w:bCs w:val="0"/>
      <w:lang w:val="es-ES" w:eastAsia="es-ES"/>
    </w:rPr>
  </w:style>
  <w:style w:type="paragraph" w:styleId="80">
    <w:name w:val="toc 8"/>
    <w:basedOn w:val="a0"/>
    <w:next w:val="a0"/>
    <w:autoRedefine/>
    <w:uiPriority w:val="39"/>
    <w:unhideWhenUsed/>
    <w:rsid w:val="00AE155B"/>
    <w:pPr>
      <w:spacing w:before="0" w:beforeAutospacing="0" w:afterAutospacing="0" w:line="259" w:lineRule="auto"/>
      <w:ind w:left="1540"/>
      <w:jc w:val="left"/>
    </w:pPr>
    <w:rPr>
      <w:rFonts w:asciiTheme="minorHAnsi" w:eastAsiaTheme="minorEastAsia" w:hAnsiTheme="minorHAnsi" w:cstheme="minorBidi"/>
      <w:bCs w:val="0"/>
      <w:lang w:val="es-ES" w:eastAsia="es-ES"/>
    </w:rPr>
  </w:style>
  <w:style w:type="paragraph" w:styleId="90">
    <w:name w:val="toc 9"/>
    <w:basedOn w:val="a0"/>
    <w:next w:val="a0"/>
    <w:autoRedefine/>
    <w:uiPriority w:val="39"/>
    <w:unhideWhenUsed/>
    <w:rsid w:val="00AE155B"/>
    <w:pPr>
      <w:spacing w:before="0" w:beforeAutospacing="0" w:afterAutospacing="0" w:line="259" w:lineRule="auto"/>
      <w:ind w:left="1760"/>
      <w:jc w:val="left"/>
    </w:pPr>
    <w:rPr>
      <w:rFonts w:asciiTheme="minorHAnsi" w:eastAsiaTheme="minorEastAsia" w:hAnsiTheme="minorHAnsi" w:cstheme="minorBidi"/>
      <w:bCs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4667195">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897016100">
      <w:bodyDiv w:val="1"/>
      <w:marLeft w:val="0"/>
      <w:marRight w:val="0"/>
      <w:marTop w:val="0"/>
      <w:marBottom w:val="0"/>
      <w:divBdr>
        <w:top w:val="none" w:sz="0" w:space="0" w:color="auto"/>
        <w:left w:val="none" w:sz="0" w:space="0" w:color="auto"/>
        <w:bottom w:val="none" w:sz="0" w:space="0" w:color="auto"/>
        <w:right w:val="none" w:sz="0" w:space="0" w:color="auto"/>
      </w:divBdr>
    </w:div>
    <w:div w:id="1007712109">
      <w:bodyDiv w:val="1"/>
      <w:marLeft w:val="0"/>
      <w:marRight w:val="0"/>
      <w:marTop w:val="0"/>
      <w:marBottom w:val="0"/>
      <w:divBdr>
        <w:top w:val="none" w:sz="0" w:space="0" w:color="auto"/>
        <w:left w:val="none" w:sz="0" w:space="0" w:color="auto"/>
        <w:bottom w:val="none" w:sz="0" w:space="0" w:color="auto"/>
        <w:right w:val="none" w:sz="0" w:space="0" w:color="auto"/>
      </w:divBdr>
      <w:divsChild>
        <w:div w:id="1067267861">
          <w:marLeft w:val="-743"/>
          <w:marRight w:val="0"/>
          <w:marTop w:val="0"/>
          <w:marBottom w:val="0"/>
          <w:divBdr>
            <w:top w:val="none" w:sz="0" w:space="0" w:color="auto"/>
            <w:left w:val="none" w:sz="0" w:space="0" w:color="auto"/>
            <w:bottom w:val="none" w:sz="0" w:space="0" w:color="auto"/>
            <w:right w:val="none" w:sz="0" w:space="0" w:color="auto"/>
          </w:divBdr>
        </w:div>
        <w:div w:id="911043438">
          <w:marLeft w:val="-743"/>
          <w:marRight w:val="0"/>
          <w:marTop w:val="0"/>
          <w:marBottom w:val="0"/>
          <w:divBdr>
            <w:top w:val="none" w:sz="0" w:space="0" w:color="auto"/>
            <w:left w:val="none" w:sz="0" w:space="0" w:color="auto"/>
            <w:bottom w:val="none" w:sz="0" w:space="0" w:color="auto"/>
            <w:right w:val="none" w:sz="0" w:space="0" w:color="auto"/>
          </w:divBdr>
        </w:div>
        <w:div w:id="216429552">
          <w:marLeft w:val="-743"/>
          <w:marRight w:val="0"/>
          <w:marTop w:val="0"/>
          <w:marBottom w:val="0"/>
          <w:divBdr>
            <w:top w:val="none" w:sz="0" w:space="0" w:color="auto"/>
            <w:left w:val="none" w:sz="0" w:space="0" w:color="auto"/>
            <w:bottom w:val="none" w:sz="0" w:space="0" w:color="auto"/>
            <w:right w:val="none" w:sz="0" w:space="0" w:color="auto"/>
          </w:divBdr>
        </w:div>
        <w:div w:id="1170415536">
          <w:marLeft w:val="-743"/>
          <w:marRight w:val="0"/>
          <w:marTop w:val="0"/>
          <w:marBottom w:val="0"/>
          <w:divBdr>
            <w:top w:val="none" w:sz="0" w:space="0" w:color="auto"/>
            <w:left w:val="none" w:sz="0" w:space="0" w:color="auto"/>
            <w:bottom w:val="none" w:sz="0" w:space="0" w:color="auto"/>
            <w:right w:val="none" w:sz="0" w:space="0" w:color="auto"/>
          </w:divBdr>
        </w:div>
        <w:div w:id="351810928">
          <w:marLeft w:val="-743"/>
          <w:marRight w:val="0"/>
          <w:marTop w:val="0"/>
          <w:marBottom w:val="0"/>
          <w:divBdr>
            <w:top w:val="none" w:sz="0" w:space="0" w:color="auto"/>
            <w:left w:val="none" w:sz="0" w:space="0" w:color="auto"/>
            <w:bottom w:val="none" w:sz="0" w:space="0" w:color="auto"/>
            <w:right w:val="none" w:sz="0" w:space="0" w:color="auto"/>
          </w:divBdr>
        </w:div>
        <w:div w:id="1072696709">
          <w:marLeft w:val="-743"/>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10606591">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32775730">
      <w:bodyDiv w:val="1"/>
      <w:marLeft w:val="0"/>
      <w:marRight w:val="0"/>
      <w:marTop w:val="0"/>
      <w:marBottom w:val="0"/>
      <w:divBdr>
        <w:top w:val="none" w:sz="0" w:space="0" w:color="auto"/>
        <w:left w:val="none" w:sz="0" w:space="0" w:color="auto"/>
        <w:bottom w:val="none" w:sz="0" w:space="0" w:color="auto"/>
        <w:right w:val="none" w:sz="0" w:space="0" w:color="auto"/>
      </w:divBdr>
    </w:div>
    <w:div w:id="1484929761">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0207699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 w:id="21429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ecounselling4youth.e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euvetcare.eu/"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play.google.com/store/apps/details?id=gr.connexions.apps4health" TargetMode="External"/><Relationship Id="rId27" Type="http://schemas.openxmlformats.org/officeDocument/2006/relationships/hyperlink" Target="https://projectmicare.eu/" TargetMode="Externa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9FD3296C631B54DB93D2ABCEDA134EF" ma:contentTypeVersion="8" ma:contentTypeDescription="Crear nuevo documento." ma:contentTypeScope="" ma:versionID="1de405894991665de06a825f2b4dc5d4">
  <xsd:schema xmlns:xsd="http://www.w3.org/2001/XMLSchema" xmlns:xs="http://www.w3.org/2001/XMLSchema" xmlns:p="http://schemas.microsoft.com/office/2006/metadata/properties" xmlns:ns3="bf4292e0-526c-45ed-b122-e7100ecd2c70" xmlns:ns4="42d4b34c-89d7-4ac4-bccc-dad3852f8ce3" targetNamespace="http://schemas.microsoft.com/office/2006/metadata/properties" ma:root="true" ma:fieldsID="9beb353cd6025d6de84c3334ff4856f3" ns3:_="" ns4:_="">
    <xsd:import namespace="bf4292e0-526c-45ed-b122-e7100ecd2c70"/>
    <xsd:import namespace="42d4b34c-89d7-4ac4-bccc-dad3852f8c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92e0-526c-45ed-b122-e7100ecd2c7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4b34c-89d7-4ac4-bccc-dad3852f8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2d4b34c-89d7-4ac4-bccc-dad3852f8ce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EF4B6-04EB-46DA-B65D-CD51CB49D957}">
  <ds:schemaRefs>
    <ds:schemaRef ds:uri="http://schemas.microsoft.com/sharepoint/v3/contenttype/forms"/>
  </ds:schemaRefs>
</ds:datastoreItem>
</file>

<file path=customXml/itemProps3.xml><?xml version="1.0" encoding="utf-8"?>
<ds:datastoreItem xmlns:ds="http://schemas.openxmlformats.org/officeDocument/2006/customXml" ds:itemID="{82145989-0651-4179-9CC5-E411057984AF}">
  <ds:schemaRefs>
    <ds:schemaRef ds:uri="http://schemas.openxmlformats.org/officeDocument/2006/bibliography"/>
  </ds:schemaRefs>
</ds:datastoreItem>
</file>

<file path=customXml/itemProps4.xml><?xml version="1.0" encoding="utf-8"?>
<ds:datastoreItem xmlns:ds="http://schemas.openxmlformats.org/officeDocument/2006/customXml" ds:itemID="{9FB52B7D-41BA-4624-BD8F-77B1F7BD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92e0-526c-45ed-b122-e7100ecd2c70"/>
    <ds:schemaRef ds:uri="42d4b34c-89d7-4ac4-bccc-dad3852f8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866FE-85EB-429F-B7DC-3CA7F64BFCE8}">
  <ds:schemaRefs>
    <ds:schemaRef ds:uri="bf4292e0-526c-45ed-b122-e7100ecd2c70"/>
    <ds:schemaRef ds:uri="42d4b34c-89d7-4ac4-bccc-dad3852f8ce3"/>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21</Pages>
  <Words>5598</Words>
  <Characters>30234</Characters>
  <Application>Microsoft Office Word</Application>
  <DocSecurity>0</DocSecurity>
  <Lines>251</Lines>
  <Paragraphs>71</Paragraphs>
  <ScaleCrop>false</ScaleCrop>
  <HeadingPairs>
    <vt:vector size="10" baseType="variant">
      <vt:variant>
        <vt:lpstr>Titolo</vt:lpstr>
      </vt:variant>
      <vt:variant>
        <vt:i4>1</vt:i4>
      </vt:variant>
      <vt:variant>
        <vt:lpstr>Título</vt:lpstr>
      </vt:variant>
      <vt:variant>
        <vt:i4>1</vt:i4>
      </vt:variant>
      <vt:variant>
        <vt:lpstr>Titel</vt:lpstr>
      </vt:variant>
      <vt:variant>
        <vt:i4>1</vt:i4>
      </vt:variant>
      <vt:variant>
        <vt:lpstr>Τίτλος</vt:lpstr>
      </vt:variant>
      <vt:variant>
        <vt:i4>1</vt:i4>
      </vt:variant>
      <vt:variant>
        <vt:lpstr>Title</vt:lpstr>
      </vt:variant>
      <vt:variant>
        <vt:i4>1</vt:i4>
      </vt:variant>
    </vt:vector>
  </HeadingPairs>
  <TitlesOfParts>
    <vt:vector size="5" baseType="lpstr">
      <vt:lpstr>Social Media and Communication</vt:lpstr>
      <vt:lpstr>Social Media and Communication</vt:lpstr>
      <vt:lpstr>Social Media and Communication</vt:lpstr>
      <vt:lpstr>Social Media and Communication</vt:lpstr>
      <vt:lpstr>Social Media and Communication</vt:lpstr>
    </vt:vector>
  </TitlesOfParts>
  <Company>ISC</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69</cp:revision>
  <cp:lastPrinted>2024-11-18T12:56:00Z</cp:lastPrinted>
  <dcterms:created xsi:type="dcterms:W3CDTF">2024-10-22T15:03:00Z</dcterms:created>
  <dcterms:modified xsi:type="dcterms:W3CDTF">2024-11-18T12:56:00Z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0x010100C9FD3296C631B54DB93D2ABCEDA134EF</vt:lpwstr>
  </property>
  <property fmtid="{D5CDD505-2E9C-101B-9397-08002B2CF9AE}" pid="3" name="GrammarlyDocumentId">
    <vt:lpwstr>3fa8705879ea4e5cbb1e1ef3853244d7fd2535dad65135ea3641f9f77076833f</vt:lpwstr>
  </property>
</Properties>
</file>