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C70" w:rsidRDefault="00A0247C" w:rsidP="00933B2A">
      <w:pPr>
        <w:jc w:val="center"/>
        <w:rPr>
          <w:lang w:val="de-DE" w:eastAsia="en-GB"/>
        </w:rPr>
      </w:pPr>
      <w:bookmarkStart w:id="1" w:name="_Hlk152499494"/>
      <w:bookmarkEnd w:id="1"/>
      <w:r>
        <w:rPr>
          <w:noProof/>
          <w:lang w:val="it-IT" w:eastAsia="it-IT"/>
        </w:rPr>
        <w:drawing>
          <wp:inline distT="0" distB="0" distL="0" distR="0">
            <wp:extent cx="5724525" cy="1466850"/>
            <wp:effectExtent l="0" t="0" r="9525" b="0"/>
            <wp:docPr id="27823932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6A7" w:rsidRDefault="002246A7" w:rsidP="00937215">
      <w:pPr>
        <w:jc w:val="center"/>
        <w:rPr>
          <w:b/>
          <w:bCs w:val="0"/>
          <w:color w:val="C00000"/>
          <w:sz w:val="40"/>
          <w:szCs w:val="40"/>
          <w:lang w:val="de-DE" w:eastAsia="en-GB"/>
        </w:rPr>
      </w:pPr>
    </w:p>
    <w:p w:rsidR="000D60ED" w:rsidRPr="000F0748" w:rsidRDefault="000D60ED" w:rsidP="000D60ED">
      <w:pPr>
        <w:jc w:val="center"/>
        <w:rPr>
          <w:b/>
          <w:bCs w:val="0"/>
          <w:color w:val="C00000"/>
          <w:sz w:val="56"/>
          <w:szCs w:val="56"/>
          <w:lang w:val="de-DE" w:eastAsia="en-GB"/>
        </w:rPr>
      </w:pP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Attività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di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formazione</w:t>
      </w:r>
      <w:proofErr w:type="spellEnd"/>
      <w:r>
        <w:rPr>
          <w:b/>
          <w:bCs w:val="0"/>
          <w:color w:val="C00000"/>
          <w:sz w:val="56"/>
          <w:szCs w:val="56"/>
          <w:lang w:val="de-DE" w:eastAsia="en-GB"/>
        </w:rPr>
        <w:t xml:space="preserve"> </w:t>
      </w:r>
      <w:proofErr w:type="spellStart"/>
      <w:r>
        <w:rPr>
          <w:b/>
          <w:bCs w:val="0"/>
          <w:color w:val="C00000"/>
          <w:sz w:val="56"/>
          <w:szCs w:val="56"/>
          <w:lang w:val="de-DE" w:eastAsia="en-GB"/>
        </w:rPr>
        <w:t>esperienziale</w:t>
      </w:r>
      <w:proofErr w:type="spellEnd"/>
    </w:p>
    <w:p w:rsidR="00731EE8" w:rsidRPr="00462AFA" w:rsidRDefault="00780693" w:rsidP="00937215">
      <w:pPr>
        <w:jc w:val="center"/>
        <w:rPr>
          <w:sz w:val="40"/>
          <w:szCs w:val="40"/>
          <w:lang w:val="it-IT" w:eastAsia="en-GB"/>
        </w:rPr>
      </w:pPr>
      <w:r w:rsidRPr="00462AFA">
        <w:rPr>
          <w:b/>
          <w:color w:val="C00000"/>
          <w:sz w:val="40"/>
          <w:szCs w:val="40"/>
          <w:lang w:val="it-IT" w:eastAsia="en-GB"/>
        </w:rPr>
        <w:t>E</w:t>
      </w:r>
      <w:r w:rsidR="0001011B" w:rsidRPr="00462AFA">
        <w:rPr>
          <w:b/>
          <w:color w:val="C00000"/>
          <w:sz w:val="40"/>
          <w:szCs w:val="40"/>
          <w:lang w:val="it-IT" w:eastAsia="en-GB"/>
        </w:rPr>
        <w:t>T</w:t>
      </w:r>
      <w:r w:rsidRPr="00462AFA">
        <w:rPr>
          <w:b/>
          <w:color w:val="C00000"/>
          <w:sz w:val="40"/>
          <w:szCs w:val="40"/>
          <w:lang w:val="it-IT" w:eastAsia="en-GB"/>
        </w:rPr>
        <w:t>A</w:t>
      </w:r>
      <w:r w:rsidR="00937215" w:rsidRPr="00462AFA">
        <w:rPr>
          <w:b/>
          <w:color w:val="C00000"/>
          <w:sz w:val="40"/>
          <w:szCs w:val="40"/>
          <w:lang w:val="it-IT" w:eastAsia="en-GB"/>
        </w:rPr>
        <w:t xml:space="preserve"> </w:t>
      </w:r>
      <w:r w:rsidR="00572137" w:rsidRPr="00462AFA">
        <w:rPr>
          <w:b/>
          <w:color w:val="C00000"/>
          <w:sz w:val="40"/>
          <w:szCs w:val="40"/>
          <w:lang w:val="it-IT" w:eastAsia="en-GB"/>
        </w:rPr>
        <w:t>2</w:t>
      </w:r>
      <w:r w:rsidR="00731EE8" w:rsidRPr="00462AFA">
        <w:rPr>
          <w:b/>
          <w:color w:val="C00000"/>
          <w:sz w:val="40"/>
          <w:szCs w:val="40"/>
          <w:lang w:val="it-IT" w:eastAsia="en-GB"/>
        </w:rPr>
        <w:t xml:space="preserve"> </w:t>
      </w:r>
      <w:r w:rsidR="00731EE8" w:rsidRPr="00462AFA">
        <w:rPr>
          <w:b/>
          <w:sz w:val="40"/>
          <w:szCs w:val="40"/>
          <w:lang w:val="it-IT" w:eastAsia="en-GB"/>
        </w:rPr>
        <w:br/>
      </w:r>
      <w:r w:rsidR="00462AFA" w:rsidRPr="00462AFA">
        <w:rPr>
          <w:sz w:val="40"/>
          <w:szCs w:val="40"/>
          <w:lang w:val="it-IT" w:eastAsia="en-GB"/>
        </w:rPr>
        <w:t>C</w:t>
      </w:r>
      <w:r w:rsidR="00462AFA">
        <w:rPr>
          <w:sz w:val="40"/>
          <w:szCs w:val="40"/>
          <w:lang w:val="it-IT" w:eastAsia="en-GB"/>
        </w:rPr>
        <w:t>ome cercare e scegliere app per la salute</w:t>
      </w:r>
    </w:p>
    <w:p w:rsidR="00937215" w:rsidRPr="00462AFA" w:rsidRDefault="00937215" w:rsidP="00776DC9">
      <w:pPr>
        <w:rPr>
          <w:b/>
          <w:bCs w:val="0"/>
          <w:color w:val="C00000"/>
          <w:sz w:val="32"/>
          <w:szCs w:val="32"/>
          <w:lang w:val="it-IT" w:eastAsia="en-GB"/>
        </w:rPr>
      </w:pPr>
    </w:p>
    <w:p w:rsidR="00A335EA" w:rsidRPr="00572137" w:rsidRDefault="000D60ED" w:rsidP="00776DC9">
      <w:pPr>
        <w:rPr>
          <w:b/>
          <w:bCs w:val="0"/>
          <w:color w:val="C00000"/>
          <w:sz w:val="32"/>
          <w:szCs w:val="32"/>
          <w:lang w:val="en-US" w:eastAsia="en-GB"/>
        </w:rPr>
      </w:pPr>
      <w:proofErr w:type="spellStart"/>
      <w:r>
        <w:rPr>
          <w:b/>
          <w:bCs w:val="0"/>
          <w:color w:val="C00000"/>
          <w:sz w:val="32"/>
          <w:szCs w:val="32"/>
          <w:lang w:val="en-US" w:eastAsia="en-GB"/>
        </w:rPr>
        <w:t>Autori</w:t>
      </w:r>
      <w:proofErr w:type="spellEnd"/>
    </w:p>
    <w:p w:rsidR="005D55E9" w:rsidRPr="005D55E9" w:rsidRDefault="005D55E9" w:rsidP="005D55E9">
      <w:pPr>
        <w:rPr>
          <w:sz w:val="28"/>
          <w:szCs w:val="28"/>
          <w:lang w:val="de-DE" w:eastAsia="en-GB"/>
        </w:rPr>
      </w:pPr>
      <w:r w:rsidRPr="005D55E9">
        <w:rPr>
          <w:sz w:val="28"/>
          <w:szCs w:val="28"/>
          <w:lang w:val="de-DE" w:eastAsia="en-GB"/>
        </w:rPr>
        <w:t xml:space="preserve">Jenny </w:t>
      </w:r>
      <w:proofErr w:type="spellStart"/>
      <w:r w:rsidRPr="005D55E9">
        <w:rPr>
          <w:sz w:val="28"/>
          <w:szCs w:val="28"/>
          <w:lang w:val="de-DE" w:eastAsia="en-GB"/>
        </w:rPr>
        <w:t>Wielga</w:t>
      </w:r>
      <w:proofErr w:type="spellEnd"/>
      <w:r w:rsidRPr="005D55E9">
        <w:rPr>
          <w:sz w:val="28"/>
          <w:szCs w:val="28"/>
          <w:lang w:val="de-DE" w:eastAsia="en-GB"/>
        </w:rPr>
        <w:t>, Westfälische Hochschule - Institut Arbeit und Technik (</w:t>
      </w:r>
      <w:proofErr w:type="spellStart"/>
      <w:r w:rsidRPr="005D55E9">
        <w:rPr>
          <w:sz w:val="28"/>
          <w:szCs w:val="28"/>
          <w:lang w:val="de-DE" w:eastAsia="en-GB"/>
        </w:rPr>
        <w:t>editor</w:t>
      </w:r>
      <w:proofErr w:type="spellEnd"/>
      <w:r w:rsidR="000D60ED">
        <w:rPr>
          <w:sz w:val="28"/>
          <w:szCs w:val="28"/>
          <w:lang w:val="de-DE" w:eastAsia="en-GB"/>
        </w:rPr>
        <w:t xml:space="preserve"> </w:t>
      </w:r>
      <w:proofErr w:type="spellStart"/>
      <w:r w:rsidR="000D60ED">
        <w:rPr>
          <w:sz w:val="28"/>
          <w:szCs w:val="28"/>
          <w:lang w:val="de-DE" w:eastAsia="en-GB"/>
        </w:rPr>
        <w:t>principale</w:t>
      </w:r>
      <w:proofErr w:type="spellEnd"/>
      <w:r w:rsidRPr="005D55E9">
        <w:rPr>
          <w:sz w:val="28"/>
          <w:szCs w:val="28"/>
          <w:lang w:val="de-DE" w:eastAsia="en-GB"/>
        </w:rPr>
        <w:t>)</w:t>
      </w:r>
    </w:p>
    <w:p w:rsidR="005D55E9" w:rsidRPr="000D60ED" w:rsidRDefault="005D55E9" w:rsidP="005D55E9">
      <w:pPr>
        <w:rPr>
          <w:sz w:val="28"/>
          <w:szCs w:val="28"/>
          <w:lang w:val="it-IT" w:eastAsia="en-GB"/>
        </w:rPr>
      </w:pPr>
      <w:r w:rsidRPr="000D60ED">
        <w:rPr>
          <w:sz w:val="28"/>
          <w:szCs w:val="28"/>
          <w:lang w:val="it-IT" w:eastAsia="en-GB"/>
        </w:rPr>
        <w:t xml:space="preserve">Karin </w:t>
      </w:r>
      <w:proofErr w:type="spellStart"/>
      <w:r w:rsidRPr="000D60ED">
        <w:rPr>
          <w:sz w:val="28"/>
          <w:szCs w:val="28"/>
          <w:lang w:val="it-IT" w:eastAsia="en-GB"/>
        </w:rPr>
        <w:t>Drda-Kühn</w:t>
      </w:r>
      <w:proofErr w:type="spellEnd"/>
      <w:r w:rsidRPr="000D60ED">
        <w:rPr>
          <w:sz w:val="28"/>
          <w:szCs w:val="28"/>
          <w:lang w:val="it-IT" w:eastAsia="en-GB"/>
        </w:rPr>
        <w:t xml:space="preserve">, media k </w:t>
      </w:r>
      <w:proofErr w:type="spellStart"/>
      <w:r w:rsidRPr="000D60ED">
        <w:rPr>
          <w:sz w:val="28"/>
          <w:szCs w:val="28"/>
          <w:lang w:val="it-IT" w:eastAsia="en-GB"/>
        </w:rPr>
        <w:t>GmbH</w:t>
      </w:r>
      <w:proofErr w:type="spellEnd"/>
      <w:r w:rsidRPr="000D60ED">
        <w:rPr>
          <w:sz w:val="28"/>
          <w:szCs w:val="28"/>
          <w:lang w:val="it-IT" w:eastAsia="en-GB"/>
        </w:rPr>
        <w:t xml:space="preserve"> (</w:t>
      </w:r>
      <w:bookmarkStart w:id="2" w:name="_GoBack"/>
      <w:bookmarkEnd w:id="2"/>
      <w:proofErr w:type="spellStart"/>
      <w:r w:rsidR="000D60ED">
        <w:rPr>
          <w:sz w:val="28"/>
          <w:szCs w:val="28"/>
          <w:lang w:val="de-DE" w:eastAsia="en-GB"/>
        </w:rPr>
        <w:t>collaboratore</w:t>
      </w:r>
      <w:proofErr w:type="spellEnd"/>
      <w:r w:rsidRPr="000D60ED">
        <w:rPr>
          <w:sz w:val="28"/>
          <w:szCs w:val="28"/>
          <w:lang w:val="it-IT" w:eastAsia="en-GB"/>
        </w:rPr>
        <w:t>)</w:t>
      </w:r>
    </w:p>
    <w:p w:rsidR="005545BE" w:rsidRPr="005D55E9" w:rsidRDefault="005545BE" w:rsidP="00A637DD">
      <w:pPr>
        <w:rPr>
          <w:sz w:val="28"/>
          <w:szCs w:val="28"/>
          <w:lang w:val="de-DE" w:eastAsia="en-GB"/>
        </w:rPr>
      </w:pPr>
    </w:p>
    <w:p w:rsidR="00A13A54" w:rsidRPr="005D55E9" w:rsidRDefault="0073182F" w:rsidP="00776DC9">
      <w:pPr>
        <w:rPr>
          <w:sz w:val="16"/>
          <w:szCs w:val="16"/>
          <w:lang w:val="de-DE" w:eastAsia="en-GB"/>
        </w:rPr>
      </w:pPr>
      <w:r>
        <w:rPr>
          <w:noProof/>
          <w:sz w:val="16"/>
          <w:szCs w:val="16"/>
          <w:lang w:val="it-IT"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5724525" cy="704850"/>
            <wp:effectExtent l="0" t="0" r="9525" b="0"/>
            <wp:wrapSquare wrapText="bothSides"/>
            <wp:docPr id="1094806660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30"/>
        <w:gridCol w:w="5696"/>
      </w:tblGrid>
      <w:tr w:rsidR="00276C7E" w:rsidRPr="0009687E" w:rsidTr="005545BE">
        <w:tc>
          <w:tcPr>
            <w:tcW w:w="3330" w:type="dxa"/>
          </w:tcPr>
          <w:p w:rsidR="00276C7E" w:rsidRPr="005D55E9" w:rsidRDefault="008129E0" w:rsidP="00776DC9">
            <w:pPr>
              <w:rPr>
                <w:sz w:val="16"/>
                <w:szCs w:val="16"/>
                <w:lang w:val="de-DE" w:eastAsia="en-GB"/>
              </w:rPr>
            </w:pPr>
            <w:r>
              <w:rPr>
                <w:noProof/>
                <w:lang w:val="it-IT" w:eastAsia="it-IT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156845</wp:posOffset>
                  </wp:positionV>
                  <wp:extent cx="1977390" cy="413385"/>
                  <wp:effectExtent l="0" t="0" r="0" b="0"/>
                  <wp:wrapSquare wrapText="bothSides" distT="0" distB="0" distL="114300" distR="114300"/>
                  <wp:docPr id="1618962277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7390" cy="4133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96" w:type="dxa"/>
          </w:tcPr>
          <w:p w:rsidR="00276C7E" w:rsidRPr="0009687E" w:rsidRDefault="0009687E" w:rsidP="00776DC9">
            <w:pPr>
              <w:rPr>
                <w:sz w:val="16"/>
                <w:szCs w:val="16"/>
                <w:lang w:val="it-IT" w:eastAsia="en-GB"/>
              </w:rPr>
            </w:pPr>
            <w:r w:rsidRPr="0022471F">
              <w:rPr>
                <w:sz w:val="16"/>
                <w:szCs w:val="16"/>
                <w:lang w:val="it-IT" w:eastAsia="en-GB"/>
              </w:rPr>
              <w:t xml:space="preserve">Supportato dalla Commissione europea. 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Le opinioni espresse </w:t>
            </w:r>
            <w:r>
              <w:rPr>
                <w:sz w:val="16"/>
                <w:szCs w:val="16"/>
                <w:lang w:val="it-IT" w:eastAsia="en-GB"/>
              </w:rPr>
              <w:t>riflettono il s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olo pensiero degli autori, e non riflettono necessariamente il pensiero della Commissione </w:t>
            </w:r>
            <w:r>
              <w:rPr>
                <w:sz w:val="16"/>
                <w:szCs w:val="16"/>
                <w:lang w:val="it-IT" w:eastAsia="en-GB"/>
              </w:rPr>
              <w:t>europea e</w:t>
            </w:r>
            <w:r w:rsidRPr="00546BE0">
              <w:rPr>
                <w:sz w:val="16"/>
                <w:szCs w:val="16"/>
                <w:lang w:val="it-IT" w:eastAsia="en-GB"/>
              </w:rPr>
              <w:t xml:space="preserve"> della Agenzia esecutiva europea per l’istruzione e la cultura (EACEA). Pertanto la Commissione e EACEA non possono essere ritenute responsabili per esse.</w:t>
            </w:r>
          </w:p>
        </w:tc>
      </w:tr>
    </w:tbl>
    <w:p w:rsidR="002600B4" w:rsidRPr="0009687E" w:rsidRDefault="002600B4" w:rsidP="00776DC9">
      <w:pPr>
        <w:rPr>
          <w:sz w:val="16"/>
          <w:szCs w:val="16"/>
          <w:lang w:val="it-IT"/>
        </w:rPr>
      </w:pPr>
      <w:r w:rsidRPr="0009687E">
        <w:rPr>
          <w:sz w:val="16"/>
          <w:szCs w:val="16"/>
          <w:lang w:val="it-IT"/>
        </w:rPr>
        <w:lastRenderedPageBreak/>
        <w:br w:type="page"/>
      </w:r>
    </w:p>
    <w:p w:rsidR="00476FCE" w:rsidRPr="0009687E" w:rsidRDefault="00476FCE" w:rsidP="002600B4">
      <w:pPr>
        <w:spacing w:before="0" w:beforeAutospacing="0" w:after="160" w:afterAutospacing="0" w:line="259" w:lineRule="auto"/>
        <w:jc w:val="left"/>
        <w:rPr>
          <w:sz w:val="16"/>
          <w:szCs w:val="16"/>
          <w:lang w:val="it-IT"/>
        </w:rPr>
        <w:sectPr w:rsidR="00476FCE" w:rsidRPr="0009687E" w:rsidSect="00465F7F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2600B4" w:rsidRPr="0009687E" w:rsidRDefault="002600B4">
      <w:pPr>
        <w:spacing w:before="0" w:beforeAutospacing="0" w:after="160" w:afterAutospacing="0" w:line="259" w:lineRule="auto"/>
        <w:jc w:val="left"/>
        <w:rPr>
          <w:lang w:val="it-IT" w:eastAsia="en-GB"/>
        </w:rPr>
      </w:pPr>
      <w:bookmarkStart w:id="3" w:name="_Hlk13583558"/>
    </w:p>
    <w:p w:rsidR="00D13158" w:rsidRDefault="0009687E" w:rsidP="004C5C55">
      <w:pPr>
        <w:jc w:val="center"/>
        <w:rPr>
          <w:b/>
          <w:bCs w:val="0"/>
          <w:color w:val="002060"/>
          <w:lang w:val="de-DE" w:eastAsia="en-GB"/>
        </w:rPr>
      </w:pPr>
      <w:bookmarkStart w:id="4" w:name="_Hlk18139512"/>
      <w:bookmarkEnd w:id="3"/>
      <w:proofErr w:type="spellStart"/>
      <w:r>
        <w:rPr>
          <w:b/>
          <w:bCs w:val="0"/>
          <w:color w:val="002060"/>
          <w:lang w:val="de-DE" w:eastAsia="en-GB"/>
        </w:rPr>
        <w:t>Dichiarazione</w:t>
      </w:r>
      <w:proofErr w:type="spellEnd"/>
      <w:r>
        <w:rPr>
          <w:b/>
          <w:bCs w:val="0"/>
          <w:color w:val="002060"/>
          <w:lang w:val="de-DE" w:eastAsia="en-GB"/>
        </w:rPr>
        <w:t xml:space="preserve"> di Copyright</w:t>
      </w:r>
      <w:r w:rsidR="00BF1E67" w:rsidRPr="000B6B49">
        <w:rPr>
          <w:b/>
          <w:bCs w:val="0"/>
          <w:color w:val="002060"/>
          <w:lang w:val="de-DE" w:eastAsia="en-GB"/>
        </w:rPr>
        <w:t>:</w:t>
      </w:r>
      <w:bookmarkEnd w:id="4"/>
    </w:p>
    <w:p w:rsidR="000B6B49" w:rsidRPr="000B6B49" w:rsidRDefault="007F67CA" w:rsidP="00EC42BA">
      <w:pPr>
        <w:jc w:val="center"/>
        <w:rPr>
          <w:b/>
          <w:bCs w:val="0"/>
          <w:color w:val="002060"/>
          <w:lang w:val="de-DE" w:eastAsia="en-GB"/>
        </w:rPr>
      </w:pPr>
      <w:r w:rsidRPr="007F67CA">
        <w:rPr>
          <w:b/>
          <w:noProof/>
          <w:color w:val="002060"/>
          <w:lang w:val="it-IT" w:eastAsia="it-IT"/>
        </w:rPr>
        <w:drawing>
          <wp:inline distT="0" distB="0" distL="0" distR="0">
            <wp:extent cx="1406013" cy="492105"/>
            <wp:effectExtent l="0" t="0" r="3810" b="3810"/>
            <wp:docPr id="1" name="Picture 2" descr="Εικόνα που περιέχει κείμενο, clipart&#10;&#10;Περιγραφή που δημιουργήθηκε αυτόματα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479A75B-5EF8-4655-AC7C-05F44E5392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Εικόνα που περιέχει κείμενο, clipart&#10;&#10;Περιγραφή που δημιουργήθηκε αυτόματα">
                      <a:extLst>
                        <a:ext uri="{FF2B5EF4-FFF2-40B4-BE49-F238E27FC236}">
  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479A75B-5EF8-4655-AC7C-05F44E5392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013" cy="49210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09687E" w:rsidRPr="00193C6C" w:rsidRDefault="00D13158" w:rsidP="0009687E">
      <w:pPr>
        <w:jc w:val="center"/>
        <w:rPr>
          <w:lang w:val="it-IT" w:eastAsia="en-GB"/>
        </w:rPr>
      </w:pPr>
      <w:r w:rsidRPr="0009687E">
        <w:rPr>
          <w:lang w:val="it-IT"/>
        </w:rPr>
        <w:br/>
      </w:r>
      <w:proofErr w:type="spellStart"/>
      <w:r w:rsidR="0009687E">
        <w:rPr>
          <w:lang w:val="de-DE" w:eastAsia="en-GB"/>
        </w:rPr>
        <w:t>Questo</w:t>
      </w:r>
      <w:proofErr w:type="spellEnd"/>
      <w:r w:rsidR="0009687E">
        <w:rPr>
          <w:lang w:val="de-DE" w:eastAsia="en-GB"/>
        </w:rPr>
        <w:t xml:space="preserve"> materiale</w:t>
      </w:r>
      <w:r w:rsidR="0009687E" w:rsidRPr="00190E7A">
        <w:rPr>
          <w:lang w:val="de-DE" w:eastAsia="en-GB"/>
        </w:rPr>
        <w:t xml:space="preserve"> è </w:t>
      </w:r>
      <w:proofErr w:type="spellStart"/>
      <w:r w:rsidR="0009687E" w:rsidRPr="00190E7A">
        <w:rPr>
          <w:lang w:val="de-DE" w:eastAsia="en-GB"/>
        </w:rPr>
        <w:t>pubblicato</w:t>
      </w:r>
      <w:proofErr w:type="spellEnd"/>
      <w:r w:rsidR="0009687E" w:rsidRPr="00190E7A">
        <w:rPr>
          <w:lang w:val="de-DE" w:eastAsia="en-GB"/>
        </w:rPr>
        <w:t xml:space="preserve"> sotto la </w:t>
      </w:r>
      <w:proofErr w:type="spellStart"/>
      <w:r w:rsidR="0009687E" w:rsidRPr="00190E7A">
        <w:rPr>
          <w:lang w:val="de-DE" w:eastAsia="en-GB"/>
        </w:rPr>
        <w:t>Licenza</w:t>
      </w:r>
      <w:proofErr w:type="spellEnd"/>
      <w:r w:rsidR="0009687E" w:rsidRPr="00190E7A">
        <w:rPr>
          <w:lang w:val="de-DE" w:eastAsia="en-GB"/>
        </w:rPr>
        <w:t xml:space="preserve"> Creative </w:t>
      </w:r>
      <w:proofErr w:type="spellStart"/>
      <w:r w:rsidR="0009687E" w:rsidRPr="00190E7A">
        <w:rPr>
          <w:lang w:val="de-DE" w:eastAsia="en-GB"/>
        </w:rPr>
        <w:t>Commons</w:t>
      </w:r>
      <w:proofErr w:type="spellEnd"/>
      <w:r w:rsidR="0009687E" w:rsidRPr="00190E7A">
        <w:rPr>
          <w:lang w:val="de-DE" w:eastAsia="en-GB"/>
        </w:rPr>
        <w:t xml:space="preserve"> </w:t>
      </w:r>
      <w:proofErr w:type="spellStart"/>
      <w:r w:rsidR="0009687E" w:rsidRPr="00190E7A">
        <w:rPr>
          <w:lang w:val="de-DE" w:eastAsia="en-GB"/>
        </w:rPr>
        <w:t>Attribu</w:t>
      </w:r>
      <w:r w:rsidR="0009687E">
        <w:rPr>
          <w:lang w:val="de-DE" w:eastAsia="en-GB"/>
        </w:rPr>
        <w:t>zione</w:t>
      </w:r>
      <w:proofErr w:type="spellEnd"/>
      <w:r w:rsidR="0009687E">
        <w:rPr>
          <w:lang w:val="de-DE" w:eastAsia="en-GB"/>
        </w:rPr>
        <w:t xml:space="preserve">-Non </w:t>
      </w:r>
      <w:proofErr w:type="spellStart"/>
      <w:r w:rsidR="0009687E">
        <w:rPr>
          <w:lang w:val="de-DE" w:eastAsia="en-GB"/>
        </w:rPr>
        <w:t>commerciale-Condividi</w:t>
      </w:r>
      <w:proofErr w:type="spellEnd"/>
      <w:r w:rsidR="0009687E">
        <w:rPr>
          <w:lang w:val="de-DE" w:eastAsia="en-GB"/>
        </w:rPr>
        <w:t xml:space="preserve"> </w:t>
      </w:r>
      <w:proofErr w:type="spellStart"/>
      <w:r w:rsidR="0009687E">
        <w:rPr>
          <w:lang w:val="de-DE" w:eastAsia="en-GB"/>
        </w:rPr>
        <w:t>allo</w:t>
      </w:r>
      <w:proofErr w:type="spellEnd"/>
      <w:r w:rsidR="0009687E">
        <w:rPr>
          <w:lang w:val="de-DE" w:eastAsia="en-GB"/>
        </w:rPr>
        <w:t xml:space="preserve"> </w:t>
      </w:r>
      <w:proofErr w:type="spellStart"/>
      <w:r w:rsidR="0009687E">
        <w:rPr>
          <w:lang w:val="de-DE" w:eastAsia="en-GB"/>
        </w:rPr>
        <w:t>stesso</w:t>
      </w:r>
      <w:proofErr w:type="spellEnd"/>
      <w:r w:rsidR="0009687E">
        <w:rPr>
          <w:lang w:val="de-DE" w:eastAsia="en-GB"/>
        </w:rPr>
        <w:t xml:space="preserve"> </w:t>
      </w:r>
      <w:proofErr w:type="spellStart"/>
      <w:r w:rsidR="0009687E">
        <w:rPr>
          <w:lang w:val="de-DE" w:eastAsia="en-GB"/>
        </w:rPr>
        <w:t>modo</w:t>
      </w:r>
      <w:proofErr w:type="spellEnd"/>
      <w:r w:rsidR="0009687E">
        <w:rPr>
          <w:lang w:val="de-DE" w:eastAsia="en-GB"/>
        </w:rPr>
        <w:t xml:space="preserve"> 4.0 </w:t>
      </w:r>
      <w:proofErr w:type="spellStart"/>
      <w:r w:rsidR="0009687E">
        <w:rPr>
          <w:lang w:val="de-DE" w:eastAsia="en-GB"/>
        </w:rPr>
        <w:t>Internazionale</w:t>
      </w:r>
      <w:proofErr w:type="spellEnd"/>
      <w:r w:rsidR="0009687E">
        <w:rPr>
          <w:lang w:val="de-DE" w:eastAsia="en-GB"/>
        </w:rPr>
        <w:t xml:space="preserve">. </w:t>
      </w:r>
      <w:r w:rsidR="0009687E">
        <w:rPr>
          <w:lang w:val="it-IT" w:eastAsia="en-GB"/>
        </w:rPr>
        <w:t>Questa licenza permette</w:t>
      </w:r>
      <w:r w:rsidR="0009687E" w:rsidRPr="00193C6C">
        <w:rPr>
          <w:lang w:val="it-IT" w:eastAsia="en-GB"/>
        </w:rPr>
        <w:t xml:space="preserve"> di:</w:t>
      </w:r>
    </w:p>
    <w:p w:rsidR="0009687E" w:rsidRPr="00190E7A" w:rsidRDefault="0009687E" w:rsidP="0009687E">
      <w:pPr>
        <w:pStyle w:val="Paragrafoelenco"/>
        <w:ind w:left="720"/>
        <w:rPr>
          <w:lang w:val="it-IT"/>
        </w:rPr>
      </w:pPr>
      <w:r w:rsidRPr="00190E7A">
        <w:rPr>
          <w:lang w:val="it-IT"/>
        </w:rPr>
        <w:t>condividere — riprodurre e distribuire questo material</w:t>
      </w:r>
      <w:r>
        <w:rPr>
          <w:lang w:val="it-IT"/>
        </w:rPr>
        <w:t>e con qualsiasi mezzo e formato</w:t>
      </w:r>
    </w:p>
    <w:p w:rsidR="0009687E" w:rsidRPr="00190E7A" w:rsidRDefault="0009687E" w:rsidP="0009687E">
      <w:pPr>
        <w:pStyle w:val="Paragrafoelenco"/>
        <w:ind w:left="720"/>
        <w:rPr>
          <w:noProof w:val="0"/>
          <w:lang w:val="it-IT"/>
        </w:rPr>
      </w:pPr>
      <w:r w:rsidRPr="00190E7A">
        <w:rPr>
          <w:lang w:val="it-IT"/>
        </w:rPr>
        <w:t>modificare —</w:t>
      </w:r>
      <w:r>
        <w:rPr>
          <w:lang w:val="it-IT"/>
        </w:rPr>
        <w:t xml:space="preserve"> rielaborare, tra</w:t>
      </w:r>
      <w:r w:rsidRPr="00190E7A">
        <w:rPr>
          <w:lang w:val="it-IT"/>
        </w:rPr>
        <w:t xml:space="preserve">sformare il materiale, </w:t>
      </w:r>
      <w:r>
        <w:rPr>
          <w:lang w:val="it-IT"/>
        </w:rPr>
        <w:t>e basarsi su di esso</w:t>
      </w:r>
    </w:p>
    <w:p w:rsidR="0009687E" w:rsidRDefault="0009687E" w:rsidP="0009687E">
      <w:pPr>
        <w:rPr>
          <w:color w:val="262626" w:themeColor="text1" w:themeTint="D9"/>
          <w:lang w:val="de-DE"/>
        </w:rPr>
      </w:pPr>
      <w:r>
        <w:rPr>
          <w:color w:val="262626" w:themeColor="text1" w:themeTint="D9"/>
          <w:lang w:val="de-DE"/>
        </w:rPr>
        <w:t xml:space="preserve">alle </w:t>
      </w:r>
      <w:proofErr w:type="spellStart"/>
      <w:r>
        <w:rPr>
          <w:color w:val="262626" w:themeColor="text1" w:themeTint="D9"/>
          <w:lang w:val="de-DE"/>
        </w:rPr>
        <w:t>seguenti</w:t>
      </w:r>
      <w:proofErr w:type="spellEnd"/>
      <w:r>
        <w:rPr>
          <w:color w:val="262626" w:themeColor="text1" w:themeTint="D9"/>
          <w:lang w:val="de-DE"/>
        </w:rPr>
        <w:t xml:space="preserve"> </w:t>
      </w:r>
      <w:proofErr w:type="spellStart"/>
      <w:r>
        <w:rPr>
          <w:color w:val="262626" w:themeColor="text1" w:themeTint="D9"/>
          <w:lang w:val="de-DE"/>
        </w:rPr>
        <w:t>condizioni</w:t>
      </w:r>
      <w:proofErr w:type="spellEnd"/>
      <w:r w:rsidRPr="00BF1E67">
        <w:rPr>
          <w:color w:val="262626" w:themeColor="text1" w:themeTint="D9"/>
          <w:lang w:val="de-DE"/>
        </w:rPr>
        <w:t>:</w:t>
      </w:r>
    </w:p>
    <w:p w:rsidR="0009687E" w:rsidRPr="00B94685" w:rsidRDefault="0009687E" w:rsidP="0009687E">
      <w:pPr>
        <w:pStyle w:val="Paragrafoelenco"/>
        <w:ind w:left="720"/>
        <w:rPr>
          <w:lang w:val="it-IT"/>
        </w:rPr>
      </w:pPr>
      <w:r w:rsidRPr="00B94685">
        <w:rPr>
          <w:lang w:val="it-IT"/>
        </w:rPr>
        <w:t xml:space="preserve">Attribuzione — </w:t>
      </w:r>
      <w:r>
        <w:rPr>
          <w:lang w:val="it-IT"/>
        </w:rPr>
        <w:t xml:space="preserve">È necessario che venga riconosciuta </w:t>
      </w:r>
      <w:r w:rsidRPr="00B94685">
        <w:rPr>
          <w:lang w:val="it-IT"/>
        </w:rPr>
        <w:t xml:space="preserve">una menzione di paternità adeguata, </w:t>
      </w:r>
      <w:r>
        <w:rPr>
          <w:lang w:val="it-IT"/>
        </w:rPr>
        <w:t>che venga fornito</w:t>
      </w:r>
      <w:r w:rsidRPr="00B94685">
        <w:rPr>
          <w:lang w:val="it-IT"/>
        </w:rPr>
        <w:t xml:space="preserve"> un link alla licenza e </w:t>
      </w:r>
      <w:r>
        <w:rPr>
          <w:lang w:val="it-IT"/>
        </w:rPr>
        <w:t>che venga indicato</w:t>
      </w:r>
      <w:r w:rsidRPr="00B94685">
        <w:rPr>
          <w:lang w:val="it-IT"/>
        </w:rPr>
        <w:t xml:space="preserve"> se sono state effettuate modifiche. </w:t>
      </w:r>
      <w:r>
        <w:rPr>
          <w:lang w:val="it-IT"/>
        </w:rPr>
        <w:t>È</w:t>
      </w:r>
      <w:r w:rsidRPr="00B94685">
        <w:rPr>
          <w:lang w:val="it-IT"/>
        </w:rPr>
        <w:t xml:space="preserve"> possibile farlo in qualsiasi maniera ragionevole, ma non </w:t>
      </w:r>
      <w:r>
        <w:rPr>
          <w:lang w:val="it-IT"/>
        </w:rPr>
        <w:t>con modalità tali da suggerire che il licenziante approvi l’utente o il suo utilizzo del materiale</w:t>
      </w:r>
      <w:r w:rsidRPr="00B94685">
        <w:rPr>
          <w:lang w:val="it-IT"/>
        </w:rPr>
        <w:t>.</w:t>
      </w:r>
    </w:p>
    <w:p w:rsidR="0009687E" w:rsidRPr="00B94685" w:rsidRDefault="0009687E" w:rsidP="0009687E">
      <w:pPr>
        <w:pStyle w:val="Paragrafoelenco"/>
        <w:ind w:left="720"/>
        <w:rPr>
          <w:noProof w:val="0"/>
          <w:lang w:val="it-IT"/>
        </w:rPr>
      </w:pPr>
      <w:r w:rsidRPr="00B94685">
        <w:rPr>
          <w:lang w:val="it-IT"/>
        </w:rPr>
        <w:t>Non</w:t>
      </w:r>
      <w:r>
        <w:rPr>
          <w:lang w:val="it-IT"/>
        </w:rPr>
        <w:t xml:space="preserve"> c</w:t>
      </w:r>
      <w:r w:rsidRPr="00B94685">
        <w:rPr>
          <w:lang w:val="it-IT"/>
        </w:rPr>
        <w:t xml:space="preserve">ommerciale — Non </w:t>
      </w:r>
      <w:r>
        <w:rPr>
          <w:lang w:val="it-IT"/>
        </w:rPr>
        <w:t>è possibile utilizzare</w:t>
      </w:r>
      <w:r w:rsidRPr="00B94685">
        <w:rPr>
          <w:lang w:val="it-IT"/>
        </w:rPr>
        <w:t xml:space="preserve"> il materiale per scopi commerciali.</w:t>
      </w:r>
    </w:p>
    <w:p w:rsidR="0009687E" w:rsidRPr="00C87C61" w:rsidRDefault="0009687E" w:rsidP="0009687E">
      <w:pPr>
        <w:pStyle w:val="Paragrafoelenco"/>
        <w:ind w:left="720"/>
        <w:rPr>
          <w:noProof w:val="0"/>
          <w:lang w:val="it-IT"/>
        </w:rPr>
      </w:pPr>
      <w:r w:rsidRPr="00C87C61">
        <w:rPr>
          <w:lang w:val="it-IT"/>
        </w:rPr>
        <w:t>Condividi allo stesso modo —</w:t>
      </w:r>
      <w:r>
        <w:rPr>
          <w:lang w:val="it-IT"/>
        </w:rPr>
        <w:t xml:space="preserve"> In caso di modifica del materiale, è necessario distribuire i contributi con la stessa licenza del materiale originario.</w:t>
      </w:r>
    </w:p>
    <w:p w:rsidR="009425E0" w:rsidRPr="0009687E" w:rsidRDefault="00351637" w:rsidP="0009687E">
      <w:pPr>
        <w:jc w:val="center"/>
        <w:rPr>
          <w:lang w:val="it-IT"/>
        </w:rPr>
      </w:pPr>
      <w:r w:rsidRPr="0009687E">
        <w:rPr>
          <w:lang w:val="it-IT" w:eastAsia="en-GB"/>
        </w:rPr>
        <w:br w:type="page"/>
      </w:r>
    </w:p>
    <w:sdt>
      <w:sdtPr>
        <w:rPr>
          <w:rFonts w:ascii="Verdana" w:eastAsia="Times New Roman" w:hAnsi="Verdana" w:cs="Times New Roman"/>
          <w:sz w:val="6"/>
          <w:szCs w:val="24"/>
          <w:lang w:val="de-DE"/>
        </w:rPr>
        <w:id w:val="289174035"/>
        <w:docPartObj>
          <w:docPartGallery w:val="Table of Contents"/>
          <w:docPartUnique/>
        </w:docPartObj>
      </w:sdtPr>
      <w:sdtEndPr>
        <w:rPr>
          <w:rFonts w:ascii="Arial" w:eastAsia="MyriadPro-Regular" w:hAnsi="Arial" w:cs="Arial"/>
          <w:sz w:val="22"/>
          <w:szCs w:val="22"/>
        </w:rPr>
      </w:sdtEndPr>
      <w:sdtContent>
        <w:p w:rsidR="00C44DF3" w:rsidRPr="00770F8E" w:rsidRDefault="008549DD" w:rsidP="00521816">
          <w:pPr>
            <w:spacing w:line="240" w:lineRule="auto"/>
            <w:rPr>
              <w:rStyle w:val="ContentTitleChar"/>
              <w:sz w:val="28"/>
              <w:lang w:val="de-DE"/>
            </w:rPr>
          </w:pPr>
          <w:proofErr w:type="spellStart"/>
          <w:r>
            <w:rPr>
              <w:rStyle w:val="ContentTitleChar"/>
              <w:sz w:val="28"/>
              <w:lang w:val="de-DE"/>
            </w:rPr>
            <w:t>Contenuto</w:t>
          </w:r>
          <w:proofErr w:type="spellEnd"/>
        </w:p>
        <w:p w:rsidR="008549DD" w:rsidRDefault="00384F88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begin"/>
          </w:r>
          <w:r w:rsidR="00C44DF3"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instrText xml:space="preserve"> TOC \o "1-3" \h \z \u </w:instrText>
          </w: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separate"/>
          </w:r>
          <w:hyperlink w:anchor="_Toc166581172" w:history="1">
            <w:r w:rsidR="008549DD" w:rsidRPr="0053166E">
              <w:rPr>
                <w:rStyle w:val="Collegamentoipertestuale"/>
                <w:noProof/>
              </w:rPr>
              <w:t>1</w:t>
            </w:r>
            <w:r w:rsidR="008549DD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8549DD" w:rsidRPr="0053166E">
              <w:rPr>
                <w:rStyle w:val="Collegamentoipertestuale"/>
                <w:noProof/>
              </w:rPr>
              <w:t>Informazioni sul modulo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3" w:history="1">
            <w:r w:rsidR="008549DD" w:rsidRPr="0053166E">
              <w:rPr>
                <w:rStyle w:val="Collegamentoipertestuale"/>
                <w:noProof/>
              </w:rPr>
              <w:t>Obiettivi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4" w:history="1">
            <w:r w:rsidR="008549DD" w:rsidRPr="0053166E">
              <w:rPr>
                <w:rStyle w:val="Collegamentoipertestuale"/>
                <w:noProof/>
              </w:rPr>
              <w:t>Partecipanti e ruoli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5" w:history="1">
            <w:r w:rsidR="008549DD" w:rsidRPr="0053166E">
              <w:rPr>
                <w:rStyle w:val="Collegamentoipertestuale"/>
                <w:noProof/>
              </w:rPr>
              <w:t>Obiettivi formativi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6" w:history="1">
            <w:r w:rsidR="008549DD" w:rsidRPr="0053166E">
              <w:rPr>
                <w:rStyle w:val="Collegamentoipertestuale"/>
                <w:noProof/>
              </w:rPr>
              <w:t>Contenuti formativi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7" w:history="1">
            <w:r w:rsidR="008549DD" w:rsidRPr="0053166E">
              <w:rPr>
                <w:rStyle w:val="Collegamentoipertestuale"/>
                <w:noProof/>
              </w:rPr>
              <w:t>Durata prevista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8" w:history="1">
            <w:r w:rsidR="008549DD" w:rsidRPr="0053166E">
              <w:rPr>
                <w:rStyle w:val="Collegamentoipertestuale"/>
                <w:noProof/>
              </w:rPr>
              <w:t>Risorse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79" w:history="1">
            <w:r w:rsidR="008549DD" w:rsidRPr="0053166E">
              <w:rPr>
                <w:rStyle w:val="Collegamentoipertestuale"/>
                <w:noProof/>
              </w:rPr>
              <w:t>2</w:t>
            </w:r>
            <w:r w:rsidR="008549DD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8549DD" w:rsidRPr="0053166E">
              <w:rPr>
                <w:rStyle w:val="Collegamentoipertestuale"/>
                <w:noProof/>
              </w:rPr>
              <w:t>Contenuti formativi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80" w:history="1">
            <w:r w:rsidR="008549DD" w:rsidRPr="0053166E">
              <w:rPr>
                <w:rStyle w:val="Collegamentoipertestuale"/>
                <w:noProof/>
              </w:rPr>
              <w:t>2.1</w:t>
            </w:r>
            <w:r w:rsidR="008549DD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8549DD" w:rsidRPr="0053166E">
              <w:rPr>
                <w:rStyle w:val="Collegamentoipertestuale"/>
                <w:noProof/>
              </w:rPr>
              <w:t>Sessione didattica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81" w:history="1">
            <w:r w:rsidR="008549DD" w:rsidRPr="0053166E">
              <w:rPr>
                <w:rStyle w:val="Collegamentoipertestuale"/>
                <w:noProof/>
              </w:rPr>
              <w:t>2.2</w:t>
            </w:r>
            <w:r w:rsidR="008549DD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8549DD" w:rsidRPr="0053166E">
              <w:rPr>
                <w:rStyle w:val="Collegamentoipertestuale"/>
                <w:noProof/>
              </w:rPr>
              <w:t>Sessione di formazione esperienziale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82" w:history="1">
            <w:r w:rsidR="008549DD" w:rsidRPr="0053166E">
              <w:rPr>
                <w:rStyle w:val="Collegamentoipertestuale"/>
                <w:noProof/>
                <w:lang w:val="it-IT"/>
              </w:rPr>
              <w:t>2.3</w:t>
            </w:r>
            <w:r w:rsidR="008549DD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8549DD" w:rsidRPr="0053166E">
              <w:rPr>
                <w:rStyle w:val="Collegamentoipertestuale"/>
                <w:noProof/>
                <w:lang w:val="it-IT"/>
              </w:rPr>
              <w:t>Studio autonomo tramite strumenti di apprendimento online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549DD" w:rsidRDefault="00384F88">
          <w:pPr>
            <w:pStyle w:val="Sommario2"/>
            <w:rPr>
              <w:rFonts w:asciiTheme="minorHAnsi" w:eastAsiaTheme="minorEastAsia" w:hAnsiTheme="minorHAnsi" w:cstheme="minorBidi"/>
              <w:bCs w:val="0"/>
              <w:noProof/>
              <w:lang w:val="it-IT" w:eastAsia="it-IT"/>
            </w:rPr>
          </w:pPr>
          <w:hyperlink w:anchor="_Toc166581183" w:history="1">
            <w:r w:rsidR="008549DD" w:rsidRPr="0053166E">
              <w:rPr>
                <w:rStyle w:val="Collegamentoipertestuale"/>
                <w:noProof/>
              </w:rPr>
              <w:t>2.4</w:t>
            </w:r>
            <w:r w:rsidR="008549DD">
              <w:rPr>
                <w:rFonts w:asciiTheme="minorHAnsi" w:eastAsiaTheme="minorEastAsia" w:hAnsiTheme="minorHAnsi" w:cstheme="minorBidi"/>
                <w:bCs w:val="0"/>
                <w:noProof/>
                <w:lang w:val="it-IT" w:eastAsia="it-IT"/>
              </w:rPr>
              <w:tab/>
            </w:r>
            <w:r w:rsidR="008549DD" w:rsidRPr="0053166E">
              <w:rPr>
                <w:rStyle w:val="Collegamentoipertestuale"/>
                <w:noProof/>
              </w:rPr>
              <w:t>Sessione conclusiva</w:t>
            </w:r>
            <w:r w:rsidR="008549DD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549DD">
              <w:rPr>
                <w:noProof/>
                <w:webHidden/>
              </w:rPr>
              <w:instrText xml:space="preserve"> PAGEREF _Toc166581183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549DD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777F6C" w:rsidRDefault="00384F88" w:rsidP="00ED3AFB">
          <w:pPr>
            <w:pStyle w:val="TOCLevel1"/>
            <w:rPr>
              <w:rStyle w:val="Collegamentoipertestuale"/>
              <w:rFonts w:eastAsia="Times New Roman"/>
              <w:bCs w:val="0"/>
              <w:lang w:val="de-DE" w:eastAsia="de-DE"/>
            </w:rPr>
          </w:pPr>
          <w:r w:rsidRPr="00B479EA">
            <w:rPr>
              <w:rStyle w:val="Collegamentoipertestuale"/>
              <w:rFonts w:eastAsia="Times New Roman"/>
              <w:bCs w:val="0"/>
              <w:lang w:val="de-DE" w:eastAsia="de-DE"/>
            </w:rPr>
            <w:fldChar w:fldCharType="end"/>
          </w:r>
        </w:p>
      </w:sdtContent>
    </w:sdt>
    <w:p w:rsidR="00983E05" w:rsidRPr="00983E05" w:rsidRDefault="00983E05" w:rsidP="00983E05">
      <w:pPr>
        <w:tabs>
          <w:tab w:val="left" w:pos="5790"/>
        </w:tabs>
        <w:rPr>
          <w:rStyle w:val="Collegamentoipertestuale"/>
          <w:rFonts w:eastAsia="Times New Roman"/>
          <w:bCs w:val="0"/>
          <w:u w:val="none"/>
          <w:lang w:val="de-DE" w:eastAsia="de-DE"/>
        </w:rPr>
      </w:pPr>
      <w:r w:rsidRPr="00983E05">
        <w:rPr>
          <w:rStyle w:val="Collegamentoipertestuale"/>
          <w:rFonts w:eastAsia="Times New Roman"/>
          <w:bCs w:val="0"/>
          <w:u w:val="none"/>
          <w:lang w:val="de-DE" w:eastAsia="de-DE"/>
        </w:rPr>
        <w:tab/>
      </w:r>
    </w:p>
    <w:p w:rsidR="00983E05" w:rsidRPr="00BB7A7E" w:rsidRDefault="00983E05">
      <w:pPr>
        <w:spacing w:before="0" w:beforeAutospacing="0" w:after="160" w:afterAutospacing="0" w:line="259" w:lineRule="auto"/>
        <w:jc w:val="left"/>
        <w:rPr>
          <w:rStyle w:val="Collegamentoipertestuale"/>
          <w:rFonts w:eastAsia="Times New Roman"/>
          <w:bCs w:val="0"/>
          <w:lang w:eastAsia="de-DE"/>
        </w:rPr>
      </w:pPr>
      <w:r>
        <w:rPr>
          <w:rStyle w:val="Collegamentoipertestuale"/>
          <w:rFonts w:eastAsia="Times New Roman"/>
          <w:bCs w:val="0"/>
          <w:lang w:val="de-DE" w:eastAsia="de-DE"/>
        </w:rPr>
        <w:br w:type="page"/>
      </w:r>
    </w:p>
    <w:p w:rsidR="00983E05" w:rsidRPr="00983E05" w:rsidRDefault="00983E05" w:rsidP="00983E05">
      <w:pPr>
        <w:tabs>
          <w:tab w:val="left" w:pos="5790"/>
        </w:tabs>
        <w:rPr>
          <w:lang w:val="de-DE" w:eastAsia="el-GR"/>
        </w:rPr>
        <w:sectPr w:rsidR="00983E05" w:rsidRPr="00983E05" w:rsidSect="00476FCE">
          <w:headerReference w:type="default" r:id="rId17"/>
          <w:footerReference w:type="first" r:id="rId18"/>
          <w:type w:val="continuous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</w:p>
    <w:p w:rsidR="00BA7AAA" w:rsidRPr="00264082" w:rsidRDefault="00555490" w:rsidP="00871134">
      <w:pPr>
        <w:pStyle w:val="Titolo1"/>
      </w:pPr>
      <w:bookmarkStart w:id="6" w:name="_Toc166581172"/>
      <w:bookmarkStart w:id="7" w:name="_Toc20739219"/>
      <w:proofErr w:type="spellStart"/>
      <w:r>
        <w:lastRenderedPageBreak/>
        <w:t>Informazioni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modulo</w:t>
      </w:r>
      <w:bookmarkEnd w:id="6"/>
    </w:p>
    <w:p w:rsidR="00BF1E67" w:rsidRPr="006A0F36" w:rsidRDefault="00555490" w:rsidP="00FC14DF">
      <w:pPr>
        <w:pStyle w:val="Heading2woList"/>
      </w:pPr>
      <w:bookmarkStart w:id="8" w:name="_Toc166581173"/>
      <w:bookmarkStart w:id="9" w:name="_Toc21449971"/>
      <w:proofErr w:type="spellStart"/>
      <w:r>
        <w:t>Obiettivi</w:t>
      </w:r>
      <w:bookmarkEnd w:id="8"/>
      <w:proofErr w:type="spellEnd"/>
    </w:p>
    <w:p w:rsidR="0070742B" w:rsidRPr="00FD3CF4" w:rsidRDefault="00FD3CF4" w:rsidP="0070742B">
      <w:pPr>
        <w:tabs>
          <w:tab w:val="left" w:pos="4500"/>
        </w:tabs>
        <w:spacing w:before="120" w:after="120"/>
        <w:rPr>
          <w:color w:val="000000"/>
          <w:lang w:val="it-IT"/>
        </w:rPr>
      </w:pPr>
      <w:r w:rsidRPr="00FD3CF4">
        <w:rPr>
          <w:color w:val="000000"/>
          <w:lang w:val="it-IT"/>
        </w:rPr>
        <w:t>Esistono diverse app per l</w:t>
      </w:r>
      <w:r>
        <w:rPr>
          <w:color w:val="000000"/>
          <w:lang w:val="it-IT"/>
        </w:rPr>
        <w:t xml:space="preserve">a salute sul mercato. È quindi necessario sapere come trovare l’app di cui </w:t>
      </w:r>
      <w:r w:rsidR="001B1A1D">
        <w:rPr>
          <w:color w:val="000000"/>
          <w:lang w:val="it-IT"/>
        </w:rPr>
        <w:t xml:space="preserve">hai bisogno. Oltre alla ricerca </w:t>
      </w:r>
      <w:r w:rsidR="007426FB">
        <w:rPr>
          <w:color w:val="000000"/>
          <w:lang w:val="it-IT"/>
        </w:rPr>
        <w:t>di</w:t>
      </w:r>
      <w:r w:rsidR="001B1A1D">
        <w:rPr>
          <w:color w:val="000000"/>
          <w:lang w:val="it-IT"/>
        </w:rPr>
        <w:t xml:space="preserve"> app per la salute, è </w:t>
      </w:r>
      <w:r w:rsidR="00611EE4">
        <w:rPr>
          <w:color w:val="000000"/>
          <w:lang w:val="it-IT"/>
        </w:rPr>
        <w:t>inoltre</w:t>
      </w:r>
      <w:r w:rsidR="001B1A1D">
        <w:rPr>
          <w:color w:val="000000"/>
          <w:lang w:val="it-IT"/>
        </w:rPr>
        <w:t xml:space="preserve"> importante riuscire a individuare un’app affidabile; essendo i dati sanitari particolarmente sensibili. Per questa ragione, l’obiettivo principale di questo modulo è da un lato fornire informazioni su come</w:t>
      </w:r>
      <w:r w:rsidR="00DA5C64">
        <w:rPr>
          <w:color w:val="000000"/>
          <w:lang w:val="it-IT"/>
        </w:rPr>
        <w:t xml:space="preserve"> cercare app per la salute; e dall’altro, come selezionarle. </w:t>
      </w:r>
      <w:r w:rsidR="00BD47BB">
        <w:rPr>
          <w:color w:val="000000"/>
          <w:lang w:val="it-IT"/>
        </w:rPr>
        <w:t xml:space="preserve">Questa conoscenza sarà necessaria per poter lavorare sugli altri </w:t>
      </w:r>
      <w:r w:rsidR="00611EE4">
        <w:rPr>
          <w:color w:val="000000"/>
          <w:lang w:val="it-IT"/>
        </w:rPr>
        <w:t>moduli</w:t>
      </w:r>
      <w:r w:rsidR="00BD47BB">
        <w:rPr>
          <w:color w:val="000000"/>
          <w:lang w:val="it-IT"/>
        </w:rPr>
        <w:t xml:space="preserve"> del programma di formazione.</w:t>
      </w:r>
    </w:p>
    <w:p w:rsidR="00E07702" w:rsidRPr="00BF1E67" w:rsidRDefault="00555490" w:rsidP="00FC14DF">
      <w:pPr>
        <w:pStyle w:val="Heading2woList"/>
        <w:rPr>
          <w:sz w:val="22"/>
          <w:szCs w:val="22"/>
        </w:rPr>
      </w:pPr>
      <w:bookmarkStart w:id="10" w:name="_Toc166581174"/>
      <w:proofErr w:type="spellStart"/>
      <w:r>
        <w:t>Partecipanti</w:t>
      </w:r>
      <w:proofErr w:type="spellEnd"/>
      <w:r>
        <w:t xml:space="preserve"> e </w:t>
      </w:r>
      <w:proofErr w:type="spellStart"/>
      <w:r>
        <w:t>ruoli</w:t>
      </w:r>
      <w:bookmarkEnd w:id="10"/>
      <w:proofErr w:type="spellEnd"/>
      <w:r w:rsidR="00E07702" w:rsidRPr="00BF1E67">
        <w:rPr>
          <w:sz w:val="22"/>
          <w:szCs w:val="22"/>
        </w:rPr>
        <w:tab/>
      </w:r>
    </w:p>
    <w:p w:rsidR="00572137" w:rsidRDefault="00555490" w:rsidP="009D71F7">
      <w:pPr>
        <w:pStyle w:val="Paragrafoelenco"/>
      </w:pPr>
      <w:r>
        <w:t>Migranti nuovi arrivati</w:t>
      </w:r>
      <w:r w:rsidR="00572137">
        <w:t xml:space="preserve">; </w:t>
      </w:r>
      <w:r>
        <w:t>studenti</w:t>
      </w:r>
    </w:p>
    <w:p w:rsidR="00555490" w:rsidRPr="00555490" w:rsidRDefault="00555490" w:rsidP="00555490">
      <w:pPr>
        <w:pStyle w:val="Paragrafoelenco"/>
        <w:rPr>
          <w:lang w:val="it-IT"/>
        </w:rPr>
      </w:pPr>
      <w:r w:rsidRPr="00555490">
        <w:rPr>
          <w:lang w:val="it-IT"/>
        </w:rPr>
        <w:t>Migranti coetanei; studenti o formatori che hanno ricevuto una formazione. Quando partecipano come studenti possono sostenere i Migranti nuovi arrivati durante il processo di formazione, compreso l’aiuto nel superare barriere linguistiche.</w:t>
      </w:r>
    </w:p>
    <w:p w:rsidR="00E64FCE" w:rsidRPr="00555490" w:rsidRDefault="00555490" w:rsidP="009D71F7">
      <w:pPr>
        <w:pStyle w:val="Paragrafoelenco"/>
        <w:rPr>
          <w:iCs/>
          <w:lang w:val="it-IT"/>
        </w:rPr>
      </w:pPr>
      <w:r w:rsidRPr="00777243">
        <w:rPr>
          <w:lang w:val="it-IT"/>
        </w:rPr>
        <w:t xml:space="preserve">Figure di supporto; </w:t>
      </w:r>
      <w:r>
        <w:rPr>
          <w:lang w:val="it-IT"/>
        </w:rPr>
        <w:t>studenti</w:t>
      </w:r>
      <w:r w:rsidRPr="00777243">
        <w:rPr>
          <w:lang w:val="it-IT"/>
        </w:rPr>
        <w:t xml:space="preserve"> o formatori che hanno ricevuto una formazione. </w:t>
      </w:r>
      <w:r>
        <w:rPr>
          <w:lang w:val="it-IT"/>
        </w:rPr>
        <w:t xml:space="preserve">Quando partecipano come studenti possono sostenere i Migranti nuovi arrivati durante il processo di formazione, compreso l’aiuto nel superare barriere linguistiche. </w:t>
      </w:r>
      <w:r w:rsidRPr="00555490">
        <w:rPr>
          <w:lang w:val="it-IT"/>
        </w:rPr>
        <w:t>Questo gruppo è formato, ad esempio, da assistenti sociali, p</w:t>
      </w:r>
      <w:r>
        <w:rPr>
          <w:lang w:val="it-IT"/>
        </w:rPr>
        <w:t xml:space="preserve">aramedici o volontari da </w:t>
      </w:r>
      <w:r w:rsidR="00C273CB">
        <w:rPr>
          <w:lang w:val="it-IT"/>
        </w:rPr>
        <w:t>associazioni</w:t>
      </w:r>
      <w:r>
        <w:rPr>
          <w:lang w:val="it-IT"/>
        </w:rPr>
        <w:t xml:space="preserve"> che </w:t>
      </w:r>
      <w:r w:rsidR="00C273CB">
        <w:rPr>
          <w:lang w:val="it-IT"/>
        </w:rPr>
        <w:t>sostengono</w:t>
      </w:r>
      <w:r>
        <w:rPr>
          <w:lang w:val="it-IT"/>
        </w:rPr>
        <w:t xml:space="preserve"> i migranti nuovi arrivati.</w:t>
      </w:r>
    </w:p>
    <w:p w:rsidR="00E07702" w:rsidRPr="00B76402" w:rsidRDefault="008549DD" w:rsidP="00FC14DF">
      <w:pPr>
        <w:pStyle w:val="Heading2woList"/>
      </w:pPr>
      <w:bookmarkStart w:id="11" w:name="_Toc166581175"/>
      <w:proofErr w:type="spellStart"/>
      <w:r>
        <w:t>Obiettivi</w:t>
      </w:r>
      <w:proofErr w:type="spellEnd"/>
      <w:r>
        <w:t xml:space="preserve"> </w:t>
      </w:r>
      <w:proofErr w:type="spellStart"/>
      <w:r>
        <w:t>formativi</w:t>
      </w:r>
      <w:bookmarkEnd w:id="11"/>
      <w:proofErr w:type="spellEnd"/>
    </w:p>
    <w:p w:rsidR="00572137" w:rsidRPr="00AC7828" w:rsidRDefault="00AC7828" w:rsidP="0057213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C7828">
        <w:rPr>
          <w:color w:val="000000"/>
          <w:lang w:val="it-IT"/>
        </w:rPr>
        <w:t>Gli studenti saranno in grado di cercare app per la salute perti</w:t>
      </w:r>
      <w:r>
        <w:rPr>
          <w:color w:val="000000"/>
          <w:lang w:val="it-IT"/>
        </w:rPr>
        <w:t>nenti ai propri bisogni</w:t>
      </w:r>
      <w:r w:rsidR="00572137" w:rsidRPr="00AC7828">
        <w:rPr>
          <w:color w:val="000000"/>
          <w:lang w:val="it-IT"/>
        </w:rPr>
        <w:t>.</w:t>
      </w:r>
    </w:p>
    <w:p w:rsidR="00B31319" w:rsidRPr="00AC7828" w:rsidRDefault="00AC7828" w:rsidP="0057213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AC7828">
        <w:rPr>
          <w:color w:val="000000"/>
          <w:lang w:val="it-IT"/>
        </w:rPr>
        <w:t>Gli studenti saranno in grado di selezionare app per la salute a</w:t>
      </w:r>
      <w:r>
        <w:rPr>
          <w:color w:val="000000"/>
          <w:lang w:val="it-IT"/>
        </w:rPr>
        <w:t>ffidabili e rilevanti</w:t>
      </w:r>
      <w:r w:rsidR="00B31319" w:rsidRPr="00AC7828">
        <w:rPr>
          <w:color w:val="000000"/>
          <w:lang w:val="it-IT"/>
        </w:rPr>
        <w:t>.</w:t>
      </w:r>
    </w:p>
    <w:p w:rsidR="00E07702" w:rsidRPr="005E5559" w:rsidRDefault="008549DD" w:rsidP="00FC14DF">
      <w:pPr>
        <w:pStyle w:val="Heading2woList"/>
      </w:pPr>
      <w:bookmarkStart w:id="12" w:name="_Toc166581176"/>
      <w:proofErr w:type="spellStart"/>
      <w:r>
        <w:t>Contenuti</w:t>
      </w:r>
      <w:proofErr w:type="spellEnd"/>
      <w:r>
        <w:t xml:space="preserve"> </w:t>
      </w:r>
      <w:proofErr w:type="spellStart"/>
      <w:r>
        <w:t>formativi</w:t>
      </w:r>
      <w:bookmarkEnd w:id="12"/>
      <w:proofErr w:type="spellEnd"/>
    </w:p>
    <w:bookmarkEnd w:id="9"/>
    <w:p w:rsidR="00572137" w:rsidRPr="00535E70" w:rsidRDefault="00535E70" w:rsidP="0057213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535E70">
        <w:rPr>
          <w:color w:val="000000"/>
          <w:lang w:val="it-IT"/>
        </w:rPr>
        <w:t xml:space="preserve">Ricerca </w:t>
      </w:r>
      <w:r w:rsidR="007426FB">
        <w:rPr>
          <w:color w:val="000000"/>
          <w:lang w:val="it-IT"/>
        </w:rPr>
        <w:t>di</w:t>
      </w:r>
      <w:r w:rsidRPr="00535E70">
        <w:rPr>
          <w:color w:val="000000"/>
          <w:lang w:val="it-IT"/>
        </w:rPr>
        <w:t xml:space="preserve"> app per l</w:t>
      </w:r>
      <w:r>
        <w:rPr>
          <w:color w:val="000000"/>
          <w:lang w:val="it-IT"/>
        </w:rPr>
        <w:t>a salute</w:t>
      </w:r>
    </w:p>
    <w:p w:rsidR="001824E2" w:rsidRPr="00535E70" w:rsidRDefault="00535E70" w:rsidP="0057213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535E70">
        <w:rPr>
          <w:color w:val="000000"/>
          <w:lang w:val="it-IT"/>
        </w:rPr>
        <w:t xml:space="preserve">Selezionare </w:t>
      </w:r>
      <w:r w:rsidR="00734B45">
        <w:rPr>
          <w:color w:val="000000"/>
          <w:lang w:val="it-IT"/>
        </w:rPr>
        <w:t xml:space="preserve">le </w:t>
      </w:r>
      <w:r w:rsidRPr="00535E70">
        <w:rPr>
          <w:color w:val="000000"/>
          <w:lang w:val="it-IT"/>
        </w:rPr>
        <w:t>app per la s</w:t>
      </w:r>
      <w:r>
        <w:rPr>
          <w:color w:val="000000"/>
          <w:lang w:val="it-IT"/>
        </w:rPr>
        <w:t>alute</w:t>
      </w:r>
    </w:p>
    <w:p w:rsidR="00343260" w:rsidRPr="005E5559" w:rsidRDefault="008549DD" w:rsidP="00FC14DF">
      <w:pPr>
        <w:pStyle w:val="Heading2woList"/>
      </w:pPr>
      <w:bookmarkStart w:id="13" w:name="_Toc166581177"/>
      <w:proofErr w:type="spellStart"/>
      <w:r>
        <w:t>Durata</w:t>
      </w:r>
      <w:proofErr w:type="spellEnd"/>
      <w:r>
        <w:t xml:space="preserve"> </w:t>
      </w:r>
      <w:proofErr w:type="spellStart"/>
      <w:r>
        <w:t>prevista</w:t>
      </w:r>
      <w:bookmarkEnd w:id="13"/>
      <w:proofErr w:type="spellEnd"/>
    </w:p>
    <w:p w:rsidR="00B60338" w:rsidRPr="00B60338" w:rsidRDefault="00F668A8" w:rsidP="009D71F7">
      <w:pPr>
        <w:pStyle w:val="Paragrafoelenco"/>
        <w:rPr>
          <w:lang w:val="en-US"/>
        </w:rPr>
      </w:pPr>
      <w:r>
        <w:rPr>
          <w:lang w:val="en-US"/>
        </w:rPr>
        <w:t>Sessione didattica</w:t>
      </w:r>
      <w:r w:rsidR="00B60338" w:rsidRPr="00B60338">
        <w:rPr>
          <w:lang w:val="en-US"/>
        </w:rPr>
        <w:t xml:space="preserve">: 4 </w:t>
      </w:r>
      <w:r>
        <w:rPr>
          <w:lang w:val="en-US"/>
        </w:rPr>
        <w:t>ore</w:t>
      </w:r>
    </w:p>
    <w:p w:rsidR="00B60338" w:rsidRPr="00F668A8" w:rsidRDefault="00F668A8" w:rsidP="009D71F7">
      <w:pPr>
        <w:pStyle w:val="Paragrafoelenco"/>
        <w:rPr>
          <w:lang w:val="it-IT"/>
        </w:rPr>
      </w:pPr>
      <w:r w:rsidRPr="00F668A8">
        <w:rPr>
          <w:lang w:val="it-IT"/>
        </w:rPr>
        <w:t>Studio autonomo tramite strumenti di apprendimento online</w:t>
      </w:r>
      <w:r w:rsidR="00B60338" w:rsidRPr="00F668A8">
        <w:rPr>
          <w:lang w:val="it-IT"/>
        </w:rPr>
        <w:t xml:space="preserve">: 1 </w:t>
      </w:r>
      <w:r>
        <w:rPr>
          <w:lang w:val="it-IT"/>
        </w:rPr>
        <w:t>ora</w:t>
      </w:r>
    </w:p>
    <w:p w:rsidR="00B60338" w:rsidRPr="00F668A8" w:rsidRDefault="00F668A8" w:rsidP="009D71F7">
      <w:pPr>
        <w:pStyle w:val="Paragrafoelenco"/>
        <w:rPr>
          <w:lang w:val="it-IT"/>
        </w:rPr>
      </w:pPr>
      <w:r w:rsidRPr="00F668A8">
        <w:rPr>
          <w:lang w:val="it-IT"/>
        </w:rPr>
        <w:t>Sessione di formazione esperienziale</w:t>
      </w:r>
      <w:r w:rsidR="00B60338" w:rsidRPr="00F668A8">
        <w:rPr>
          <w:lang w:val="it-IT"/>
        </w:rPr>
        <w:t xml:space="preserve">: 1 </w:t>
      </w:r>
      <w:r>
        <w:rPr>
          <w:lang w:val="it-IT"/>
        </w:rPr>
        <w:t>ora</w:t>
      </w:r>
    </w:p>
    <w:p w:rsidR="00343260" w:rsidRPr="008B2D07" w:rsidRDefault="00F668A8" w:rsidP="009D71F7">
      <w:pPr>
        <w:pStyle w:val="Paragrafoelenco"/>
        <w:rPr>
          <w:lang w:val="en-US"/>
        </w:rPr>
      </w:pPr>
      <w:r>
        <w:rPr>
          <w:lang w:val="en-US"/>
        </w:rPr>
        <w:t>Sessione conclusiva</w:t>
      </w:r>
      <w:r w:rsidR="00B60338" w:rsidRPr="00B60338">
        <w:rPr>
          <w:lang w:val="en-US"/>
        </w:rPr>
        <w:t xml:space="preserve">: 0,5 </w:t>
      </w:r>
      <w:r w:rsidR="002969DB">
        <w:rPr>
          <w:lang w:val="en-US"/>
        </w:rPr>
        <w:t>ora</w:t>
      </w:r>
    </w:p>
    <w:p w:rsidR="008B2D07" w:rsidRPr="005E5559" w:rsidRDefault="008549DD" w:rsidP="00FC14DF">
      <w:pPr>
        <w:pStyle w:val="Heading2woList"/>
      </w:pPr>
      <w:bookmarkStart w:id="14" w:name="_Toc166581178"/>
      <w:proofErr w:type="spellStart"/>
      <w:r>
        <w:lastRenderedPageBreak/>
        <w:t>Risorse</w:t>
      </w:r>
      <w:bookmarkEnd w:id="14"/>
      <w:proofErr w:type="spellEnd"/>
    </w:p>
    <w:p w:rsidR="00B60338" w:rsidRPr="002969DB" w:rsidRDefault="002969DB" w:rsidP="00B603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bookmarkStart w:id="15" w:name="_Hlk152512672"/>
      <w:r w:rsidRPr="002969DB">
        <w:rPr>
          <w:color w:val="000000"/>
          <w:lang w:val="it-IT"/>
        </w:rPr>
        <w:t>Materiali didattici</w:t>
      </w:r>
      <w:r w:rsidR="00B60338" w:rsidRPr="002969DB">
        <w:rPr>
          <w:color w:val="000000"/>
          <w:lang w:val="it-IT"/>
        </w:rPr>
        <w:t xml:space="preserve">: </w:t>
      </w:r>
      <w:proofErr w:type="spellStart"/>
      <w:r w:rsidR="00B60338" w:rsidRPr="002969DB">
        <w:rPr>
          <w:color w:val="000000"/>
          <w:lang w:val="it-IT"/>
        </w:rPr>
        <w:t>Powerpoint</w:t>
      </w:r>
      <w:proofErr w:type="spellEnd"/>
      <w:r w:rsidR="00B60338" w:rsidRPr="002969DB">
        <w:rPr>
          <w:color w:val="000000"/>
          <w:lang w:val="it-IT"/>
        </w:rPr>
        <w:t xml:space="preserve"> </w:t>
      </w:r>
      <w:r w:rsidRPr="002969DB">
        <w:rPr>
          <w:color w:val="000000"/>
          <w:lang w:val="it-IT"/>
        </w:rPr>
        <w:t xml:space="preserve">per le </w:t>
      </w:r>
      <w:r>
        <w:rPr>
          <w:color w:val="000000"/>
          <w:lang w:val="it-IT"/>
        </w:rPr>
        <w:t>sessioni didattiche</w:t>
      </w:r>
      <w:r w:rsidR="00B60338" w:rsidRPr="002969DB">
        <w:rPr>
          <w:color w:val="000000"/>
          <w:lang w:val="it-IT"/>
        </w:rPr>
        <w:t xml:space="preserve">, </w:t>
      </w:r>
      <w:r>
        <w:rPr>
          <w:color w:val="000000"/>
          <w:lang w:val="it-IT"/>
        </w:rPr>
        <w:t>compiti</w:t>
      </w:r>
      <w:r w:rsidR="00B60338" w:rsidRPr="002969DB">
        <w:rPr>
          <w:color w:val="000000"/>
          <w:lang w:val="it-IT"/>
        </w:rPr>
        <w:t>, quiz</w:t>
      </w:r>
    </w:p>
    <w:p w:rsidR="00B60338" w:rsidRPr="002969DB" w:rsidRDefault="002969DB" w:rsidP="00B603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2969DB">
        <w:rPr>
          <w:color w:val="000000"/>
          <w:lang w:val="it-IT"/>
        </w:rPr>
        <w:t>Piattaforma di e-Training e</w:t>
      </w:r>
      <w:r>
        <w:rPr>
          <w:color w:val="000000"/>
          <w:lang w:val="it-IT"/>
        </w:rPr>
        <w:t xml:space="preserve"> app di formazione</w:t>
      </w:r>
    </w:p>
    <w:p w:rsidR="00B60338" w:rsidRPr="002969DB" w:rsidRDefault="002969DB" w:rsidP="00B603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color w:val="000000"/>
          <w:lang w:val="it-IT"/>
        </w:rPr>
      </w:pPr>
      <w:r w:rsidRPr="002969DB">
        <w:rPr>
          <w:color w:val="000000"/>
          <w:lang w:val="it-IT"/>
        </w:rPr>
        <w:t>App per la salute</w:t>
      </w:r>
      <w:r w:rsidR="00B60338" w:rsidRPr="002969DB">
        <w:rPr>
          <w:color w:val="000000"/>
          <w:lang w:val="it-IT"/>
        </w:rPr>
        <w:t xml:space="preserve">: </w:t>
      </w:r>
      <w:r w:rsidRPr="002E347A">
        <w:rPr>
          <w:lang w:val="it-IT"/>
        </w:rPr>
        <w:t xml:space="preserve">esempi di app per la salute </w:t>
      </w:r>
      <w:r>
        <w:rPr>
          <w:lang w:val="it-IT"/>
        </w:rPr>
        <w:t>che coprono</w:t>
      </w:r>
      <w:r w:rsidRPr="002E347A">
        <w:rPr>
          <w:lang w:val="it-IT"/>
        </w:rPr>
        <w:t xml:space="preserve"> diverse aree e</w:t>
      </w:r>
      <w:r>
        <w:rPr>
          <w:lang w:val="it-IT"/>
        </w:rPr>
        <w:t xml:space="preserve"> funzioni</w:t>
      </w:r>
    </w:p>
    <w:p w:rsidR="002B07B0" w:rsidRPr="002969DB" w:rsidRDefault="002969DB" w:rsidP="00B60338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4500"/>
        </w:tabs>
        <w:spacing w:before="120" w:beforeAutospacing="0" w:after="0" w:afterAutospacing="0" w:line="240" w:lineRule="auto"/>
        <w:rPr>
          <w:lang w:val="it-IT"/>
        </w:rPr>
      </w:pPr>
      <w:r w:rsidRPr="002969DB">
        <w:rPr>
          <w:color w:val="000000"/>
          <w:lang w:val="it-IT"/>
        </w:rPr>
        <w:t>Altro</w:t>
      </w:r>
      <w:r w:rsidR="00B60338" w:rsidRPr="002969DB">
        <w:rPr>
          <w:color w:val="000000"/>
          <w:lang w:val="it-IT"/>
        </w:rPr>
        <w:t xml:space="preserve">: </w:t>
      </w:r>
      <w:r w:rsidRPr="00E60AC8">
        <w:rPr>
          <w:lang w:val="it-IT"/>
        </w:rPr>
        <w:t>Letture integrative, contenuti video (</w:t>
      </w:r>
      <w:proofErr w:type="spellStart"/>
      <w:r w:rsidRPr="00E60AC8">
        <w:rPr>
          <w:lang w:val="it-IT"/>
        </w:rPr>
        <w:t>YouTube</w:t>
      </w:r>
      <w:proofErr w:type="spellEnd"/>
      <w:r w:rsidRPr="00E60AC8">
        <w:rPr>
          <w:lang w:val="it-IT"/>
        </w:rPr>
        <w:t>)</w:t>
      </w:r>
      <w:r>
        <w:rPr>
          <w:lang w:val="it-IT"/>
        </w:rPr>
        <w:t xml:space="preserve"> e strumenti di altri progetti</w:t>
      </w:r>
      <w:r w:rsidR="002F0502" w:rsidRPr="002969DB">
        <w:rPr>
          <w:color w:val="000000"/>
          <w:lang w:val="it-IT"/>
        </w:rPr>
        <w:t>.</w:t>
      </w:r>
      <w:bookmarkEnd w:id="15"/>
    </w:p>
    <w:p w:rsidR="00A43579" w:rsidRPr="002969DB" w:rsidRDefault="00A43579" w:rsidP="00FC14DF">
      <w:pPr>
        <w:jc w:val="left"/>
        <w:rPr>
          <w:lang w:val="it-IT"/>
        </w:rPr>
      </w:pPr>
    </w:p>
    <w:p w:rsidR="00FA65C6" w:rsidRPr="002969DB" w:rsidRDefault="00FA65C6" w:rsidP="00FC14DF">
      <w:pPr>
        <w:spacing w:before="0" w:beforeAutospacing="0" w:after="160" w:afterAutospacing="0" w:line="259" w:lineRule="auto"/>
        <w:jc w:val="left"/>
        <w:rPr>
          <w:lang w:val="it-IT"/>
        </w:rPr>
      </w:pPr>
      <w:r w:rsidRPr="002969DB">
        <w:rPr>
          <w:lang w:val="it-IT"/>
        </w:rPr>
        <w:br w:type="page"/>
      </w:r>
    </w:p>
    <w:p w:rsidR="00FA65C6" w:rsidRPr="00264082" w:rsidRDefault="008549DD" w:rsidP="00871134">
      <w:pPr>
        <w:pStyle w:val="Titolo1"/>
      </w:pPr>
      <w:bookmarkStart w:id="16" w:name="_Toc166581179"/>
      <w:bookmarkStart w:id="17" w:name="_Toc20739224"/>
      <w:bookmarkEnd w:id="7"/>
      <w:proofErr w:type="spellStart"/>
      <w:r>
        <w:lastRenderedPageBreak/>
        <w:t>Contenuti</w:t>
      </w:r>
      <w:proofErr w:type="spellEnd"/>
      <w:r>
        <w:t xml:space="preserve"> </w:t>
      </w:r>
      <w:proofErr w:type="spellStart"/>
      <w:r>
        <w:t>formativi</w:t>
      </w:r>
      <w:bookmarkEnd w:id="16"/>
      <w:proofErr w:type="spellEnd"/>
    </w:p>
    <w:p w:rsidR="00F06D44" w:rsidRDefault="008549DD" w:rsidP="00FC14DF">
      <w:pPr>
        <w:pStyle w:val="Titolo2"/>
        <w:rPr>
          <w:rStyle w:val="Titolo2Carattere"/>
          <w:bCs/>
          <w:iCs/>
        </w:rPr>
      </w:pPr>
      <w:bookmarkStart w:id="18" w:name="_Toc166581180"/>
      <w:proofErr w:type="spellStart"/>
      <w:r>
        <w:rPr>
          <w:rStyle w:val="Titolo2Carattere"/>
          <w:bCs/>
          <w:iCs/>
        </w:rPr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didattica</w:t>
      </w:r>
      <w:bookmarkEnd w:id="18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E54022" w:rsidRPr="00E8295C" w:rsidTr="00BE7313">
        <w:trPr>
          <w:cnfStyle w:val="100000000000"/>
          <w:tblHeader/>
        </w:trPr>
        <w:tc>
          <w:tcPr>
            <w:cnfStyle w:val="001000000000"/>
            <w:tcW w:w="2547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bookmarkEnd w:id="17"/>
          <w:p w:rsidR="00E54022" w:rsidRPr="00307140" w:rsidRDefault="00914C4B" w:rsidP="000812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center"/>
              <w:rPr>
                <w:b w:val="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top w:val="nil"/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E54022" w:rsidRPr="00307140" w:rsidRDefault="00E54022" w:rsidP="00DC2A26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 w:rsidRPr="00307140">
              <w:t>Conten</w:t>
            </w:r>
            <w:r w:rsidR="00914C4B">
              <w:t>u</w:t>
            </w:r>
            <w:r w:rsidRPr="00307140">
              <w:t>t</w:t>
            </w:r>
            <w:r w:rsidR="00914C4B">
              <w:t>o</w:t>
            </w:r>
            <w:proofErr w:type="spellEnd"/>
          </w:p>
        </w:tc>
      </w:tr>
      <w:tr w:rsidR="00E54022" w:rsidRPr="0065129D" w:rsidTr="00A10B8E">
        <w:tc>
          <w:tcPr>
            <w:cnfStyle w:val="001000000000"/>
            <w:tcW w:w="2547" w:type="dxa"/>
            <w:tcBorders>
              <w:top w:val="single" w:sz="4" w:space="0" w:color="C00000"/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683785" w:rsidRPr="00683785" w:rsidRDefault="00B70C0E" w:rsidP="00683785">
            <w:pP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="00683785" w:rsidRPr="00683785">
              <w:rPr>
                <w:color w:val="002060"/>
              </w:rPr>
              <w:t>.1.1</w:t>
            </w:r>
          </w:p>
          <w:p w:rsidR="00683785" w:rsidRPr="00683785" w:rsidRDefault="0065129D" w:rsidP="00683785">
            <w:pP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Introduzione</w:t>
            </w:r>
            <w:proofErr w:type="spellEnd"/>
            <w:r>
              <w:rPr>
                <w:color w:val="002060"/>
              </w:rPr>
              <w:t xml:space="preserve"> e </w:t>
            </w:r>
            <w:proofErr w:type="spellStart"/>
            <w:r>
              <w:rPr>
                <w:color w:val="002060"/>
              </w:rPr>
              <w:t>presentazione</w:t>
            </w:r>
            <w:proofErr w:type="spellEnd"/>
          </w:p>
          <w:p w:rsidR="00E54022" w:rsidRPr="00E54022" w:rsidRDefault="00683785" w:rsidP="0065129D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>
              <w:rPr>
                <w:b w:val="0"/>
                <w:color w:val="002060"/>
              </w:rPr>
              <w:t>15</w:t>
            </w:r>
            <w:r w:rsidR="00E54022" w:rsidRPr="00E54022">
              <w:rPr>
                <w:b w:val="0"/>
                <w:color w:val="002060"/>
              </w:rPr>
              <w:t xml:space="preserve"> </w:t>
            </w:r>
            <w:proofErr w:type="spellStart"/>
            <w:r w:rsidR="00E54022" w:rsidRPr="00E54022">
              <w:rPr>
                <w:b w:val="0"/>
                <w:color w:val="002060"/>
              </w:rPr>
              <w:t>minut</w:t>
            </w:r>
            <w:r w:rsidR="0065129D">
              <w:rPr>
                <w:b w:val="0"/>
                <w:color w:val="002060"/>
              </w:rPr>
              <w:t>i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CB7BD2" w:rsidRPr="0065129D" w:rsidRDefault="0065129D" w:rsidP="00CB7BD2">
            <w:pPr>
              <w:jc w:val="left"/>
              <w:cnfStyle w:val="000000000000"/>
              <w:rPr>
                <w:lang w:val="it-IT"/>
              </w:rPr>
            </w:pPr>
            <w:r w:rsidRPr="0065129D">
              <w:rPr>
                <w:lang w:val="it-IT"/>
              </w:rPr>
              <w:t>Il formatore introdurrà agli student</w:t>
            </w:r>
            <w:r>
              <w:rPr>
                <w:lang w:val="it-IT"/>
              </w:rPr>
              <w:t>i</w:t>
            </w:r>
            <w:r w:rsidRPr="0065129D">
              <w:rPr>
                <w:lang w:val="it-IT"/>
              </w:rPr>
              <w:t xml:space="preserve"> il progetto e l’organizzazi</w:t>
            </w:r>
            <w:r>
              <w:rPr>
                <w:lang w:val="it-IT"/>
              </w:rPr>
              <w:t>one del corso di formazione</w:t>
            </w:r>
            <w:r w:rsidR="00CB7BD2" w:rsidRPr="0065129D">
              <w:rPr>
                <w:lang w:val="it-IT"/>
              </w:rPr>
              <w:t>.</w:t>
            </w:r>
          </w:p>
          <w:p w:rsidR="00CB7BD2" w:rsidRPr="0065129D" w:rsidRDefault="0065129D" w:rsidP="00CB7BD2">
            <w:pPr>
              <w:jc w:val="left"/>
              <w:cnfStyle w:val="000000000000"/>
              <w:rPr>
                <w:lang w:val="it-IT"/>
              </w:rPr>
            </w:pPr>
            <w:r w:rsidRPr="0065129D">
              <w:rPr>
                <w:lang w:val="it-IT"/>
              </w:rPr>
              <w:t>Gli studenti si presenteranno</w:t>
            </w:r>
            <w:r>
              <w:rPr>
                <w:lang w:val="it-IT"/>
              </w:rPr>
              <w:t xml:space="preserve"> con una breve descrizione, incluse le proprie competenze digitali di base</w:t>
            </w:r>
            <w:r w:rsidR="00CB7BD2" w:rsidRPr="0065129D">
              <w:rPr>
                <w:lang w:val="it-IT"/>
              </w:rPr>
              <w:t>.</w:t>
            </w:r>
          </w:p>
          <w:p w:rsidR="00E54022" w:rsidRPr="0065129D" w:rsidRDefault="0065129D" w:rsidP="0065129D">
            <w:pPr>
              <w:jc w:val="left"/>
              <w:cnfStyle w:val="000000000000"/>
              <w:rPr>
                <w:lang w:val="it-IT"/>
              </w:rPr>
            </w:pPr>
            <w:r w:rsidRPr="0065129D">
              <w:rPr>
                <w:lang w:val="it-IT"/>
              </w:rPr>
              <w:t>Risorse</w:t>
            </w:r>
            <w:r w:rsidR="00CB7BD2" w:rsidRPr="0065129D">
              <w:rPr>
                <w:lang w:val="it-IT"/>
              </w:rPr>
              <w:t xml:space="preserve">: </w:t>
            </w:r>
            <w:proofErr w:type="spellStart"/>
            <w:r w:rsidR="00CB7BD2" w:rsidRPr="0065129D">
              <w:rPr>
                <w:rFonts w:hint="eastAsia"/>
                <w:lang w:val="it-IT"/>
              </w:rPr>
              <w:t>Ppt</w:t>
            </w:r>
            <w:proofErr w:type="spellEnd"/>
            <w:r w:rsidR="00CB7BD2" w:rsidRPr="0065129D">
              <w:rPr>
                <w:rFonts w:hint="eastAsia"/>
                <w:lang w:val="it-IT"/>
              </w:rPr>
              <w:t xml:space="preserve">. </w:t>
            </w:r>
            <w:r w:rsidR="00E764FA" w:rsidRPr="0065129D">
              <w:rPr>
                <w:lang w:val="it-IT"/>
              </w:rPr>
              <w:t>2</w:t>
            </w:r>
            <w:r w:rsidR="00CB7BD2" w:rsidRPr="0065129D">
              <w:rPr>
                <w:rFonts w:hint="eastAsia"/>
                <w:lang w:val="it-IT"/>
              </w:rPr>
              <w:t xml:space="preserve">.1.1; </w:t>
            </w:r>
            <w:r w:rsidRPr="0065129D">
              <w:rPr>
                <w:lang w:val="it-IT"/>
              </w:rPr>
              <w:t>Presentazione del p</w:t>
            </w:r>
            <w:r>
              <w:rPr>
                <w:lang w:val="it-IT"/>
              </w:rPr>
              <w:t>rogetto</w:t>
            </w:r>
          </w:p>
        </w:tc>
      </w:tr>
      <w:tr w:rsidR="00E54022" w:rsidRPr="00E8295C" w:rsidTr="00E54022">
        <w:tc>
          <w:tcPr>
            <w:cnfStyle w:val="00100000000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9755B8" w:rsidRPr="009755B8" w:rsidRDefault="00B70C0E" w:rsidP="0097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="009755B8" w:rsidRPr="009755B8">
              <w:rPr>
                <w:color w:val="002060"/>
              </w:rPr>
              <w:t>.1.2</w:t>
            </w:r>
          </w:p>
          <w:p w:rsidR="009755B8" w:rsidRPr="0065129D" w:rsidRDefault="0065129D" w:rsidP="009755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65129D">
              <w:rPr>
                <w:color w:val="002060"/>
                <w:lang w:val="it-IT"/>
              </w:rPr>
              <w:t>Introduzione alla sezione “C</w:t>
            </w:r>
            <w:r>
              <w:rPr>
                <w:color w:val="002060"/>
                <w:lang w:val="it-IT"/>
              </w:rPr>
              <w:t>ome cercare e scegliere app per la salute”</w:t>
            </w:r>
          </w:p>
          <w:p w:rsidR="00E54022" w:rsidRPr="0065129D" w:rsidRDefault="009755B8" w:rsidP="0065129D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65129D">
              <w:rPr>
                <w:b w:val="0"/>
                <w:color w:val="002060"/>
                <w:lang w:val="it-IT"/>
              </w:rPr>
              <w:t>15</w:t>
            </w:r>
            <w:r w:rsidR="00E54022" w:rsidRPr="0065129D">
              <w:rPr>
                <w:b w:val="0"/>
                <w:color w:val="002060"/>
                <w:lang w:val="it-IT"/>
              </w:rPr>
              <w:t xml:space="preserve"> </w:t>
            </w:r>
            <w:r w:rsidR="0065129D" w:rsidRPr="0065129D">
              <w:rPr>
                <w:b w:val="0"/>
                <w:color w:val="002060"/>
                <w:lang w:val="it-IT"/>
              </w:rPr>
              <w:t>minuti</w:t>
            </w:r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014F2" w:rsidRPr="0065129D" w:rsidRDefault="0065129D" w:rsidP="00A014F2">
            <w:pPr>
              <w:jc w:val="left"/>
              <w:cnfStyle w:val="000000000000"/>
              <w:rPr>
                <w:lang w:val="it-IT"/>
              </w:rPr>
            </w:pPr>
            <w:r w:rsidRPr="0065129D">
              <w:rPr>
                <w:lang w:val="it-IT"/>
              </w:rPr>
              <w:t xml:space="preserve">Il formatore inizierà con un’introduzione del modulo, spiegando </w:t>
            </w:r>
            <w:r>
              <w:rPr>
                <w:lang w:val="it-IT"/>
              </w:rPr>
              <w:t xml:space="preserve">agli studenti </w:t>
            </w:r>
            <w:r w:rsidR="0061024B">
              <w:rPr>
                <w:lang w:val="it-IT"/>
              </w:rPr>
              <w:t xml:space="preserve">l’esistenza di criteri necessari per la scelta e </w:t>
            </w:r>
            <w:r w:rsidR="007E3084">
              <w:rPr>
                <w:lang w:val="it-IT"/>
              </w:rPr>
              <w:t xml:space="preserve">la </w:t>
            </w:r>
            <w:r w:rsidR="0061024B">
              <w:rPr>
                <w:lang w:val="it-IT"/>
              </w:rPr>
              <w:t>selezione di app per la salute</w:t>
            </w:r>
            <w:r w:rsidR="00A014F2" w:rsidRPr="0065129D">
              <w:rPr>
                <w:lang w:val="it-IT"/>
              </w:rPr>
              <w:t>.</w:t>
            </w:r>
          </w:p>
          <w:p w:rsidR="00E54022" w:rsidRPr="0061024B" w:rsidRDefault="00A014F2" w:rsidP="00A014F2">
            <w:pPr>
              <w:cnfStyle w:val="000000000000"/>
              <w:rPr>
                <w:b/>
                <w:lang w:val="it-IT"/>
              </w:rPr>
            </w:pPr>
            <w:proofErr w:type="spellStart"/>
            <w:r w:rsidRPr="0061024B">
              <w:rPr>
                <w:rFonts w:hint="eastAsia"/>
                <w:lang w:val="it-IT"/>
              </w:rPr>
              <w:t>Ppt</w:t>
            </w:r>
            <w:proofErr w:type="spellEnd"/>
            <w:r w:rsidRPr="0061024B">
              <w:rPr>
                <w:rFonts w:hint="eastAsia"/>
                <w:lang w:val="it-IT"/>
              </w:rPr>
              <w:t xml:space="preserve">. </w:t>
            </w:r>
            <w:r w:rsidR="0066085E" w:rsidRPr="0061024B">
              <w:rPr>
                <w:lang w:val="it-IT"/>
              </w:rPr>
              <w:t>2</w:t>
            </w:r>
            <w:r w:rsidRPr="0061024B">
              <w:rPr>
                <w:rFonts w:hint="eastAsia"/>
                <w:lang w:val="it-IT"/>
              </w:rPr>
              <w:t xml:space="preserve">.1.2; </w:t>
            </w:r>
            <w:r w:rsidR="0061024B" w:rsidRPr="0061024B">
              <w:rPr>
                <w:lang w:val="it-IT"/>
              </w:rPr>
              <w:t>Introduzione alla sezione “Come cercare e scegliere app per la salute</w:t>
            </w:r>
            <w:r w:rsidR="0061024B" w:rsidRPr="0061024B">
              <w:rPr>
                <w:b/>
                <w:lang w:val="it-IT"/>
              </w:rPr>
              <w:t>”</w:t>
            </w:r>
          </w:p>
        </w:tc>
      </w:tr>
      <w:tr w:rsidR="00E54022" w:rsidRPr="00D7689B" w:rsidTr="001B1A1D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014F2" w:rsidRPr="00A014F2" w:rsidRDefault="00B70C0E" w:rsidP="00A01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="00A014F2" w:rsidRPr="00A014F2">
              <w:rPr>
                <w:color w:val="002060"/>
              </w:rPr>
              <w:t>.1.3</w:t>
            </w:r>
          </w:p>
          <w:p w:rsidR="00A014F2" w:rsidRPr="00BE77FA" w:rsidRDefault="00BE77FA" w:rsidP="00A01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BE77FA">
              <w:rPr>
                <w:color w:val="002060"/>
                <w:lang w:val="it-IT"/>
              </w:rPr>
              <w:t>Ricerca di app per l</w:t>
            </w:r>
            <w:r>
              <w:rPr>
                <w:color w:val="002060"/>
                <w:lang w:val="it-IT"/>
              </w:rPr>
              <w:t>a salute</w:t>
            </w:r>
          </w:p>
          <w:p w:rsidR="00E54022" w:rsidRPr="00A014F2" w:rsidRDefault="00A014F2" w:rsidP="00BE77FA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A014F2">
              <w:rPr>
                <w:b w:val="0"/>
                <w:color w:val="002060"/>
              </w:rPr>
              <w:t xml:space="preserve">1,5 </w:t>
            </w:r>
            <w:r w:rsidR="00BE77FA">
              <w:rPr>
                <w:b w:val="0"/>
                <w:color w:val="002060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A014F2" w:rsidRPr="00195AB7" w:rsidRDefault="002F2CD8" w:rsidP="00A014F2">
            <w:pPr>
              <w:jc w:val="left"/>
              <w:cnfStyle w:val="000000000000"/>
              <w:rPr>
                <w:lang w:val="it-IT"/>
              </w:rPr>
            </w:pPr>
            <w:r w:rsidRPr="00195AB7">
              <w:rPr>
                <w:lang w:val="it-IT"/>
              </w:rPr>
              <w:t xml:space="preserve">Il formatore </w:t>
            </w:r>
            <w:r w:rsidR="008C5AFD">
              <w:rPr>
                <w:lang w:val="it-IT"/>
              </w:rPr>
              <w:t>chiederà</w:t>
            </w:r>
            <w:r w:rsidRPr="00195AB7">
              <w:rPr>
                <w:lang w:val="it-IT"/>
              </w:rPr>
              <w:t xml:space="preserve"> agli studenti </w:t>
            </w:r>
            <w:r w:rsidR="008C5AFD">
              <w:rPr>
                <w:lang w:val="it-IT"/>
              </w:rPr>
              <w:t>chi sta già facendo utilizzo di app per la salute, e di specificare quali</w:t>
            </w:r>
            <w:r w:rsidR="00A014F2" w:rsidRPr="00195AB7">
              <w:rPr>
                <w:lang w:val="it-IT"/>
              </w:rPr>
              <w:t>.</w:t>
            </w:r>
          </w:p>
          <w:p w:rsidR="00A014F2" w:rsidRPr="008C5AFD" w:rsidRDefault="000B50AE" w:rsidP="00A014F2">
            <w:pPr>
              <w:jc w:val="left"/>
              <w:cnfStyle w:val="000000000000"/>
              <w:rPr>
                <w:lang w:val="it-IT"/>
              </w:rPr>
            </w:pPr>
            <w:r w:rsidRPr="008C5AFD">
              <w:rPr>
                <w:lang w:val="it-IT"/>
              </w:rPr>
              <w:t>Dopodiché</w:t>
            </w:r>
            <w:r w:rsidR="008C5AFD">
              <w:rPr>
                <w:lang w:val="it-IT"/>
              </w:rPr>
              <w:t>, verranno raccolte informazioni su</w:t>
            </w:r>
            <w:r w:rsidR="001E5307">
              <w:rPr>
                <w:lang w:val="it-IT"/>
              </w:rPr>
              <w:t>l</w:t>
            </w:r>
            <w:r w:rsidR="008C5AFD">
              <w:rPr>
                <w:lang w:val="it-IT"/>
              </w:rPr>
              <w:t xml:space="preserve">le </w:t>
            </w:r>
            <w:r w:rsidR="008C5AFD" w:rsidRPr="008C5AFD">
              <w:rPr>
                <w:lang w:val="it-IT"/>
              </w:rPr>
              <w:t>principali aree sanitarie</w:t>
            </w:r>
            <w:r w:rsidR="008C5AFD">
              <w:rPr>
                <w:lang w:val="it-IT"/>
              </w:rPr>
              <w:t xml:space="preserve"> a cui sono state dedicate app per la salute</w:t>
            </w:r>
            <w:r w:rsidR="00A014F2" w:rsidRPr="008C5AFD">
              <w:rPr>
                <w:lang w:val="it-IT"/>
              </w:rPr>
              <w:t>.</w:t>
            </w:r>
            <w:r w:rsidR="008C5AFD">
              <w:rPr>
                <w:lang w:val="it-IT"/>
              </w:rPr>
              <w:t xml:space="preserve"> </w:t>
            </w:r>
            <w:r w:rsidR="008C5AFD" w:rsidRPr="008C5AFD">
              <w:rPr>
                <w:lang w:val="it-IT"/>
              </w:rPr>
              <w:t xml:space="preserve">Il formatore chiederà ai partecipanti di raccogliere </w:t>
            </w:r>
            <w:r w:rsidR="001E5307">
              <w:rPr>
                <w:lang w:val="it-IT"/>
              </w:rPr>
              <w:t>i</w:t>
            </w:r>
            <w:r w:rsidR="008C5AFD" w:rsidRPr="008C5AFD">
              <w:rPr>
                <w:lang w:val="it-IT"/>
              </w:rPr>
              <w:t xml:space="preserve"> risultati. Inoltre, verranno dati alcuni esempi di app per la s</w:t>
            </w:r>
            <w:r w:rsidR="008C5AFD">
              <w:rPr>
                <w:lang w:val="it-IT"/>
              </w:rPr>
              <w:t>alute.</w:t>
            </w:r>
          </w:p>
          <w:p w:rsidR="00A014F2" w:rsidRPr="008C5AFD" w:rsidRDefault="008C5AFD" w:rsidP="00A014F2">
            <w:pPr>
              <w:jc w:val="left"/>
              <w:cnfStyle w:val="000000000000"/>
              <w:rPr>
                <w:lang w:val="it-IT"/>
              </w:rPr>
            </w:pPr>
            <w:r w:rsidRPr="008C5AFD">
              <w:rPr>
                <w:lang w:val="it-IT"/>
              </w:rPr>
              <w:t xml:space="preserve">Nella fase successive, verrà discusso dove e come ricercare app </w:t>
            </w:r>
            <w:r>
              <w:rPr>
                <w:lang w:val="it-IT"/>
              </w:rPr>
              <w:t>per la salute. Le fonti principali per la ricerca verranno illustrate dal formatore, insieme a linee guida</w:t>
            </w:r>
            <w:r w:rsidR="000B50AE">
              <w:rPr>
                <w:lang w:val="it-IT"/>
              </w:rPr>
              <w:t xml:space="preserve"> su come creare stringhe di ricerca</w:t>
            </w:r>
            <w:r w:rsidR="00A014F2" w:rsidRPr="008C5AFD">
              <w:rPr>
                <w:lang w:val="it-IT"/>
              </w:rPr>
              <w:t xml:space="preserve">. </w:t>
            </w:r>
          </w:p>
          <w:p w:rsidR="00A014F2" w:rsidRPr="00D7689B" w:rsidRDefault="00D7689B" w:rsidP="00A014F2">
            <w:pPr>
              <w:jc w:val="left"/>
              <w:cnfStyle w:val="000000000000"/>
              <w:rPr>
                <w:lang w:val="it-IT"/>
              </w:rPr>
            </w:pPr>
            <w:r w:rsidRPr="00D7689B">
              <w:rPr>
                <w:lang w:val="it-IT"/>
              </w:rPr>
              <w:t>Attività</w:t>
            </w:r>
            <w:r w:rsidR="00A014F2" w:rsidRPr="00D7689B">
              <w:rPr>
                <w:lang w:val="it-IT"/>
              </w:rPr>
              <w:t xml:space="preserve">: </w:t>
            </w:r>
            <w:r>
              <w:rPr>
                <w:lang w:val="it-IT"/>
              </w:rPr>
              <w:t>Ciascuno studente dovrà informarsi sull</w:t>
            </w:r>
            <w:r w:rsidRPr="00D7689B">
              <w:rPr>
                <w:lang w:val="it-IT"/>
              </w:rPr>
              <w:t xml:space="preserve">e app per la </w:t>
            </w:r>
            <w:r w:rsidRPr="00D7689B">
              <w:rPr>
                <w:lang w:val="it-IT"/>
              </w:rPr>
              <w:lastRenderedPageBreak/>
              <w:t>salute dedica</w:t>
            </w:r>
            <w:r>
              <w:rPr>
                <w:lang w:val="it-IT"/>
              </w:rPr>
              <w:t xml:space="preserve">te alle aree sanitarie </w:t>
            </w:r>
            <w:r w:rsidRPr="00D7689B">
              <w:rPr>
                <w:lang w:val="it-IT"/>
              </w:rPr>
              <w:t>individuate precedentemente</w:t>
            </w:r>
            <w:r>
              <w:rPr>
                <w:lang w:val="it-IT"/>
              </w:rPr>
              <w:t xml:space="preserve"> </w:t>
            </w:r>
            <w:r w:rsidR="00A014F2" w:rsidRPr="00D7689B">
              <w:rPr>
                <w:lang w:val="it-IT"/>
              </w:rPr>
              <w:t>.</w:t>
            </w:r>
          </w:p>
          <w:p w:rsidR="00E54022" w:rsidRPr="00D7689B" w:rsidRDefault="00D7689B" w:rsidP="00D7689B">
            <w:pPr>
              <w:jc w:val="left"/>
              <w:cnfStyle w:val="000000000000"/>
              <w:rPr>
                <w:lang w:val="it-IT"/>
              </w:rPr>
            </w:pPr>
            <w:r w:rsidRPr="00D7689B">
              <w:rPr>
                <w:lang w:val="it-IT"/>
              </w:rPr>
              <w:t>Risorse</w:t>
            </w:r>
            <w:r w:rsidR="00A014F2" w:rsidRPr="00D7689B">
              <w:rPr>
                <w:lang w:val="it-IT"/>
              </w:rPr>
              <w:t xml:space="preserve">: </w:t>
            </w:r>
            <w:proofErr w:type="spellStart"/>
            <w:r w:rsidR="00A014F2" w:rsidRPr="00D7689B">
              <w:rPr>
                <w:rFonts w:hint="eastAsia"/>
                <w:lang w:val="it-IT"/>
              </w:rPr>
              <w:t>Ppt</w:t>
            </w:r>
            <w:proofErr w:type="spellEnd"/>
            <w:r w:rsidR="00A014F2" w:rsidRPr="00D7689B">
              <w:rPr>
                <w:rFonts w:hint="eastAsia"/>
                <w:lang w:val="it-IT"/>
              </w:rPr>
              <w:t xml:space="preserve">. </w:t>
            </w:r>
            <w:r w:rsidR="00B70C0E" w:rsidRPr="00D7689B">
              <w:rPr>
                <w:lang w:val="it-IT"/>
              </w:rPr>
              <w:t>2</w:t>
            </w:r>
            <w:r w:rsidR="00A014F2" w:rsidRPr="00D7689B">
              <w:rPr>
                <w:rFonts w:hint="eastAsia"/>
                <w:lang w:val="it-IT"/>
              </w:rPr>
              <w:t>.1.</w:t>
            </w:r>
            <w:r w:rsidR="00B70C0E" w:rsidRPr="00D7689B">
              <w:rPr>
                <w:lang w:val="it-IT"/>
              </w:rPr>
              <w:t>3</w:t>
            </w:r>
            <w:r w:rsidR="00E764FA" w:rsidRPr="00D7689B">
              <w:rPr>
                <w:lang w:val="it-IT"/>
              </w:rPr>
              <w:t>;</w:t>
            </w:r>
            <w:r w:rsidR="00A014F2" w:rsidRPr="00D7689B">
              <w:rPr>
                <w:rFonts w:hint="eastAsia"/>
                <w:lang w:val="it-IT"/>
              </w:rPr>
              <w:t xml:space="preserve"> </w:t>
            </w:r>
            <w:r w:rsidRPr="00D7689B">
              <w:rPr>
                <w:lang w:val="it-IT"/>
              </w:rPr>
              <w:t>Ricerca di app per la salute</w:t>
            </w:r>
          </w:p>
        </w:tc>
      </w:tr>
      <w:tr w:rsidR="00E54022" w:rsidRPr="00E8295C" w:rsidTr="001B1A1D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9725FB" w:rsidRDefault="001E5307" w:rsidP="00E540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</w:rPr>
            </w:pPr>
            <w:proofErr w:type="spellStart"/>
            <w:r>
              <w:rPr>
                <w:color w:val="002060"/>
              </w:rPr>
              <w:lastRenderedPageBreak/>
              <w:t>Pausa</w:t>
            </w:r>
            <w:proofErr w:type="spellEnd"/>
          </w:p>
          <w:p w:rsidR="00E54022" w:rsidRPr="00C14997" w:rsidRDefault="00E54022" w:rsidP="001E5307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C14997">
              <w:rPr>
                <w:b w:val="0"/>
                <w:color w:val="002060"/>
              </w:rPr>
              <w:t xml:space="preserve">30 </w:t>
            </w:r>
            <w:proofErr w:type="spellStart"/>
            <w:r w:rsidR="001E5307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863B57" w:rsidRDefault="001E5307" w:rsidP="00863B57">
            <w:pPr>
              <w:cnfStyle w:val="000000000000"/>
              <w:rPr>
                <w:lang w:val="en-US"/>
              </w:rPr>
            </w:pPr>
            <w:proofErr w:type="spellStart"/>
            <w:r>
              <w:t>Pausa</w:t>
            </w:r>
            <w:proofErr w:type="spellEnd"/>
          </w:p>
        </w:tc>
      </w:tr>
      <w:tr w:rsidR="00E54022" w:rsidRPr="001134FC" w:rsidTr="001B1A1D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557668" w:rsidRPr="006C31A0" w:rsidRDefault="00B70C0E" w:rsidP="005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6C31A0">
              <w:rPr>
                <w:color w:val="002060"/>
                <w:lang w:val="it-IT"/>
              </w:rPr>
              <w:t>2</w:t>
            </w:r>
            <w:r w:rsidR="00557668" w:rsidRPr="006C31A0">
              <w:rPr>
                <w:color w:val="002060"/>
                <w:lang w:val="it-IT"/>
              </w:rPr>
              <w:t>.1.4</w:t>
            </w:r>
          </w:p>
          <w:p w:rsidR="00557668" w:rsidRPr="006C31A0" w:rsidRDefault="006C31A0" w:rsidP="005576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6C31A0">
              <w:rPr>
                <w:color w:val="002060"/>
                <w:lang w:val="it-IT"/>
              </w:rPr>
              <w:t>Selezionare le app p</w:t>
            </w:r>
            <w:r>
              <w:rPr>
                <w:color w:val="002060"/>
                <w:lang w:val="it-IT"/>
              </w:rPr>
              <w:t>er la salute</w:t>
            </w:r>
          </w:p>
          <w:p w:rsidR="00E54022" w:rsidRPr="006C31A0" w:rsidRDefault="00557668" w:rsidP="001E5307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6C31A0">
              <w:rPr>
                <w:b w:val="0"/>
                <w:color w:val="002060"/>
                <w:lang w:val="it-IT"/>
              </w:rPr>
              <w:t xml:space="preserve">1,5 </w:t>
            </w:r>
            <w:r w:rsidR="001E5307" w:rsidRPr="006C31A0">
              <w:rPr>
                <w:b w:val="0"/>
                <w:color w:val="002060"/>
                <w:lang w:val="it-IT"/>
              </w:rPr>
              <w:t>ore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DB0CC0" w:rsidRPr="000B46C2" w:rsidRDefault="000B46C2" w:rsidP="00DB0CC0">
            <w:pPr>
              <w:cnfStyle w:val="000000000000"/>
              <w:rPr>
                <w:lang w:val="it-IT"/>
              </w:rPr>
            </w:pPr>
            <w:r w:rsidRPr="000B46C2">
              <w:rPr>
                <w:lang w:val="it-IT"/>
              </w:rPr>
              <w:t>Il formatore chiederà ai partecipanti di espr</w:t>
            </w:r>
            <w:r>
              <w:rPr>
                <w:lang w:val="it-IT"/>
              </w:rPr>
              <w:t xml:space="preserve">imere </w:t>
            </w:r>
            <w:r w:rsidRPr="000B46C2">
              <w:rPr>
                <w:lang w:val="it-IT"/>
              </w:rPr>
              <w:t>le proprie idee su</w:t>
            </w:r>
            <w:r>
              <w:rPr>
                <w:lang w:val="it-IT"/>
              </w:rPr>
              <w:t>i criteri necessari per selezionare le app per la salute</w:t>
            </w:r>
            <w:r w:rsidR="00DB0CC0" w:rsidRPr="000B46C2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  <w:r w:rsidRPr="000B46C2">
              <w:rPr>
                <w:lang w:val="it-IT"/>
              </w:rPr>
              <w:t xml:space="preserve">Questi criteri verranno raccolti in una lista. In caso di mancanza di </w:t>
            </w:r>
            <w:r>
              <w:rPr>
                <w:lang w:val="it-IT"/>
              </w:rPr>
              <w:t>idee</w:t>
            </w:r>
            <w:r w:rsidRPr="000B46C2">
              <w:rPr>
                <w:lang w:val="it-IT"/>
              </w:rPr>
              <w:t xml:space="preserve"> dagli studenti, il f</w:t>
            </w:r>
            <w:r>
              <w:rPr>
                <w:lang w:val="it-IT"/>
              </w:rPr>
              <w:t>ormatore fornirà una lista preparata, e verranno illustrati i vari criteri.</w:t>
            </w:r>
          </w:p>
          <w:p w:rsidR="00DB0CC0" w:rsidRPr="001134FC" w:rsidRDefault="00167E42" w:rsidP="00DB0CC0">
            <w:pPr>
              <w:cnfStyle w:val="000000000000"/>
              <w:rPr>
                <w:lang w:val="en-US"/>
              </w:rPr>
            </w:pPr>
            <w:r w:rsidRPr="00167E42">
              <w:rPr>
                <w:lang w:val="it-IT"/>
              </w:rPr>
              <w:t>Attività</w:t>
            </w:r>
            <w:r w:rsidR="00DB0CC0" w:rsidRPr="00167E42">
              <w:rPr>
                <w:lang w:val="it-IT"/>
              </w:rPr>
              <w:t xml:space="preserve"> (</w:t>
            </w:r>
            <w:r w:rsidRPr="00167E42">
              <w:rPr>
                <w:lang w:val="it-IT"/>
              </w:rPr>
              <w:t>Lavoro di gruppo</w:t>
            </w:r>
            <w:r w:rsidR="00DB0CC0" w:rsidRPr="00167E42">
              <w:rPr>
                <w:lang w:val="it-IT"/>
              </w:rPr>
              <w:t xml:space="preserve"> (3-5 </w:t>
            </w:r>
            <w:r w:rsidRPr="00167E42">
              <w:rPr>
                <w:lang w:val="it-IT"/>
              </w:rPr>
              <w:t>studenti</w:t>
            </w:r>
            <w:r w:rsidR="00DB0CC0" w:rsidRPr="00167E42">
              <w:rPr>
                <w:lang w:val="it-IT"/>
              </w:rPr>
              <w:t xml:space="preserve">)): </w:t>
            </w:r>
            <w:r w:rsidRPr="00167E42">
              <w:rPr>
                <w:lang w:val="it-IT"/>
              </w:rPr>
              <w:t>I</w:t>
            </w:r>
            <w:r>
              <w:rPr>
                <w:lang w:val="it-IT"/>
              </w:rPr>
              <w:t>n questa fase verranno forniti esempi di varie app per la salute</w:t>
            </w:r>
            <w:r w:rsidR="001134FC">
              <w:rPr>
                <w:lang w:val="it-IT"/>
              </w:rPr>
              <w:t xml:space="preserve"> di diversi livelli di affidabilità</w:t>
            </w:r>
            <w:r>
              <w:rPr>
                <w:lang w:val="it-IT"/>
              </w:rPr>
              <w:t>. Ciascun gruppo dovrà discutere su quali app selezionare</w:t>
            </w:r>
            <w:r w:rsidR="001134FC">
              <w:rPr>
                <w:lang w:val="it-IT"/>
              </w:rPr>
              <w:t xml:space="preserve">, in base alla lista precedente. </w:t>
            </w:r>
            <w:r w:rsidR="001134FC" w:rsidRPr="001134FC">
              <w:rPr>
                <w:lang w:val="en-US"/>
              </w:rPr>
              <w:t xml:space="preserve">I </w:t>
            </w:r>
            <w:r w:rsidR="001134FC" w:rsidRPr="001134FC">
              <w:rPr>
                <w:lang w:val="it-IT"/>
              </w:rPr>
              <w:t>risultati</w:t>
            </w:r>
            <w:r w:rsidR="001134FC" w:rsidRPr="001134FC">
              <w:rPr>
                <w:lang w:val="en-US"/>
              </w:rPr>
              <w:t xml:space="preserve"> </w:t>
            </w:r>
            <w:r w:rsidR="001134FC" w:rsidRPr="001134FC">
              <w:rPr>
                <w:lang w:val="it-IT"/>
              </w:rPr>
              <w:t>verranno</w:t>
            </w:r>
            <w:r w:rsidR="001134FC" w:rsidRPr="001134FC">
              <w:rPr>
                <w:lang w:val="en-US"/>
              </w:rPr>
              <w:t xml:space="preserve"> poi </w:t>
            </w:r>
            <w:r w:rsidR="001134FC" w:rsidRPr="001134FC">
              <w:rPr>
                <w:lang w:val="it-IT"/>
              </w:rPr>
              <w:t>discussi</w:t>
            </w:r>
            <w:r w:rsidR="001134FC" w:rsidRPr="001134FC">
              <w:rPr>
                <w:lang w:val="en-US"/>
              </w:rPr>
              <w:t xml:space="preserve"> in plenum.</w:t>
            </w:r>
          </w:p>
          <w:p w:rsidR="00DB0CC0" w:rsidRPr="001134FC" w:rsidRDefault="001134FC" w:rsidP="00DB0CC0">
            <w:pPr>
              <w:cnfStyle w:val="000000000000"/>
              <w:rPr>
                <w:lang w:val="it-IT"/>
              </w:rPr>
            </w:pPr>
            <w:r>
              <w:rPr>
                <w:lang w:val="it-IT"/>
              </w:rPr>
              <w:t>In seguito</w:t>
            </w:r>
            <w:r w:rsidRPr="001134FC">
              <w:rPr>
                <w:lang w:val="it-IT"/>
              </w:rPr>
              <w:t>, ciascuno studente dovrà controllare le app pe</w:t>
            </w:r>
            <w:r>
              <w:rPr>
                <w:lang w:val="it-IT"/>
              </w:rPr>
              <w:t>r la salute individuate durante l’attività, tenendo in considerazione i criteri della lista</w:t>
            </w:r>
            <w:r w:rsidR="00DB0CC0" w:rsidRPr="001134FC">
              <w:rPr>
                <w:lang w:val="it-IT"/>
              </w:rPr>
              <w:t>.</w:t>
            </w:r>
          </w:p>
          <w:p w:rsidR="00E54022" w:rsidRPr="001134FC" w:rsidRDefault="00DB0CC0" w:rsidP="001134FC">
            <w:pPr>
              <w:cnfStyle w:val="000000000000"/>
              <w:rPr>
                <w:lang w:val="it-IT"/>
              </w:rPr>
            </w:pPr>
            <w:proofErr w:type="spellStart"/>
            <w:r w:rsidRPr="001134FC">
              <w:rPr>
                <w:lang w:val="it-IT"/>
              </w:rPr>
              <w:t>Ppt</w:t>
            </w:r>
            <w:proofErr w:type="spellEnd"/>
            <w:r w:rsidRPr="001134FC">
              <w:rPr>
                <w:lang w:val="it-IT"/>
              </w:rPr>
              <w:t xml:space="preserve">. </w:t>
            </w:r>
            <w:r w:rsidR="00B70C0E" w:rsidRPr="001134FC">
              <w:rPr>
                <w:lang w:val="it-IT"/>
              </w:rPr>
              <w:t>2</w:t>
            </w:r>
            <w:r w:rsidRPr="001134FC">
              <w:rPr>
                <w:lang w:val="it-IT"/>
              </w:rPr>
              <w:t>.1.</w:t>
            </w:r>
            <w:r w:rsidR="00B70C0E" w:rsidRPr="001134FC">
              <w:rPr>
                <w:lang w:val="it-IT"/>
              </w:rPr>
              <w:t>4</w:t>
            </w:r>
            <w:r w:rsidR="00E764FA" w:rsidRPr="001134FC">
              <w:rPr>
                <w:lang w:val="it-IT"/>
              </w:rPr>
              <w:t>;</w:t>
            </w:r>
            <w:r w:rsidRPr="001134FC">
              <w:rPr>
                <w:lang w:val="it-IT"/>
              </w:rPr>
              <w:t xml:space="preserve"> </w:t>
            </w:r>
            <w:r w:rsidR="001134FC" w:rsidRPr="001134FC">
              <w:rPr>
                <w:lang w:val="it-IT"/>
              </w:rPr>
              <w:t>Selezionare le app p</w:t>
            </w:r>
            <w:r w:rsidR="001134FC">
              <w:rPr>
                <w:lang w:val="it-IT"/>
              </w:rPr>
              <w:t>er la salute</w:t>
            </w:r>
          </w:p>
        </w:tc>
      </w:tr>
      <w:tr w:rsidR="00E54022" w:rsidRPr="00E25B48" w:rsidTr="006B41AE">
        <w:tc>
          <w:tcPr>
            <w:cnfStyle w:val="001000000000"/>
            <w:tcW w:w="2547" w:type="dxa"/>
            <w:tcBorders>
              <w:bottom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9F3AB0" w:rsidRPr="009F3AB0" w:rsidRDefault="00B70C0E" w:rsidP="009F3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="009F3AB0" w:rsidRPr="009F3AB0">
              <w:rPr>
                <w:color w:val="002060"/>
              </w:rPr>
              <w:t>.1.</w:t>
            </w:r>
            <w:r w:rsidR="008811D8">
              <w:rPr>
                <w:color w:val="002060"/>
              </w:rPr>
              <w:t>5</w:t>
            </w:r>
          </w:p>
          <w:p w:rsidR="009F3AB0" w:rsidRPr="009F3AB0" w:rsidRDefault="005F5E34" w:rsidP="009F3A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proofErr w:type="spellStart"/>
            <w:r>
              <w:rPr>
                <w:color w:val="002060"/>
              </w:rPr>
              <w:t>Chiusura</w:t>
            </w:r>
            <w:proofErr w:type="spellEnd"/>
          </w:p>
          <w:p w:rsidR="00E54022" w:rsidRPr="00C14997" w:rsidRDefault="00E54022" w:rsidP="005F5E34">
            <w:pPr>
              <w:spacing w:before="120" w:line="240" w:lineRule="auto"/>
              <w:jc w:val="left"/>
              <w:rPr>
                <w:b w:val="0"/>
                <w:color w:val="002060"/>
              </w:rPr>
            </w:pPr>
            <w:r w:rsidRPr="00C14997">
              <w:rPr>
                <w:b w:val="0"/>
                <w:color w:val="002060"/>
              </w:rPr>
              <w:t>1</w:t>
            </w:r>
            <w:r w:rsidR="009F3AB0">
              <w:rPr>
                <w:b w:val="0"/>
                <w:color w:val="002060"/>
              </w:rPr>
              <w:t>5</w:t>
            </w:r>
            <w:r w:rsidRPr="00C14997">
              <w:rPr>
                <w:b w:val="0"/>
                <w:color w:val="002060"/>
              </w:rPr>
              <w:t xml:space="preserve"> </w:t>
            </w:r>
            <w:proofErr w:type="spellStart"/>
            <w:r w:rsidR="005F5E34">
              <w:rPr>
                <w:b w:val="0"/>
                <w:color w:val="002060"/>
              </w:rPr>
              <w:t>minuti</w:t>
            </w:r>
            <w:proofErr w:type="spellEnd"/>
          </w:p>
        </w:tc>
        <w:tc>
          <w:tcPr>
            <w:tcW w:w="6469" w:type="dxa"/>
            <w:tcBorders>
              <w:bottom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E54022" w:rsidRPr="00E25B48" w:rsidRDefault="00E25B48" w:rsidP="00C14997">
            <w:pPr>
              <w:cnfStyle w:val="000000000000"/>
              <w:rPr>
                <w:lang w:val="it-IT"/>
              </w:rPr>
            </w:pPr>
            <w:r w:rsidRPr="00E25B48">
              <w:rPr>
                <w:lang w:val="it-IT"/>
              </w:rPr>
              <w:t>Il formatore farà un riassunto del material</w:t>
            </w:r>
            <w:r>
              <w:rPr>
                <w:lang w:val="it-IT"/>
              </w:rPr>
              <w:t>e</w:t>
            </w:r>
            <w:r w:rsidRPr="00E25B48">
              <w:rPr>
                <w:lang w:val="it-IT"/>
              </w:rPr>
              <w:t xml:space="preserve"> trattato, giungendo </w:t>
            </w:r>
            <w:r>
              <w:rPr>
                <w:lang w:val="it-IT"/>
              </w:rPr>
              <w:t>ad una conclusione, per poi introdurre le fasi successive del modulo</w:t>
            </w:r>
            <w:r w:rsidR="009F3AB0" w:rsidRPr="00E25B48">
              <w:rPr>
                <w:lang w:val="it-IT"/>
              </w:rPr>
              <w:t>.</w:t>
            </w:r>
            <w:r w:rsidR="00E54022" w:rsidRPr="00E25B48">
              <w:rPr>
                <w:lang w:val="it-IT"/>
              </w:rPr>
              <w:t xml:space="preserve"> </w:t>
            </w:r>
          </w:p>
        </w:tc>
      </w:tr>
    </w:tbl>
    <w:p w:rsidR="00C772B2" w:rsidRPr="005E5559" w:rsidRDefault="008549DD" w:rsidP="00C772B2">
      <w:pPr>
        <w:pStyle w:val="Titolo2"/>
      </w:pPr>
      <w:bookmarkStart w:id="19" w:name="_Toc166581181"/>
      <w:proofErr w:type="spellStart"/>
      <w:r>
        <w:rPr>
          <w:rStyle w:val="Titolo2Carattere"/>
          <w:bCs/>
          <w:iCs/>
        </w:rPr>
        <w:lastRenderedPageBreak/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di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formazione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esperienziale</w:t>
      </w:r>
      <w:bookmarkEnd w:id="19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C772B2" w:rsidRPr="00E8295C" w:rsidTr="001B1A1D">
        <w:trPr>
          <w:cnfStyle w:val="100000000000"/>
        </w:trPr>
        <w:tc>
          <w:tcPr>
            <w:cnfStyle w:val="00100000000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772B2" w:rsidRPr="00642473" w:rsidRDefault="00914C4B" w:rsidP="001B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C772B2" w:rsidRPr="00E8295C" w:rsidRDefault="00C772B2" w:rsidP="00914C4B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4C4B">
              <w:t>uto</w:t>
            </w:r>
            <w:proofErr w:type="spellEnd"/>
          </w:p>
        </w:tc>
      </w:tr>
      <w:tr w:rsidR="00C772B2" w:rsidRPr="002D1954" w:rsidTr="001B1A1D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9D71F7" w:rsidRPr="00BC04F0" w:rsidRDefault="00B70C0E" w:rsidP="009D7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BC04F0">
              <w:rPr>
                <w:color w:val="002060"/>
                <w:lang w:val="it-IT"/>
              </w:rPr>
              <w:t>2</w:t>
            </w:r>
            <w:r w:rsidR="009D71F7" w:rsidRPr="00BC04F0">
              <w:rPr>
                <w:color w:val="002060"/>
                <w:lang w:val="it-IT"/>
              </w:rPr>
              <w:t xml:space="preserve">.2 </w:t>
            </w:r>
          </w:p>
          <w:p w:rsidR="009D71F7" w:rsidRPr="008D0DFD" w:rsidRDefault="008D0DFD" w:rsidP="009D7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it-IT"/>
              </w:rPr>
            </w:pPr>
            <w:r w:rsidRPr="008D0DFD">
              <w:rPr>
                <w:color w:val="002060"/>
                <w:lang w:val="it-IT"/>
              </w:rPr>
              <w:t xml:space="preserve">Sfida interattiva di </w:t>
            </w:r>
            <w:r>
              <w:rPr>
                <w:color w:val="002060"/>
                <w:lang w:val="it-IT"/>
              </w:rPr>
              <w:t>attività fisica</w:t>
            </w:r>
          </w:p>
          <w:p w:rsidR="00C772B2" w:rsidRPr="00BC04F0" w:rsidRDefault="009D71F7" w:rsidP="008D0DFD">
            <w:pPr>
              <w:spacing w:before="120" w:line="240" w:lineRule="auto"/>
              <w:jc w:val="left"/>
              <w:rPr>
                <w:b w:val="0"/>
                <w:sz w:val="20"/>
                <w:szCs w:val="20"/>
                <w:highlight w:val="yellow"/>
                <w:lang w:val="it-IT"/>
              </w:rPr>
            </w:pPr>
            <w:r w:rsidRPr="00BC04F0">
              <w:rPr>
                <w:b w:val="0"/>
                <w:color w:val="002060"/>
                <w:lang w:val="it-IT"/>
              </w:rPr>
              <w:t xml:space="preserve">1 </w:t>
            </w:r>
            <w:r w:rsidR="008D0DFD" w:rsidRPr="00BC04F0">
              <w:rPr>
                <w:b w:val="0"/>
                <w:color w:val="002060"/>
                <w:lang w:val="it-IT"/>
              </w:rPr>
              <w:t>ora</w:t>
            </w:r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C772B2" w:rsidRPr="002D1954" w:rsidRDefault="002D1954" w:rsidP="001205B4">
            <w:pPr>
              <w:cnfStyle w:val="000000000000"/>
              <w:rPr>
                <w:lang w:val="it-IT"/>
              </w:rPr>
            </w:pPr>
            <w:r w:rsidRPr="002D1954">
              <w:rPr>
                <w:lang w:val="it-IT"/>
              </w:rPr>
              <w:t xml:space="preserve">Gli studenti dovranno </w:t>
            </w:r>
            <w:r>
              <w:rPr>
                <w:lang w:val="it-IT"/>
              </w:rPr>
              <w:t>ragionare</w:t>
            </w:r>
            <w:r w:rsidRPr="002D1954">
              <w:rPr>
                <w:lang w:val="it-IT"/>
              </w:rPr>
              <w:t xml:space="preserve"> </w:t>
            </w:r>
            <w:r>
              <w:rPr>
                <w:lang w:val="it-IT"/>
              </w:rPr>
              <w:t xml:space="preserve">su quali app per </w:t>
            </w:r>
            <w:r w:rsidR="00BC04F0">
              <w:rPr>
                <w:lang w:val="it-IT"/>
              </w:rPr>
              <w:t xml:space="preserve">la </w:t>
            </w:r>
            <w:r>
              <w:rPr>
                <w:lang w:val="it-IT"/>
              </w:rPr>
              <w:t>salute sarebbero per loro utili</w:t>
            </w:r>
            <w:r w:rsidR="00BC04F0">
              <w:rPr>
                <w:lang w:val="it-IT"/>
              </w:rPr>
              <w:t>, e annotare le aree a loro pertinenti</w:t>
            </w:r>
            <w:r w:rsidR="009D71F7" w:rsidRPr="002D1954">
              <w:rPr>
                <w:lang w:val="it-IT"/>
              </w:rPr>
              <w:t>.</w:t>
            </w:r>
            <w:r w:rsidR="00BC04F0">
              <w:rPr>
                <w:lang w:val="it-IT"/>
              </w:rPr>
              <w:t xml:space="preserve"> In seguito, dovranno autonomamente cercare app in una specifica area; e selezionarne una, usando come riferimento i criteri necessari per la scelta di app</w:t>
            </w:r>
            <w:r w:rsidR="000D6021">
              <w:rPr>
                <w:lang w:val="it-IT"/>
              </w:rPr>
              <w:t xml:space="preserve"> per la salute</w:t>
            </w:r>
            <w:r w:rsidR="00BC04F0">
              <w:rPr>
                <w:lang w:val="it-IT"/>
              </w:rPr>
              <w:t xml:space="preserve"> affidabili. Infine, dovranno </w:t>
            </w:r>
            <w:r w:rsidR="001205B4">
              <w:rPr>
                <w:lang w:val="it-IT"/>
              </w:rPr>
              <w:t>spiegare</w:t>
            </w:r>
            <w:r w:rsidR="00BC04F0">
              <w:rPr>
                <w:lang w:val="it-IT"/>
              </w:rPr>
              <w:t xml:space="preserve"> brevemente</w:t>
            </w:r>
            <w:r w:rsidR="001205B4">
              <w:rPr>
                <w:lang w:val="it-IT"/>
              </w:rPr>
              <w:t xml:space="preserve"> per iscritto</w:t>
            </w:r>
            <w:r w:rsidR="00BC04F0">
              <w:rPr>
                <w:lang w:val="it-IT"/>
              </w:rPr>
              <w:t xml:space="preserve"> la motivazione della loro scelta, sempre secondo i criteri.</w:t>
            </w:r>
          </w:p>
        </w:tc>
      </w:tr>
    </w:tbl>
    <w:p w:rsidR="002619C8" w:rsidRPr="008549DD" w:rsidRDefault="008549DD" w:rsidP="002619C8">
      <w:pPr>
        <w:pStyle w:val="Titolo2"/>
        <w:rPr>
          <w:lang w:val="it-IT"/>
        </w:rPr>
      </w:pPr>
      <w:bookmarkStart w:id="20" w:name="_Toc166581182"/>
      <w:r w:rsidRPr="008549DD">
        <w:rPr>
          <w:rStyle w:val="Titolo2Carattere"/>
          <w:bCs/>
          <w:iCs/>
          <w:lang w:val="it-IT"/>
        </w:rPr>
        <w:t>Studio autonomo tramite strumenti d</w:t>
      </w:r>
      <w:r>
        <w:rPr>
          <w:rStyle w:val="Titolo2Carattere"/>
          <w:bCs/>
          <w:iCs/>
          <w:lang w:val="it-IT"/>
        </w:rPr>
        <w:t>i apprendimento online</w:t>
      </w:r>
      <w:bookmarkEnd w:id="20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2619C8" w:rsidRPr="00E8295C" w:rsidTr="001B1A1D">
        <w:trPr>
          <w:cnfStyle w:val="100000000000"/>
        </w:trPr>
        <w:tc>
          <w:tcPr>
            <w:cnfStyle w:val="001000000000"/>
            <w:tcW w:w="2547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642473" w:rsidRDefault="00914C4B" w:rsidP="001B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none" w:sz="0" w:space="0" w:color="auto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2619C8" w:rsidRPr="00E8295C" w:rsidRDefault="002619C8" w:rsidP="001B1A1D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4C4B">
              <w:t>u</w:t>
            </w:r>
            <w:r>
              <w:t>t</w:t>
            </w:r>
            <w:r w:rsidR="00914C4B">
              <w:t>o</w:t>
            </w:r>
            <w:proofErr w:type="spellEnd"/>
          </w:p>
        </w:tc>
      </w:tr>
      <w:tr w:rsidR="002619C8" w:rsidRPr="006F02BE" w:rsidTr="001B1A1D">
        <w:tc>
          <w:tcPr>
            <w:cnfStyle w:val="001000000000"/>
            <w:tcW w:w="2547" w:type="dxa"/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9D71F7" w:rsidRPr="009D71F7" w:rsidRDefault="00B70C0E" w:rsidP="009D7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>
              <w:rPr>
                <w:color w:val="002060"/>
              </w:rPr>
              <w:t>2</w:t>
            </w:r>
            <w:r w:rsidR="009D71F7" w:rsidRPr="009D71F7">
              <w:rPr>
                <w:color w:val="002060"/>
              </w:rPr>
              <w:t>.</w:t>
            </w:r>
            <w:r w:rsidR="009D71F7">
              <w:rPr>
                <w:color w:val="002060"/>
              </w:rPr>
              <w:t>3</w:t>
            </w:r>
            <w:r w:rsidR="009D71F7" w:rsidRPr="009D71F7">
              <w:rPr>
                <w:color w:val="002060"/>
              </w:rPr>
              <w:t xml:space="preserve"> </w:t>
            </w:r>
          </w:p>
          <w:p w:rsidR="009D71F7" w:rsidRPr="009D71F7" w:rsidRDefault="009D71F7" w:rsidP="009D71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</w:rPr>
            </w:pPr>
            <w:r w:rsidRPr="009D71F7">
              <w:rPr>
                <w:color w:val="002060"/>
              </w:rPr>
              <w:t>Quiz</w:t>
            </w:r>
          </w:p>
          <w:p w:rsidR="002619C8" w:rsidRPr="002E7805" w:rsidRDefault="002619C8" w:rsidP="00F15993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 xml:space="preserve">1 </w:t>
            </w:r>
            <w:proofErr w:type="spellStart"/>
            <w:r w:rsidR="00F15993">
              <w:rPr>
                <w:b w:val="0"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9D71F7" w:rsidRPr="00841C6D" w:rsidRDefault="00841C6D" w:rsidP="009D71F7">
            <w:pPr>
              <w:jc w:val="left"/>
              <w:cnfStyle w:val="000000000000"/>
              <w:rPr>
                <w:lang w:val="it-IT"/>
              </w:rPr>
            </w:pPr>
            <w:r w:rsidRPr="00841C6D">
              <w:rPr>
                <w:lang w:val="it-IT"/>
              </w:rPr>
              <w:t>Il formatore chiederà agli student</w:t>
            </w:r>
            <w:r>
              <w:rPr>
                <w:lang w:val="it-IT"/>
              </w:rPr>
              <w:t>i</w:t>
            </w:r>
            <w:r w:rsidRPr="00841C6D">
              <w:rPr>
                <w:lang w:val="it-IT"/>
              </w:rPr>
              <w:t xml:space="preserve"> di compilare un quiz sulla pi</w:t>
            </w:r>
            <w:r>
              <w:rPr>
                <w:lang w:val="it-IT"/>
              </w:rPr>
              <w:t>attaforma e-Training</w:t>
            </w:r>
            <w:r w:rsidR="009D71F7" w:rsidRPr="00841C6D">
              <w:rPr>
                <w:lang w:val="it-IT"/>
              </w:rPr>
              <w:t>.</w:t>
            </w:r>
            <w:r>
              <w:rPr>
                <w:lang w:val="it-IT"/>
              </w:rPr>
              <w:t xml:space="preserve"> </w:t>
            </w:r>
            <w:r w:rsidRPr="00841C6D">
              <w:rPr>
                <w:lang w:val="it-IT"/>
              </w:rPr>
              <w:t>Il quiz permetterà agli studenti di verificare la loro c</w:t>
            </w:r>
            <w:r>
              <w:rPr>
                <w:lang w:val="it-IT"/>
              </w:rPr>
              <w:t xml:space="preserve">omprensione degli argomenti della sessione didattica 1.1, </w:t>
            </w:r>
            <w:r w:rsidR="00377503">
              <w:rPr>
                <w:lang w:val="it-IT"/>
              </w:rPr>
              <w:t>in particolare i criteri per la selezione delle app per la salute.</w:t>
            </w:r>
          </w:p>
          <w:p w:rsidR="009D71F7" w:rsidRPr="006F02BE" w:rsidRDefault="006F02BE" w:rsidP="009D71F7">
            <w:pPr>
              <w:jc w:val="left"/>
              <w:cnfStyle w:val="000000000000"/>
              <w:rPr>
                <w:lang w:val="it-IT"/>
              </w:rPr>
            </w:pPr>
            <w:r w:rsidRPr="008C3F06">
              <w:rPr>
                <w:lang w:val="it-IT"/>
              </w:rPr>
              <w:t xml:space="preserve">I formatori controlleranno la compilazione delle domande a scelta multipla e </w:t>
            </w:r>
            <w:r>
              <w:rPr>
                <w:lang w:val="it-IT"/>
              </w:rPr>
              <w:t>sosterranno ciascuno studente a seconda delle sue lacune</w:t>
            </w:r>
          </w:p>
          <w:p w:rsidR="009D71F7" w:rsidRDefault="006F02BE" w:rsidP="009D71F7">
            <w:pPr>
              <w:jc w:val="left"/>
              <w:cnfStyle w:val="000000000000"/>
            </w:pPr>
            <w:proofErr w:type="spellStart"/>
            <w:r>
              <w:t>Risorse</w:t>
            </w:r>
            <w:proofErr w:type="spellEnd"/>
            <w:r w:rsidR="009D71F7">
              <w:t>:</w:t>
            </w:r>
          </w:p>
          <w:p w:rsidR="009D71F7" w:rsidRDefault="009D71F7" w:rsidP="009D71F7">
            <w:pPr>
              <w:pStyle w:val="Paragrafoelenco"/>
              <w:cnfStyle w:val="000000000000"/>
            </w:pPr>
            <w:r>
              <w:rPr>
                <w:rFonts w:hint="eastAsia"/>
              </w:rPr>
              <w:t xml:space="preserve">Quiz </w:t>
            </w:r>
            <w:r w:rsidR="00B70C0E">
              <w:t>2</w:t>
            </w:r>
            <w:r>
              <w:rPr>
                <w:rFonts w:hint="eastAsia"/>
              </w:rPr>
              <w:t>.</w:t>
            </w:r>
            <w:r w:rsidR="00B70C0E">
              <w:t>3:</w:t>
            </w:r>
            <w:r>
              <w:rPr>
                <w:rFonts w:hint="eastAsia"/>
              </w:rPr>
              <w:t xml:space="preserve"> </w:t>
            </w:r>
            <w:r w:rsidR="006F02BE">
              <w:t xml:space="preserve">piattaforma di </w:t>
            </w:r>
            <w:r>
              <w:rPr>
                <w:rFonts w:hint="eastAsia"/>
              </w:rPr>
              <w:t xml:space="preserve">e-Training </w:t>
            </w:r>
          </w:p>
          <w:p w:rsidR="002619C8" w:rsidRPr="006F02BE" w:rsidRDefault="006F02BE" w:rsidP="009D71F7">
            <w:pPr>
              <w:pStyle w:val="Paragrafoelenco"/>
              <w:numPr>
                <w:ilvl w:val="0"/>
                <w:numId w:val="22"/>
              </w:numPr>
              <w:cnfStyle w:val="000000000000"/>
              <w:rPr>
                <w:lang w:val="it-IT"/>
              </w:rPr>
            </w:pPr>
            <w:r w:rsidRPr="006F02BE">
              <w:rPr>
                <w:lang w:val="it-IT"/>
              </w:rPr>
              <w:t>Strumenti di comunicazione disponibili s</w:t>
            </w:r>
            <w:r>
              <w:rPr>
                <w:lang w:val="it-IT"/>
              </w:rPr>
              <w:t>ulla piattaforma e-Training</w:t>
            </w:r>
          </w:p>
        </w:tc>
      </w:tr>
    </w:tbl>
    <w:p w:rsidR="00A6629C" w:rsidRPr="005E5559" w:rsidRDefault="008549DD" w:rsidP="00A6629C">
      <w:pPr>
        <w:pStyle w:val="Titolo2"/>
      </w:pPr>
      <w:bookmarkStart w:id="21" w:name="_Toc166581183"/>
      <w:proofErr w:type="spellStart"/>
      <w:r>
        <w:rPr>
          <w:rStyle w:val="Titolo2Carattere"/>
          <w:bCs/>
          <w:iCs/>
        </w:rPr>
        <w:lastRenderedPageBreak/>
        <w:t>Sessione</w:t>
      </w:r>
      <w:proofErr w:type="spellEnd"/>
      <w:r>
        <w:rPr>
          <w:rStyle w:val="Titolo2Carattere"/>
          <w:bCs/>
          <w:iCs/>
        </w:rPr>
        <w:t xml:space="preserve"> </w:t>
      </w:r>
      <w:proofErr w:type="spellStart"/>
      <w:r>
        <w:rPr>
          <w:rStyle w:val="Titolo2Carattere"/>
          <w:bCs/>
          <w:iCs/>
        </w:rPr>
        <w:t>conclusiva</w:t>
      </w:r>
      <w:bookmarkEnd w:id="21"/>
      <w:proofErr w:type="spellEnd"/>
    </w:p>
    <w:tbl>
      <w:tblPr>
        <w:tblStyle w:val="Gitternetztabelle1hell-Akzent21"/>
        <w:tblW w:w="0" w:type="auto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/>
      </w:tblPr>
      <w:tblGrid>
        <w:gridCol w:w="2547"/>
        <w:gridCol w:w="6469"/>
      </w:tblGrid>
      <w:tr w:rsidR="00A6629C" w:rsidRPr="00E8295C" w:rsidTr="00882143">
        <w:trPr>
          <w:cnfStyle w:val="100000000000"/>
        </w:trPr>
        <w:tc>
          <w:tcPr>
            <w:cnfStyle w:val="001000000000"/>
            <w:tcW w:w="2547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642473" w:rsidRDefault="00914C4B" w:rsidP="001B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sz w:val="20"/>
                <w:szCs w:val="20"/>
              </w:rPr>
            </w:pPr>
            <w:proofErr w:type="spellStart"/>
            <w:r>
              <w:t>Fasi</w:t>
            </w:r>
            <w:proofErr w:type="spellEnd"/>
            <w:r>
              <w:t xml:space="preserve"> e </w:t>
            </w:r>
            <w:proofErr w:type="spellStart"/>
            <w:r>
              <w:t>durata</w:t>
            </w:r>
            <w:proofErr w:type="spellEnd"/>
          </w:p>
        </w:tc>
        <w:tc>
          <w:tcPr>
            <w:tcW w:w="6469" w:type="dxa"/>
            <w:tcBorders>
              <w:bottom w:val="single" w:sz="4" w:space="0" w:color="C00000"/>
            </w:tcBorders>
            <w:shd w:val="clear" w:color="auto" w:fill="002060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A6629C" w:rsidRPr="00E8295C" w:rsidRDefault="00A6629C" w:rsidP="001B1A1D">
            <w:pPr>
              <w:spacing w:line="360" w:lineRule="auto"/>
              <w:jc w:val="left"/>
              <w:cnfStyle w:val="100000000000"/>
              <w:rPr>
                <w:i/>
                <w:color w:val="7030A0"/>
                <w:highlight w:val="yellow"/>
                <w:lang w:val="en-US"/>
              </w:rPr>
            </w:pPr>
            <w:proofErr w:type="spellStart"/>
            <w:r>
              <w:t>Conten</w:t>
            </w:r>
            <w:r w:rsidR="00914C4B">
              <w:t>u</w:t>
            </w:r>
            <w:r>
              <w:t>t</w:t>
            </w:r>
            <w:r w:rsidR="00914C4B">
              <w:t>o</w:t>
            </w:r>
            <w:proofErr w:type="spellEnd"/>
          </w:p>
        </w:tc>
      </w:tr>
      <w:tr w:rsidR="00A6629C" w:rsidRPr="009A588E" w:rsidTr="00882143">
        <w:tc>
          <w:tcPr>
            <w:cnfStyle w:val="001000000000"/>
            <w:tcW w:w="2547" w:type="dxa"/>
            <w:tcBorders>
              <w:top w:val="single" w:sz="4" w:space="0" w:color="C00000"/>
            </w:tcBorders>
            <w:shd w:val="clear" w:color="auto" w:fill="DEEAF6" w:themeFill="accent5" w:themeFillTint="33"/>
            <w:tcMar>
              <w:top w:w="284" w:type="dxa"/>
              <w:left w:w="284" w:type="dxa"/>
              <w:bottom w:w="284" w:type="dxa"/>
              <w:right w:w="284" w:type="dxa"/>
            </w:tcMar>
          </w:tcPr>
          <w:p w:rsidR="00882143" w:rsidRPr="003200E0" w:rsidRDefault="00B70C0E" w:rsidP="001B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b w:val="0"/>
                <w:color w:val="002060"/>
                <w:lang w:val="en-US"/>
              </w:rPr>
            </w:pPr>
            <w:r>
              <w:rPr>
                <w:color w:val="002060"/>
              </w:rPr>
              <w:t>2</w:t>
            </w:r>
            <w:r w:rsidR="00A6629C" w:rsidRPr="003200E0">
              <w:rPr>
                <w:color w:val="002060"/>
              </w:rPr>
              <w:t>.</w:t>
            </w:r>
            <w:r w:rsidR="004A3508" w:rsidRPr="003200E0">
              <w:rPr>
                <w:color w:val="002060"/>
                <w:lang w:val="en-US"/>
              </w:rPr>
              <w:t>4</w:t>
            </w:r>
            <w:r w:rsidR="00A6629C" w:rsidRPr="003200E0">
              <w:rPr>
                <w:color w:val="002060"/>
                <w:lang w:val="en-US"/>
              </w:rPr>
              <w:t>.</w:t>
            </w:r>
          </w:p>
          <w:p w:rsidR="00A6629C" w:rsidRPr="003200E0" w:rsidRDefault="006F02BE" w:rsidP="001B1A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jc w:val="left"/>
              <w:rPr>
                <w:color w:val="002060"/>
                <w:lang w:val="en-US"/>
              </w:rPr>
            </w:pPr>
            <w:proofErr w:type="spellStart"/>
            <w:r>
              <w:rPr>
                <w:color w:val="002060"/>
                <w:lang w:val="en-US"/>
              </w:rPr>
              <w:t>Chiusura</w:t>
            </w:r>
            <w:proofErr w:type="spellEnd"/>
          </w:p>
          <w:p w:rsidR="00A6629C" w:rsidRPr="002E7805" w:rsidRDefault="00A6629C" w:rsidP="001B1A1D">
            <w:pPr>
              <w:jc w:val="left"/>
              <w:rPr>
                <w:b w:val="0"/>
                <w:sz w:val="20"/>
                <w:szCs w:val="20"/>
                <w:highlight w:val="yellow"/>
                <w:lang w:val="en-US"/>
              </w:rPr>
            </w:pPr>
            <w:r w:rsidRPr="003200E0">
              <w:rPr>
                <w:b w:val="0"/>
                <w:color w:val="002060"/>
              </w:rPr>
              <w:t xml:space="preserve">1 </w:t>
            </w:r>
            <w:proofErr w:type="spellStart"/>
            <w:r w:rsidR="006F02BE">
              <w:rPr>
                <w:b w:val="0"/>
                <w:color w:val="002060"/>
              </w:rPr>
              <w:t>ora</w:t>
            </w:r>
            <w:proofErr w:type="spellEnd"/>
          </w:p>
        </w:tc>
        <w:tc>
          <w:tcPr>
            <w:tcW w:w="6469" w:type="dxa"/>
            <w:tcBorders>
              <w:top w:val="single" w:sz="4" w:space="0" w:color="C00000"/>
            </w:tcBorders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:rsidR="003C7945" w:rsidRPr="00850A70" w:rsidRDefault="00850A70" w:rsidP="003C7945">
            <w:pPr>
              <w:jc w:val="left"/>
              <w:cnfStyle w:val="000000000000"/>
              <w:rPr>
                <w:lang w:val="it-IT"/>
              </w:rPr>
            </w:pPr>
            <w:r w:rsidRPr="00005911">
              <w:rPr>
                <w:lang w:val="it-IT"/>
              </w:rPr>
              <w:t>Questa sezione conterrà un riassunto delle lezioni principali trattate durante la formazione.</w:t>
            </w:r>
            <w:r>
              <w:rPr>
                <w:lang w:val="it-IT"/>
              </w:rPr>
              <w:t xml:space="preserve"> I formatori inciteranno una discussione sulle esperienze personali degli studenti durante le sessioni esperienziali e di autoapprendimento, in modo da trarre conclusioni sui vantaggi dell’utilizzo delle app per la salute</w:t>
            </w:r>
            <w:r w:rsidR="003C7945" w:rsidRPr="00850A70">
              <w:rPr>
                <w:lang w:val="it-IT"/>
              </w:rPr>
              <w:t>.</w:t>
            </w:r>
          </w:p>
          <w:p w:rsidR="003C7945" w:rsidRDefault="006F02BE" w:rsidP="003C7945">
            <w:pPr>
              <w:jc w:val="left"/>
              <w:cnfStyle w:val="000000000000"/>
            </w:pPr>
            <w:proofErr w:type="spellStart"/>
            <w:r>
              <w:t>Risors</w:t>
            </w:r>
            <w:r w:rsidR="0098395C">
              <w:t>e</w:t>
            </w:r>
            <w:proofErr w:type="spellEnd"/>
            <w:r w:rsidR="003C7945">
              <w:t>:</w:t>
            </w:r>
          </w:p>
          <w:p w:rsidR="003C7945" w:rsidRDefault="003C7945" w:rsidP="003C7945">
            <w:pPr>
              <w:pStyle w:val="Paragrafoelenco"/>
              <w:cnfStyle w:val="000000000000"/>
            </w:pPr>
            <w:r>
              <w:rPr>
                <w:rFonts w:hint="eastAsia"/>
              </w:rPr>
              <w:t>PPT</w:t>
            </w:r>
          </w:p>
          <w:p w:rsidR="003C7945" w:rsidRDefault="009A588E" w:rsidP="003C7945">
            <w:pPr>
              <w:pStyle w:val="Paragrafoelenco"/>
              <w:cnfStyle w:val="000000000000"/>
            </w:pPr>
            <w:r>
              <w:t>Piattaforma di formazione online</w:t>
            </w:r>
          </w:p>
          <w:p w:rsidR="00A6629C" w:rsidRPr="009A588E" w:rsidRDefault="009A588E" w:rsidP="003C7945">
            <w:pPr>
              <w:pStyle w:val="Paragrafoelenco"/>
              <w:cnfStyle w:val="000000000000"/>
              <w:rPr>
                <w:lang w:val="it-IT"/>
              </w:rPr>
            </w:pPr>
            <w:r w:rsidRPr="006F02BE">
              <w:rPr>
                <w:lang w:val="it-IT"/>
              </w:rPr>
              <w:t>Strumenti di comunicazione disponibili s</w:t>
            </w:r>
            <w:r>
              <w:rPr>
                <w:lang w:val="it-IT"/>
              </w:rPr>
              <w:t>ulla piattaforma e-Training</w:t>
            </w:r>
          </w:p>
        </w:tc>
      </w:tr>
    </w:tbl>
    <w:p w:rsidR="00EE41C6" w:rsidRPr="009A588E" w:rsidRDefault="00EE41C6" w:rsidP="00A94DB2">
      <w:pPr>
        <w:rPr>
          <w:lang w:val="it-IT"/>
        </w:rPr>
        <w:sectPr w:rsidR="00EE41C6" w:rsidRPr="009A588E" w:rsidSect="00162093"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A00B69" w:rsidRPr="009A588E" w:rsidRDefault="00A00B69" w:rsidP="00E214B6">
      <w:pPr>
        <w:spacing w:before="0" w:beforeAutospacing="0" w:after="160" w:afterAutospacing="0" w:line="259" w:lineRule="auto"/>
        <w:jc w:val="left"/>
        <w:rPr>
          <w:sz w:val="20"/>
          <w:szCs w:val="20"/>
          <w:lang w:val="it-IT"/>
        </w:rPr>
      </w:pPr>
    </w:p>
    <w:sectPr w:rsidR="00A00B69" w:rsidRPr="009A588E" w:rsidSect="000F1729">
      <w:headerReference w:type="default" r:id="rId22"/>
      <w:footerReference w:type="first" r:id="rId2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079" w:rsidRDefault="001B7079" w:rsidP="00776DC9">
      <w:r>
        <w:separator/>
      </w:r>
    </w:p>
  </w:endnote>
  <w:endnote w:type="continuationSeparator" w:id="0">
    <w:p w:rsidR="001B7079" w:rsidRDefault="001B7079" w:rsidP="00776DC9">
      <w:r>
        <w:continuationSeparator/>
      </w:r>
    </w:p>
  </w:endnote>
  <w:endnote w:type="continuationNotice" w:id="1">
    <w:p w:rsidR="001B7079" w:rsidRDefault="001B7079">
      <w:pPr>
        <w:spacing w:before="0"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-Regula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Default="00377503">
    <w:pPr>
      <w:pStyle w:val="Pidipagina"/>
      <w:jc w:val="center"/>
    </w:pPr>
  </w:p>
  <w:p w:rsidR="00377503" w:rsidRDefault="00377503" w:rsidP="00776DC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Default="00377503">
    <w:pPr>
      <w:pStyle w:val="Pidipagina"/>
    </w:pPr>
    <w:r w:rsidRPr="000E005C">
      <w:rPr>
        <w:noProof/>
        <w:lang w:val="it-IT" w:eastAsia="it-IT"/>
      </w:rPr>
      <w:drawing>
        <wp:anchor distT="0" distB="0" distL="114300" distR="114300" simplePos="0" relativeHeight="251659265" behindDoc="0" locked="0" layoutInCell="1" allowOverlap="1">
          <wp:simplePos x="0" y="0"/>
          <wp:positionH relativeFrom="column">
            <wp:posOffset>-895350</wp:posOffset>
          </wp:positionH>
          <wp:positionV relativeFrom="paragraph">
            <wp:posOffset>212090</wp:posOffset>
          </wp:positionV>
          <wp:extent cx="8555990" cy="610235"/>
          <wp:effectExtent l="0" t="0" r="0" b="0"/>
          <wp:wrapTopAndBottom/>
          <wp:docPr id="1025" name="Εικόνα 1024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1F900EA-7395-7D16-D3BD-AA3D815291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Εικόνα 1024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51F900EA-7395-7D16-D3BD-AA3D815291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55990" cy="61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Default="00377503" w:rsidP="00776DC9">
    <w:pPr>
      <w:pStyle w:val="Pidipagin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7060262"/>
      <w:docPartObj>
        <w:docPartGallery w:val="Page Numbers (Bottom of Page)"/>
        <w:docPartUnique/>
      </w:docPartObj>
    </w:sdtPr>
    <w:sdtContent>
      <w:p w:rsidR="00377503" w:rsidRDefault="00384F88">
        <w:pPr>
          <w:pStyle w:val="Pidipagina"/>
          <w:jc w:val="center"/>
        </w:pPr>
        <w:fldSimple w:instr="PAGE   \* MERGEFORMAT">
          <w:r w:rsidR="00790BEA" w:rsidRPr="00790BEA">
            <w:rPr>
              <w:noProof/>
              <w:lang w:val="el-GR"/>
            </w:rPr>
            <w:t>7</w:t>
          </w:r>
        </w:fldSimple>
      </w:p>
    </w:sdtContent>
  </w:sdt>
  <w:p w:rsidR="00377503" w:rsidRDefault="00377503" w:rsidP="00776DC9">
    <w:pPr>
      <w:pStyle w:val="Pidipagina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2227166"/>
      <w:docPartObj>
        <w:docPartGallery w:val="Page Numbers (Bottom of Page)"/>
        <w:docPartUnique/>
      </w:docPartObj>
    </w:sdtPr>
    <w:sdtContent>
      <w:p w:rsidR="00377503" w:rsidRDefault="00384F88">
        <w:pPr>
          <w:pStyle w:val="Pidipagina"/>
          <w:jc w:val="center"/>
        </w:pPr>
        <w:fldSimple w:instr="PAGE   \* MERGEFORMAT">
          <w:r w:rsidR="00790BEA" w:rsidRPr="00790BEA">
            <w:rPr>
              <w:noProof/>
              <w:lang w:val="el-GR"/>
            </w:rPr>
            <w:t>1</w:t>
          </w:r>
        </w:fldSimple>
      </w:p>
    </w:sdtContent>
  </w:sdt>
  <w:p w:rsidR="00377503" w:rsidRDefault="00377503" w:rsidP="00776DC9">
    <w:pPr>
      <w:pStyle w:val="Pidipagina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9489222"/>
      <w:docPartObj>
        <w:docPartGallery w:val="Page Numbers (Bottom of Page)"/>
        <w:docPartUnique/>
      </w:docPartObj>
    </w:sdtPr>
    <w:sdtContent>
      <w:p w:rsidR="00377503" w:rsidRDefault="00384F88">
        <w:pPr>
          <w:pStyle w:val="Pidipagina"/>
          <w:jc w:val="center"/>
        </w:pPr>
        <w:fldSimple w:instr="PAGE   \* MERGEFORMAT">
          <w:r w:rsidR="00377503">
            <w:rPr>
              <w:lang w:val="el-GR"/>
            </w:rPr>
            <w:t>2</w:t>
          </w:r>
        </w:fldSimple>
      </w:p>
    </w:sdtContent>
  </w:sdt>
  <w:p w:rsidR="00377503" w:rsidRDefault="00377503" w:rsidP="00776DC9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079" w:rsidRDefault="001B7079" w:rsidP="00776DC9">
      <w:bookmarkStart w:id="0" w:name="_Hlk84071642"/>
      <w:bookmarkEnd w:id="0"/>
      <w:r>
        <w:separator/>
      </w:r>
    </w:p>
  </w:footnote>
  <w:footnote w:type="continuationSeparator" w:id="0">
    <w:p w:rsidR="001B7079" w:rsidRDefault="001B7079" w:rsidP="00776DC9">
      <w:r>
        <w:continuationSeparator/>
      </w:r>
    </w:p>
  </w:footnote>
  <w:footnote w:type="continuationNotice" w:id="1">
    <w:p w:rsidR="001B7079" w:rsidRDefault="001B7079">
      <w:pPr>
        <w:spacing w:before="0"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Default="00377503">
    <w:pPr>
      <w:pStyle w:val="Intestazione"/>
    </w:pPr>
  </w:p>
  <w:p w:rsidR="00377503" w:rsidRPr="00A335EA" w:rsidRDefault="00377503" w:rsidP="00776DC9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Default="00377503" w:rsidP="00776DC9">
    <w:pPr>
      <w:pStyle w:val="Intestazione"/>
    </w:pPr>
    <w:r w:rsidRPr="008F461C">
      <w:rPr>
        <w:noProof/>
        <w:lang w:val="it-IT" w:eastAsia="it-IT"/>
      </w:rPr>
      <w:drawing>
        <wp:anchor distT="0" distB="0" distL="114300" distR="114300" simplePos="0" relativeHeight="251660289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-440690</wp:posOffset>
          </wp:positionV>
          <wp:extent cx="13277215" cy="381000"/>
          <wp:effectExtent l="0" t="0" r="635" b="0"/>
          <wp:wrapSquare wrapText="bothSides"/>
          <wp:docPr id="1027" name="Εικόνα 1026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Pr="00623CBE" w:rsidRDefault="00377503" w:rsidP="002600B4">
    <w:pPr>
      <w:pStyle w:val="Intestazione"/>
      <w:rPr>
        <w:lang w:val="it-IT"/>
      </w:rPr>
    </w:pPr>
    <w:bookmarkStart w:id="5" w:name="_Hlk25143598"/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9505" behindDoc="0" locked="0" layoutInCell="1" allowOverlap="1">
          <wp:simplePos x="0" y="0"/>
          <wp:positionH relativeFrom="column">
            <wp:posOffset>5429250</wp:posOffset>
          </wp:positionH>
          <wp:positionV relativeFrom="paragraph">
            <wp:posOffset>-106680</wp:posOffset>
          </wp:positionV>
          <wp:extent cx="285750" cy="516255"/>
          <wp:effectExtent l="0" t="0" r="0" b="0"/>
          <wp:wrapSquare wrapText="bothSides"/>
          <wp:docPr id="216427234" name="Εικόνα 3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F461C">
      <w:rPr>
        <w:noProof/>
        <w:lang w:val="it-IT" w:eastAsia="it-IT"/>
      </w:rPr>
      <w:drawing>
        <wp:anchor distT="0" distB="0" distL="114300" distR="114300" simplePos="0" relativeHeight="251668481" behindDoc="0" locked="0" layoutInCell="1" allowOverlap="1">
          <wp:simplePos x="0" y="0"/>
          <wp:positionH relativeFrom="column">
            <wp:posOffset>-962025</wp:posOffset>
          </wp:positionH>
          <wp:positionV relativeFrom="paragraph">
            <wp:posOffset>-440055</wp:posOffset>
          </wp:positionV>
          <wp:extent cx="13277215" cy="381000"/>
          <wp:effectExtent l="0" t="0" r="635" b="0"/>
          <wp:wrapThrough wrapText="bothSides">
            <wp:wrapPolygon edited="0">
              <wp:start x="21600" y="21600"/>
              <wp:lineTo x="21600" y="1080"/>
              <wp:lineTo x="30" y="1080"/>
              <wp:lineTo x="30" y="21600"/>
              <wp:lineTo x="21600" y="21600"/>
            </wp:wrapPolygon>
          </wp:wrapThrough>
          <wp:docPr id="639268428" name="Εικόνα 639268428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5"/>
    <w:r w:rsidRPr="00623CBE">
      <w:rPr>
        <w:noProof/>
        <w:color w:val="002060"/>
        <w:lang w:val="it-IT"/>
      </w:rPr>
      <w:t>ETA 2 -</w:t>
    </w:r>
    <w:r w:rsidRPr="00623CBE">
      <w:rPr>
        <w:color w:val="002060"/>
        <w:lang w:val="it-IT"/>
      </w:rPr>
      <w:t xml:space="preserve"> Come cercare e scegliere app per la salute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Pr="00623CBE" w:rsidRDefault="00377503" w:rsidP="00E72106">
    <w:pPr>
      <w:pStyle w:val="Intestazione"/>
      <w:rPr>
        <w:lang w:val="it-IT"/>
      </w:rPr>
    </w:pPr>
    <w:r w:rsidRPr="008F461C">
      <w:rPr>
        <w:noProof/>
        <w:lang w:val="it-IT" w:eastAsia="it-IT"/>
      </w:rPr>
      <w:drawing>
        <wp:anchor distT="0" distB="0" distL="114300" distR="114300" simplePos="0" relativeHeight="251664385" behindDoc="0" locked="0" layoutInCell="1" allowOverlap="1">
          <wp:simplePos x="0" y="0"/>
          <wp:positionH relativeFrom="column">
            <wp:posOffset>-895985</wp:posOffset>
          </wp:positionH>
          <wp:positionV relativeFrom="paragraph">
            <wp:posOffset>-444500</wp:posOffset>
          </wp:positionV>
          <wp:extent cx="13277215" cy="381000"/>
          <wp:effectExtent l="0" t="0" r="635" b="0"/>
          <wp:wrapSquare wrapText="bothSides"/>
          <wp:docPr id="434582222" name="Εικόνα 434582222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Εικόνα 1026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CC353038-113C-0406-1C20-329DC06853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b="59835"/>
                  <a:stretch/>
                </pic:blipFill>
                <pic:spPr>
                  <a:xfrm rot="10800000">
                    <a:off x="0" y="0"/>
                    <a:ext cx="13277215" cy="381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32E41">
      <w:rPr>
        <w:noProof/>
        <w:color w:val="002060"/>
        <w:lang w:val="it-IT" w:eastAsia="it-IT"/>
      </w:rPr>
      <w:drawing>
        <wp:anchor distT="0" distB="0" distL="114300" distR="114300" simplePos="0" relativeHeight="251666433" behindDoc="0" locked="0" layoutInCell="1" allowOverlap="1">
          <wp:simplePos x="0" y="0"/>
          <wp:positionH relativeFrom="column">
            <wp:posOffset>5495925</wp:posOffset>
          </wp:positionH>
          <wp:positionV relativeFrom="paragraph">
            <wp:posOffset>-106680</wp:posOffset>
          </wp:positionV>
          <wp:extent cx="285750" cy="516255"/>
          <wp:effectExtent l="19050" t="0" r="0" b="0"/>
          <wp:wrapSquare wrapText="bothSides"/>
          <wp:docPr id="1430905190" name="Εικόνα 1430905190" descr="Εικόνα που περιέχει clipart, καρτούν, σύμβολο, λογότυπ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427234" name="Εικόνα 3" descr="Εικόνα που περιέχει clipart, καρτούν, σύμβολο, λογότυπ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23CBE">
      <w:rPr>
        <w:noProof/>
        <w:color w:val="002060"/>
        <w:lang w:val="it-IT"/>
      </w:rPr>
      <w:t>ETA 2 -</w:t>
    </w:r>
    <w:r w:rsidRPr="00623CBE">
      <w:rPr>
        <w:color w:val="002060"/>
        <w:lang w:val="it-IT"/>
      </w:rPr>
      <w:t xml:space="preserve"> Come cercare e scegliere app per la salute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503" w:rsidRPr="00B21530" w:rsidRDefault="00377503" w:rsidP="00B21530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27C5E"/>
    <w:multiLevelType w:val="multilevel"/>
    <w:tmpl w:val="D3AAD65C"/>
    <w:lvl w:ilvl="0">
      <w:start w:val="1"/>
      <w:numFmt w:val="bullet"/>
      <w:lvlText w:val="●"/>
      <w:lvlJc w:val="left"/>
      <w:pPr>
        <w:ind w:left="7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EA61E4"/>
    <w:multiLevelType w:val="hybridMultilevel"/>
    <w:tmpl w:val="865C0EEC"/>
    <w:lvl w:ilvl="0" w:tplc="626434E0">
      <w:start w:val="1"/>
      <w:numFmt w:val="bullet"/>
      <w:pStyle w:val="Paragrafoelenc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20CA7"/>
    <w:multiLevelType w:val="multilevel"/>
    <w:tmpl w:val="8E70E8BC"/>
    <w:styleLink w:val="Style1"/>
    <w:lvl w:ilvl="0">
      <w:start w:val="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1BE26AD4"/>
    <w:multiLevelType w:val="hybridMultilevel"/>
    <w:tmpl w:val="79E84798"/>
    <w:lvl w:ilvl="0" w:tplc="E5E2C81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135D6"/>
    <w:multiLevelType w:val="multilevel"/>
    <w:tmpl w:val="F0C42C8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D82428B"/>
    <w:multiLevelType w:val="multilevel"/>
    <w:tmpl w:val="3926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70033D"/>
    <w:multiLevelType w:val="multilevel"/>
    <w:tmpl w:val="791C9CA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51575"/>
    <w:multiLevelType w:val="hybridMultilevel"/>
    <w:tmpl w:val="DD024D80"/>
    <w:lvl w:ilvl="0" w:tplc="9254166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A59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D6F4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0033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32A5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0838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045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984D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5435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F053FC"/>
    <w:multiLevelType w:val="hybridMultilevel"/>
    <w:tmpl w:val="61C2BAE0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444D91"/>
    <w:multiLevelType w:val="hybridMultilevel"/>
    <w:tmpl w:val="E3E6A7F6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B51F90"/>
    <w:multiLevelType w:val="hybridMultilevel"/>
    <w:tmpl w:val="19763478"/>
    <w:lvl w:ilvl="0" w:tplc="04080005">
      <w:start w:val="1"/>
      <w:numFmt w:val="decimal"/>
      <w:pStyle w:val="RererencesText"/>
      <w:lvlText w:val="%1."/>
      <w:lvlJc w:val="left"/>
      <w:pPr>
        <w:ind w:left="720" w:hanging="360"/>
      </w:p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CD1D33"/>
    <w:multiLevelType w:val="multilevel"/>
    <w:tmpl w:val="B628D3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86377"/>
    <w:multiLevelType w:val="multilevel"/>
    <w:tmpl w:val="5DA0590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A337AA6"/>
    <w:multiLevelType w:val="multilevel"/>
    <w:tmpl w:val="02A239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3E3D7470"/>
    <w:multiLevelType w:val="hybridMultilevel"/>
    <w:tmpl w:val="9C7CD986"/>
    <w:lvl w:ilvl="0" w:tplc="B78032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F3ACB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C78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CF8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8A3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CC4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4A0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7C3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5BE15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0B008D"/>
    <w:multiLevelType w:val="multilevel"/>
    <w:tmpl w:val="ED101B4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>
    <w:nsid w:val="4B4F6404"/>
    <w:multiLevelType w:val="hybridMultilevel"/>
    <w:tmpl w:val="17987D52"/>
    <w:lvl w:ilvl="0" w:tplc="C4FEFF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262F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5EA2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7C5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221C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E874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AF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EE07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DA1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E578B8"/>
    <w:multiLevelType w:val="hybridMultilevel"/>
    <w:tmpl w:val="D6B8EF0A"/>
    <w:lvl w:ilvl="0" w:tplc="371CB30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D85096"/>
    <w:multiLevelType w:val="hybridMultilevel"/>
    <w:tmpl w:val="BFD6EC8C"/>
    <w:lvl w:ilvl="0" w:tplc="04080005">
      <w:start w:val="1"/>
      <w:numFmt w:val="bullet"/>
      <w:pStyle w:val="BulletHeader"/>
      <w:lvlText w:val=""/>
      <w:lvlJc w:val="left"/>
      <w:pPr>
        <w:ind w:left="720" w:hanging="360"/>
      </w:pPr>
      <w:rPr>
        <w:rFonts w:ascii="Wingdings" w:hAnsi="Wingdings" w:hint="default"/>
        <w:color w:val="4472C4" w:themeColor="accent1"/>
        <w:sz w:val="24"/>
      </w:rPr>
    </w:lvl>
    <w:lvl w:ilvl="1" w:tplc="04080003" w:tentative="1">
      <w:start w:val="1"/>
      <w:numFmt w:val="lowerLetter"/>
      <w:lvlText w:val="%2."/>
      <w:lvlJc w:val="left"/>
      <w:pPr>
        <w:ind w:left="1440" w:hanging="360"/>
      </w:pPr>
    </w:lvl>
    <w:lvl w:ilvl="2" w:tplc="04080005" w:tentative="1">
      <w:start w:val="1"/>
      <w:numFmt w:val="lowerRoman"/>
      <w:lvlText w:val="%3."/>
      <w:lvlJc w:val="right"/>
      <w:pPr>
        <w:ind w:left="2160" w:hanging="180"/>
      </w:pPr>
    </w:lvl>
    <w:lvl w:ilvl="3" w:tplc="04080001" w:tentative="1">
      <w:start w:val="1"/>
      <w:numFmt w:val="decimal"/>
      <w:lvlText w:val="%4."/>
      <w:lvlJc w:val="left"/>
      <w:pPr>
        <w:ind w:left="2880" w:hanging="360"/>
      </w:pPr>
    </w:lvl>
    <w:lvl w:ilvl="4" w:tplc="04080003" w:tentative="1">
      <w:start w:val="1"/>
      <w:numFmt w:val="lowerLetter"/>
      <w:lvlText w:val="%5."/>
      <w:lvlJc w:val="left"/>
      <w:pPr>
        <w:ind w:left="3600" w:hanging="360"/>
      </w:pPr>
    </w:lvl>
    <w:lvl w:ilvl="5" w:tplc="04080005" w:tentative="1">
      <w:start w:val="1"/>
      <w:numFmt w:val="lowerRoman"/>
      <w:lvlText w:val="%6."/>
      <w:lvlJc w:val="right"/>
      <w:pPr>
        <w:ind w:left="4320" w:hanging="180"/>
      </w:pPr>
    </w:lvl>
    <w:lvl w:ilvl="6" w:tplc="04080001" w:tentative="1">
      <w:start w:val="1"/>
      <w:numFmt w:val="decimal"/>
      <w:lvlText w:val="%7."/>
      <w:lvlJc w:val="left"/>
      <w:pPr>
        <w:ind w:left="5040" w:hanging="360"/>
      </w:pPr>
    </w:lvl>
    <w:lvl w:ilvl="7" w:tplc="04080003" w:tentative="1">
      <w:start w:val="1"/>
      <w:numFmt w:val="lowerLetter"/>
      <w:lvlText w:val="%8."/>
      <w:lvlJc w:val="left"/>
      <w:pPr>
        <w:ind w:left="5760" w:hanging="360"/>
      </w:pPr>
    </w:lvl>
    <w:lvl w:ilvl="8" w:tplc="0408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20842"/>
    <w:multiLevelType w:val="hybridMultilevel"/>
    <w:tmpl w:val="11A672D0"/>
    <w:lvl w:ilvl="0" w:tplc="57AA92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C76B1F"/>
    <w:multiLevelType w:val="multilevel"/>
    <w:tmpl w:val="9B7A34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630F0892"/>
    <w:multiLevelType w:val="multilevel"/>
    <w:tmpl w:val="F7C04D4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9D96CC6"/>
    <w:multiLevelType w:val="multilevel"/>
    <w:tmpl w:val="78BA10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9D9759D"/>
    <w:multiLevelType w:val="multilevel"/>
    <w:tmpl w:val="B0DC9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6ECD046F"/>
    <w:multiLevelType w:val="multilevel"/>
    <w:tmpl w:val="523632C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70873404"/>
    <w:multiLevelType w:val="hybridMultilevel"/>
    <w:tmpl w:val="965E362A"/>
    <w:lvl w:ilvl="0" w:tplc="964C90E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C1EDF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5E36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98FB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21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EA6F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48E8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1239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AAE8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056DF8"/>
    <w:multiLevelType w:val="multilevel"/>
    <w:tmpl w:val="3B8498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7960294E"/>
    <w:multiLevelType w:val="multilevel"/>
    <w:tmpl w:val="C452171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0"/>
  </w:num>
  <w:num w:numId="2">
    <w:abstractNumId w:val="18"/>
  </w:num>
  <w:num w:numId="3">
    <w:abstractNumId w:val="2"/>
  </w:num>
  <w:num w:numId="4">
    <w:abstractNumId w:val="15"/>
  </w:num>
  <w:num w:numId="5">
    <w:abstractNumId w:val="17"/>
  </w:num>
  <w:num w:numId="6">
    <w:abstractNumId w:val="3"/>
  </w:num>
  <w:num w:numId="7">
    <w:abstractNumId w:val="25"/>
  </w:num>
  <w:num w:numId="8">
    <w:abstractNumId w:val="8"/>
  </w:num>
  <w:num w:numId="9">
    <w:abstractNumId w:val="19"/>
  </w:num>
  <w:num w:numId="10">
    <w:abstractNumId w:val="16"/>
  </w:num>
  <w:num w:numId="11">
    <w:abstractNumId w:val="27"/>
  </w:num>
  <w:num w:numId="12">
    <w:abstractNumId w:val="24"/>
  </w:num>
  <w:num w:numId="13">
    <w:abstractNumId w:val="11"/>
  </w:num>
  <w:num w:numId="14">
    <w:abstractNumId w:val="6"/>
  </w:num>
  <w:num w:numId="15">
    <w:abstractNumId w:val="21"/>
  </w:num>
  <w:num w:numId="16">
    <w:abstractNumId w:val="7"/>
  </w:num>
  <w:num w:numId="17">
    <w:abstractNumId w:val="4"/>
  </w:num>
  <w:num w:numId="18">
    <w:abstractNumId w:val="13"/>
  </w:num>
  <w:num w:numId="19">
    <w:abstractNumId w:val="0"/>
  </w:num>
  <w:num w:numId="20">
    <w:abstractNumId w:val="23"/>
  </w:num>
  <w:num w:numId="21">
    <w:abstractNumId w:val="12"/>
  </w:num>
  <w:num w:numId="22">
    <w:abstractNumId w:val="9"/>
  </w:num>
  <w:num w:numId="23">
    <w:abstractNumId w:val="14"/>
  </w:num>
  <w:num w:numId="24">
    <w:abstractNumId w:val="26"/>
  </w:num>
  <w:num w:numId="25">
    <w:abstractNumId w:val="20"/>
  </w:num>
  <w:num w:numId="26">
    <w:abstractNumId w:val="22"/>
  </w:num>
  <w:num w:numId="27">
    <w:abstractNumId w:val="16"/>
  </w:num>
  <w:num w:numId="28">
    <w:abstractNumId w:val="16"/>
  </w:num>
  <w:num w:numId="29">
    <w:abstractNumId w:val="1"/>
  </w:num>
  <w:num w:numId="30">
    <w:abstractNumId w:val="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8194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8F762D"/>
    <w:rsid w:val="000002DE"/>
    <w:rsid w:val="0000370E"/>
    <w:rsid w:val="00005B00"/>
    <w:rsid w:val="00006CE5"/>
    <w:rsid w:val="0001011B"/>
    <w:rsid w:val="000124A0"/>
    <w:rsid w:val="00012663"/>
    <w:rsid w:val="00013766"/>
    <w:rsid w:val="00015EE3"/>
    <w:rsid w:val="00017EF8"/>
    <w:rsid w:val="00020BB8"/>
    <w:rsid w:val="00021C7B"/>
    <w:rsid w:val="000227BC"/>
    <w:rsid w:val="0002604C"/>
    <w:rsid w:val="000265FF"/>
    <w:rsid w:val="00026A58"/>
    <w:rsid w:val="000270C5"/>
    <w:rsid w:val="00027D26"/>
    <w:rsid w:val="00030C76"/>
    <w:rsid w:val="00032903"/>
    <w:rsid w:val="000338FF"/>
    <w:rsid w:val="0003453E"/>
    <w:rsid w:val="000367CF"/>
    <w:rsid w:val="0003724F"/>
    <w:rsid w:val="00037756"/>
    <w:rsid w:val="000413E7"/>
    <w:rsid w:val="00042F5F"/>
    <w:rsid w:val="000430E0"/>
    <w:rsid w:val="00043278"/>
    <w:rsid w:val="00043F95"/>
    <w:rsid w:val="0004659F"/>
    <w:rsid w:val="0004665A"/>
    <w:rsid w:val="000468DC"/>
    <w:rsid w:val="00046F14"/>
    <w:rsid w:val="000471C0"/>
    <w:rsid w:val="00053AB9"/>
    <w:rsid w:val="00054427"/>
    <w:rsid w:val="0005504A"/>
    <w:rsid w:val="000626CA"/>
    <w:rsid w:val="00062BA4"/>
    <w:rsid w:val="000632DA"/>
    <w:rsid w:val="00064769"/>
    <w:rsid w:val="00067EFB"/>
    <w:rsid w:val="0007132B"/>
    <w:rsid w:val="00075914"/>
    <w:rsid w:val="00076129"/>
    <w:rsid w:val="000761CC"/>
    <w:rsid w:val="00081274"/>
    <w:rsid w:val="000901C9"/>
    <w:rsid w:val="00092FBF"/>
    <w:rsid w:val="0009687E"/>
    <w:rsid w:val="0009773C"/>
    <w:rsid w:val="000A012F"/>
    <w:rsid w:val="000A32B8"/>
    <w:rsid w:val="000A43FF"/>
    <w:rsid w:val="000A44EF"/>
    <w:rsid w:val="000A77D6"/>
    <w:rsid w:val="000B1255"/>
    <w:rsid w:val="000B2C2D"/>
    <w:rsid w:val="000B2DB8"/>
    <w:rsid w:val="000B46C2"/>
    <w:rsid w:val="000B50AE"/>
    <w:rsid w:val="000B64C9"/>
    <w:rsid w:val="000B6B49"/>
    <w:rsid w:val="000B7B88"/>
    <w:rsid w:val="000B7F67"/>
    <w:rsid w:val="000C0061"/>
    <w:rsid w:val="000C02A7"/>
    <w:rsid w:val="000C1471"/>
    <w:rsid w:val="000C6FAA"/>
    <w:rsid w:val="000C772F"/>
    <w:rsid w:val="000D1341"/>
    <w:rsid w:val="000D24E0"/>
    <w:rsid w:val="000D5CEE"/>
    <w:rsid w:val="000D6021"/>
    <w:rsid w:val="000D60ED"/>
    <w:rsid w:val="000D7341"/>
    <w:rsid w:val="000D7B3E"/>
    <w:rsid w:val="000E005C"/>
    <w:rsid w:val="000E320B"/>
    <w:rsid w:val="000E3882"/>
    <w:rsid w:val="000E5BC7"/>
    <w:rsid w:val="000E7F8A"/>
    <w:rsid w:val="000F0748"/>
    <w:rsid w:val="000F1729"/>
    <w:rsid w:val="000F3000"/>
    <w:rsid w:val="000F5F57"/>
    <w:rsid w:val="000F7184"/>
    <w:rsid w:val="001013BF"/>
    <w:rsid w:val="00105E99"/>
    <w:rsid w:val="00111A0D"/>
    <w:rsid w:val="001122AA"/>
    <w:rsid w:val="001134FC"/>
    <w:rsid w:val="0011445F"/>
    <w:rsid w:val="001205B4"/>
    <w:rsid w:val="00123AE4"/>
    <w:rsid w:val="00127493"/>
    <w:rsid w:val="001306A7"/>
    <w:rsid w:val="00131453"/>
    <w:rsid w:val="001316AC"/>
    <w:rsid w:val="001338F8"/>
    <w:rsid w:val="00133D79"/>
    <w:rsid w:val="001348E1"/>
    <w:rsid w:val="001352C9"/>
    <w:rsid w:val="001359E5"/>
    <w:rsid w:val="001369A3"/>
    <w:rsid w:val="00137373"/>
    <w:rsid w:val="001375C1"/>
    <w:rsid w:val="0014282B"/>
    <w:rsid w:val="001440A7"/>
    <w:rsid w:val="00144E9B"/>
    <w:rsid w:val="00150419"/>
    <w:rsid w:val="0015336C"/>
    <w:rsid w:val="00154B21"/>
    <w:rsid w:val="00156C33"/>
    <w:rsid w:val="001571A8"/>
    <w:rsid w:val="00157259"/>
    <w:rsid w:val="00161105"/>
    <w:rsid w:val="00162093"/>
    <w:rsid w:val="0016317A"/>
    <w:rsid w:val="00163BBF"/>
    <w:rsid w:val="00166BF6"/>
    <w:rsid w:val="00167E42"/>
    <w:rsid w:val="00170CB9"/>
    <w:rsid w:val="00172ED3"/>
    <w:rsid w:val="0017554E"/>
    <w:rsid w:val="00181111"/>
    <w:rsid w:val="001824E2"/>
    <w:rsid w:val="0018455A"/>
    <w:rsid w:val="00185EE2"/>
    <w:rsid w:val="001862FC"/>
    <w:rsid w:val="00190C7F"/>
    <w:rsid w:val="00191EB7"/>
    <w:rsid w:val="00191F17"/>
    <w:rsid w:val="00191FD4"/>
    <w:rsid w:val="001923B2"/>
    <w:rsid w:val="00192938"/>
    <w:rsid w:val="00193EB0"/>
    <w:rsid w:val="0019541C"/>
    <w:rsid w:val="00195574"/>
    <w:rsid w:val="00195AB7"/>
    <w:rsid w:val="00196257"/>
    <w:rsid w:val="001965F5"/>
    <w:rsid w:val="00196EE9"/>
    <w:rsid w:val="001A03C9"/>
    <w:rsid w:val="001A0B6F"/>
    <w:rsid w:val="001A11F9"/>
    <w:rsid w:val="001A2489"/>
    <w:rsid w:val="001A3914"/>
    <w:rsid w:val="001A49F6"/>
    <w:rsid w:val="001B1A1D"/>
    <w:rsid w:val="001B2C92"/>
    <w:rsid w:val="001B2D71"/>
    <w:rsid w:val="001B4912"/>
    <w:rsid w:val="001B501C"/>
    <w:rsid w:val="001B6CC4"/>
    <w:rsid w:val="001B7079"/>
    <w:rsid w:val="001B719E"/>
    <w:rsid w:val="001C0943"/>
    <w:rsid w:val="001C3E19"/>
    <w:rsid w:val="001C3FE2"/>
    <w:rsid w:val="001C6436"/>
    <w:rsid w:val="001D0582"/>
    <w:rsid w:val="001D098E"/>
    <w:rsid w:val="001D1674"/>
    <w:rsid w:val="001D5F88"/>
    <w:rsid w:val="001E5307"/>
    <w:rsid w:val="001E7EB1"/>
    <w:rsid w:val="001F0E85"/>
    <w:rsid w:val="001F1494"/>
    <w:rsid w:val="001F45BD"/>
    <w:rsid w:val="00200035"/>
    <w:rsid w:val="0020056E"/>
    <w:rsid w:val="00203E74"/>
    <w:rsid w:val="00204780"/>
    <w:rsid w:val="00207250"/>
    <w:rsid w:val="002106E5"/>
    <w:rsid w:val="002113CD"/>
    <w:rsid w:val="00211BD2"/>
    <w:rsid w:val="00217712"/>
    <w:rsid w:val="00217A1C"/>
    <w:rsid w:val="00217E91"/>
    <w:rsid w:val="0022195C"/>
    <w:rsid w:val="002246A7"/>
    <w:rsid w:val="002247C1"/>
    <w:rsid w:val="002249B9"/>
    <w:rsid w:val="00225697"/>
    <w:rsid w:val="002269AA"/>
    <w:rsid w:val="002304A6"/>
    <w:rsid w:val="00231668"/>
    <w:rsid w:val="002327AF"/>
    <w:rsid w:val="00232E2A"/>
    <w:rsid w:val="00232E41"/>
    <w:rsid w:val="002334CA"/>
    <w:rsid w:val="002335A8"/>
    <w:rsid w:val="00234325"/>
    <w:rsid w:val="0024023D"/>
    <w:rsid w:val="00240996"/>
    <w:rsid w:val="00242C76"/>
    <w:rsid w:val="002444AE"/>
    <w:rsid w:val="00245E6B"/>
    <w:rsid w:val="00246725"/>
    <w:rsid w:val="0024791D"/>
    <w:rsid w:val="00250A58"/>
    <w:rsid w:val="00250D56"/>
    <w:rsid w:val="002525EA"/>
    <w:rsid w:val="00254EEE"/>
    <w:rsid w:val="0025627E"/>
    <w:rsid w:val="0025649F"/>
    <w:rsid w:val="0025711A"/>
    <w:rsid w:val="002600B4"/>
    <w:rsid w:val="00260F14"/>
    <w:rsid w:val="00261926"/>
    <w:rsid w:val="002619C8"/>
    <w:rsid w:val="00262F9B"/>
    <w:rsid w:val="00264082"/>
    <w:rsid w:val="0026597B"/>
    <w:rsid w:val="00267666"/>
    <w:rsid w:val="00267695"/>
    <w:rsid w:val="0027078B"/>
    <w:rsid w:val="00273AD0"/>
    <w:rsid w:val="002742EF"/>
    <w:rsid w:val="00276C7E"/>
    <w:rsid w:val="00276F95"/>
    <w:rsid w:val="00277756"/>
    <w:rsid w:val="00281E6B"/>
    <w:rsid w:val="0028435A"/>
    <w:rsid w:val="00284524"/>
    <w:rsid w:val="00286AC6"/>
    <w:rsid w:val="00287AFE"/>
    <w:rsid w:val="002937C3"/>
    <w:rsid w:val="00295DEF"/>
    <w:rsid w:val="00296835"/>
    <w:rsid w:val="002969DB"/>
    <w:rsid w:val="00297557"/>
    <w:rsid w:val="002A1D2F"/>
    <w:rsid w:val="002A33B3"/>
    <w:rsid w:val="002B035E"/>
    <w:rsid w:val="002B07B0"/>
    <w:rsid w:val="002B0988"/>
    <w:rsid w:val="002B4F3F"/>
    <w:rsid w:val="002B6196"/>
    <w:rsid w:val="002B7C8E"/>
    <w:rsid w:val="002C0858"/>
    <w:rsid w:val="002C0B0D"/>
    <w:rsid w:val="002C162B"/>
    <w:rsid w:val="002C2305"/>
    <w:rsid w:val="002C4693"/>
    <w:rsid w:val="002C5628"/>
    <w:rsid w:val="002D1954"/>
    <w:rsid w:val="002D2AAE"/>
    <w:rsid w:val="002D7540"/>
    <w:rsid w:val="002D7F3E"/>
    <w:rsid w:val="002E1034"/>
    <w:rsid w:val="002E7805"/>
    <w:rsid w:val="002E7942"/>
    <w:rsid w:val="002F0502"/>
    <w:rsid w:val="002F22EA"/>
    <w:rsid w:val="002F2CD8"/>
    <w:rsid w:val="002F2ED1"/>
    <w:rsid w:val="002F321C"/>
    <w:rsid w:val="002F3F91"/>
    <w:rsid w:val="002F5734"/>
    <w:rsid w:val="002F5AA8"/>
    <w:rsid w:val="003010C1"/>
    <w:rsid w:val="00304558"/>
    <w:rsid w:val="0030505C"/>
    <w:rsid w:val="003051BB"/>
    <w:rsid w:val="003054E9"/>
    <w:rsid w:val="003054EF"/>
    <w:rsid w:val="00307140"/>
    <w:rsid w:val="00310474"/>
    <w:rsid w:val="00312B3B"/>
    <w:rsid w:val="00313940"/>
    <w:rsid w:val="00315F28"/>
    <w:rsid w:val="00316D05"/>
    <w:rsid w:val="003200E0"/>
    <w:rsid w:val="00320BA4"/>
    <w:rsid w:val="003210BC"/>
    <w:rsid w:val="003219EE"/>
    <w:rsid w:val="00326477"/>
    <w:rsid w:val="00326C01"/>
    <w:rsid w:val="00330849"/>
    <w:rsid w:val="0033139E"/>
    <w:rsid w:val="0033158B"/>
    <w:rsid w:val="003325B6"/>
    <w:rsid w:val="0033280F"/>
    <w:rsid w:val="00334A0F"/>
    <w:rsid w:val="00334C58"/>
    <w:rsid w:val="0033693C"/>
    <w:rsid w:val="0034069E"/>
    <w:rsid w:val="0034094D"/>
    <w:rsid w:val="00340A3A"/>
    <w:rsid w:val="00343260"/>
    <w:rsid w:val="00347CAA"/>
    <w:rsid w:val="00351637"/>
    <w:rsid w:val="00351D40"/>
    <w:rsid w:val="003528BD"/>
    <w:rsid w:val="00353E14"/>
    <w:rsid w:val="003552FD"/>
    <w:rsid w:val="00355A65"/>
    <w:rsid w:val="00361229"/>
    <w:rsid w:val="00363E02"/>
    <w:rsid w:val="00364D0D"/>
    <w:rsid w:val="003671A2"/>
    <w:rsid w:val="003710A3"/>
    <w:rsid w:val="003726F6"/>
    <w:rsid w:val="00373A09"/>
    <w:rsid w:val="00375C8B"/>
    <w:rsid w:val="003762A6"/>
    <w:rsid w:val="0037686C"/>
    <w:rsid w:val="00376C4E"/>
    <w:rsid w:val="00377503"/>
    <w:rsid w:val="003802B1"/>
    <w:rsid w:val="00380D19"/>
    <w:rsid w:val="00384F88"/>
    <w:rsid w:val="003853B2"/>
    <w:rsid w:val="00385A87"/>
    <w:rsid w:val="00385D77"/>
    <w:rsid w:val="00386B8F"/>
    <w:rsid w:val="00387975"/>
    <w:rsid w:val="00387DD1"/>
    <w:rsid w:val="0039069A"/>
    <w:rsid w:val="003A348D"/>
    <w:rsid w:val="003A4064"/>
    <w:rsid w:val="003A40DE"/>
    <w:rsid w:val="003A5FDA"/>
    <w:rsid w:val="003A634B"/>
    <w:rsid w:val="003A63A1"/>
    <w:rsid w:val="003A6F37"/>
    <w:rsid w:val="003B461E"/>
    <w:rsid w:val="003B6AD7"/>
    <w:rsid w:val="003B7B19"/>
    <w:rsid w:val="003C00E4"/>
    <w:rsid w:val="003C13BD"/>
    <w:rsid w:val="003C2C23"/>
    <w:rsid w:val="003C6550"/>
    <w:rsid w:val="003C6A5C"/>
    <w:rsid w:val="003C7046"/>
    <w:rsid w:val="003C7945"/>
    <w:rsid w:val="003D220F"/>
    <w:rsid w:val="003D2ADA"/>
    <w:rsid w:val="003D2DCE"/>
    <w:rsid w:val="003D437F"/>
    <w:rsid w:val="003D5ABF"/>
    <w:rsid w:val="003D5EE6"/>
    <w:rsid w:val="003D7D8F"/>
    <w:rsid w:val="003E37CC"/>
    <w:rsid w:val="003E3C09"/>
    <w:rsid w:val="003E4BA3"/>
    <w:rsid w:val="003E6501"/>
    <w:rsid w:val="003E67EB"/>
    <w:rsid w:val="003E6D22"/>
    <w:rsid w:val="003F1641"/>
    <w:rsid w:val="003F21CF"/>
    <w:rsid w:val="003F29CE"/>
    <w:rsid w:val="003F4748"/>
    <w:rsid w:val="0040065E"/>
    <w:rsid w:val="00401394"/>
    <w:rsid w:val="00402AB1"/>
    <w:rsid w:val="00403519"/>
    <w:rsid w:val="00405EAA"/>
    <w:rsid w:val="00407277"/>
    <w:rsid w:val="00410CC8"/>
    <w:rsid w:val="00412955"/>
    <w:rsid w:val="0041300D"/>
    <w:rsid w:val="00413694"/>
    <w:rsid w:val="00414498"/>
    <w:rsid w:val="00416F9C"/>
    <w:rsid w:val="0042367D"/>
    <w:rsid w:val="004257B6"/>
    <w:rsid w:val="00425E8C"/>
    <w:rsid w:val="0042716A"/>
    <w:rsid w:val="00430353"/>
    <w:rsid w:val="00433A76"/>
    <w:rsid w:val="00434332"/>
    <w:rsid w:val="004429B9"/>
    <w:rsid w:val="00442E71"/>
    <w:rsid w:val="00444464"/>
    <w:rsid w:val="00444B7A"/>
    <w:rsid w:val="00444FA1"/>
    <w:rsid w:val="00445278"/>
    <w:rsid w:val="00452807"/>
    <w:rsid w:val="00455592"/>
    <w:rsid w:val="004567E9"/>
    <w:rsid w:val="00456899"/>
    <w:rsid w:val="00461DC9"/>
    <w:rsid w:val="00462072"/>
    <w:rsid w:val="00462AFA"/>
    <w:rsid w:val="00464DBC"/>
    <w:rsid w:val="00465F7F"/>
    <w:rsid w:val="004713B2"/>
    <w:rsid w:val="00472CFC"/>
    <w:rsid w:val="00476FCE"/>
    <w:rsid w:val="0048049B"/>
    <w:rsid w:val="00480D22"/>
    <w:rsid w:val="00485676"/>
    <w:rsid w:val="0048794C"/>
    <w:rsid w:val="004979AC"/>
    <w:rsid w:val="00497FC5"/>
    <w:rsid w:val="004A2B89"/>
    <w:rsid w:val="004A3508"/>
    <w:rsid w:val="004A3550"/>
    <w:rsid w:val="004A5510"/>
    <w:rsid w:val="004A5C1D"/>
    <w:rsid w:val="004A5E45"/>
    <w:rsid w:val="004B2794"/>
    <w:rsid w:val="004B4930"/>
    <w:rsid w:val="004B6605"/>
    <w:rsid w:val="004B68D3"/>
    <w:rsid w:val="004C0E1A"/>
    <w:rsid w:val="004C122C"/>
    <w:rsid w:val="004C295D"/>
    <w:rsid w:val="004C3B14"/>
    <w:rsid w:val="004C493D"/>
    <w:rsid w:val="004C5050"/>
    <w:rsid w:val="004C5C55"/>
    <w:rsid w:val="004D49BD"/>
    <w:rsid w:val="004D4D31"/>
    <w:rsid w:val="004D5600"/>
    <w:rsid w:val="004D614F"/>
    <w:rsid w:val="004E0292"/>
    <w:rsid w:val="004E24DB"/>
    <w:rsid w:val="004E5D20"/>
    <w:rsid w:val="004E647F"/>
    <w:rsid w:val="004E67B8"/>
    <w:rsid w:val="004F150B"/>
    <w:rsid w:val="004F2454"/>
    <w:rsid w:val="00500F04"/>
    <w:rsid w:val="0050301A"/>
    <w:rsid w:val="00503293"/>
    <w:rsid w:val="00503997"/>
    <w:rsid w:val="00507375"/>
    <w:rsid w:val="00511120"/>
    <w:rsid w:val="005111FC"/>
    <w:rsid w:val="00511A47"/>
    <w:rsid w:val="00512808"/>
    <w:rsid w:val="00513C2D"/>
    <w:rsid w:val="00514434"/>
    <w:rsid w:val="00517DF7"/>
    <w:rsid w:val="00521816"/>
    <w:rsid w:val="00521A2C"/>
    <w:rsid w:val="00526D71"/>
    <w:rsid w:val="00527417"/>
    <w:rsid w:val="00530A9A"/>
    <w:rsid w:val="00535E70"/>
    <w:rsid w:val="00536170"/>
    <w:rsid w:val="00536CBE"/>
    <w:rsid w:val="00537CE2"/>
    <w:rsid w:val="005405C4"/>
    <w:rsid w:val="0054093D"/>
    <w:rsid w:val="005409A0"/>
    <w:rsid w:val="005437BC"/>
    <w:rsid w:val="00544EFE"/>
    <w:rsid w:val="00546DC0"/>
    <w:rsid w:val="00547E44"/>
    <w:rsid w:val="005500A8"/>
    <w:rsid w:val="00553118"/>
    <w:rsid w:val="005531EF"/>
    <w:rsid w:val="005545BE"/>
    <w:rsid w:val="00555490"/>
    <w:rsid w:val="005562B8"/>
    <w:rsid w:val="005569FB"/>
    <w:rsid w:val="00557668"/>
    <w:rsid w:val="00557E3B"/>
    <w:rsid w:val="0056012B"/>
    <w:rsid w:val="0056154F"/>
    <w:rsid w:val="005626F2"/>
    <w:rsid w:val="00563BBD"/>
    <w:rsid w:val="0056554E"/>
    <w:rsid w:val="0056601D"/>
    <w:rsid w:val="00566037"/>
    <w:rsid w:val="00570379"/>
    <w:rsid w:val="00571393"/>
    <w:rsid w:val="00572137"/>
    <w:rsid w:val="00581863"/>
    <w:rsid w:val="00582547"/>
    <w:rsid w:val="00584213"/>
    <w:rsid w:val="00584887"/>
    <w:rsid w:val="00584EC2"/>
    <w:rsid w:val="00585CBB"/>
    <w:rsid w:val="0058684E"/>
    <w:rsid w:val="00591E1B"/>
    <w:rsid w:val="005951DC"/>
    <w:rsid w:val="005958C6"/>
    <w:rsid w:val="00596149"/>
    <w:rsid w:val="005963A7"/>
    <w:rsid w:val="00596B11"/>
    <w:rsid w:val="005972CB"/>
    <w:rsid w:val="00597717"/>
    <w:rsid w:val="005977D1"/>
    <w:rsid w:val="005A2A64"/>
    <w:rsid w:val="005A2F5E"/>
    <w:rsid w:val="005A43C9"/>
    <w:rsid w:val="005A6E8A"/>
    <w:rsid w:val="005B08CB"/>
    <w:rsid w:val="005B106D"/>
    <w:rsid w:val="005C032B"/>
    <w:rsid w:val="005C1B46"/>
    <w:rsid w:val="005C3E80"/>
    <w:rsid w:val="005C6084"/>
    <w:rsid w:val="005C6A70"/>
    <w:rsid w:val="005D0B37"/>
    <w:rsid w:val="005D19D7"/>
    <w:rsid w:val="005D1C25"/>
    <w:rsid w:val="005D44C1"/>
    <w:rsid w:val="005D4689"/>
    <w:rsid w:val="005D55E9"/>
    <w:rsid w:val="005D5642"/>
    <w:rsid w:val="005D667F"/>
    <w:rsid w:val="005D75FF"/>
    <w:rsid w:val="005E15F9"/>
    <w:rsid w:val="005E27BB"/>
    <w:rsid w:val="005E424E"/>
    <w:rsid w:val="005E5559"/>
    <w:rsid w:val="005E7148"/>
    <w:rsid w:val="005F088C"/>
    <w:rsid w:val="005F21B1"/>
    <w:rsid w:val="005F232D"/>
    <w:rsid w:val="005F2A2D"/>
    <w:rsid w:val="005F2C4E"/>
    <w:rsid w:val="005F2F66"/>
    <w:rsid w:val="005F3240"/>
    <w:rsid w:val="005F3EEA"/>
    <w:rsid w:val="005F5E34"/>
    <w:rsid w:val="005F6BBD"/>
    <w:rsid w:val="00601001"/>
    <w:rsid w:val="006015B0"/>
    <w:rsid w:val="00604E67"/>
    <w:rsid w:val="006060EB"/>
    <w:rsid w:val="0060625E"/>
    <w:rsid w:val="00606735"/>
    <w:rsid w:val="0060757A"/>
    <w:rsid w:val="0061024B"/>
    <w:rsid w:val="006103B5"/>
    <w:rsid w:val="00611EE4"/>
    <w:rsid w:val="00612783"/>
    <w:rsid w:val="0061278F"/>
    <w:rsid w:val="006133A8"/>
    <w:rsid w:val="00614BF0"/>
    <w:rsid w:val="00615659"/>
    <w:rsid w:val="006157E2"/>
    <w:rsid w:val="00623CBE"/>
    <w:rsid w:val="00624329"/>
    <w:rsid w:val="006249D9"/>
    <w:rsid w:val="0062700B"/>
    <w:rsid w:val="00627A24"/>
    <w:rsid w:val="00627AD4"/>
    <w:rsid w:val="00627F9F"/>
    <w:rsid w:val="00630035"/>
    <w:rsid w:val="00632F30"/>
    <w:rsid w:val="00634C9E"/>
    <w:rsid w:val="0063558F"/>
    <w:rsid w:val="006372A5"/>
    <w:rsid w:val="00637FDB"/>
    <w:rsid w:val="00642089"/>
    <w:rsid w:val="00642473"/>
    <w:rsid w:val="00646991"/>
    <w:rsid w:val="00647684"/>
    <w:rsid w:val="0065129D"/>
    <w:rsid w:val="006516A2"/>
    <w:rsid w:val="006527B6"/>
    <w:rsid w:val="006528CE"/>
    <w:rsid w:val="0065508C"/>
    <w:rsid w:val="006553CC"/>
    <w:rsid w:val="0066085E"/>
    <w:rsid w:val="0066129E"/>
    <w:rsid w:val="00662E53"/>
    <w:rsid w:val="00663F4C"/>
    <w:rsid w:val="00664C69"/>
    <w:rsid w:val="006660EE"/>
    <w:rsid w:val="0066671F"/>
    <w:rsid w:val="00670921"/>
    <w:rsid w:val="00671D40"/>
    <w:rsid w:val="006728E8"/>
    <w:rsid w:val="00672AEE"/>
    <w:rsid w:val="006757B2"/>
    <w:rsid w:val="006810FA"/>
    <w:rsid w:val="0068185D"/>
    <w:rsid w:val="00682BC4"/>
    <w:rsid w:val="00683785"/>
    <w:rsid w:val="00683AC8"/>
    <w:rsid w:val="0068448E"/>
    <w:rsid w:val="00685777"/>
    <w:rsid w:val="00685E8C"/>
    <w:rsid w:val="00687998"/>
    <w:rsid w:val="00690513"/>
    <w:rsid w:val="00695007"/>
    <w:rsid w:val="00695CEC"/>
    <w:rsid w:val="006964E1"/>
    <w:rsid w:val="00697CB4"/>
    <w:rsid w:val="006A0BD5"/>
    <w:rsid w:val="006A0F36"/>
    <w:rsid w:val="006A2A29"/>
    <w:rsid w:val="006A4F8C"/>
    <w:rsid w:val="006A5E58"/>
    <w:rsid w:val="006B29FB"/>
    <w:rsid w:val="006B3541"/>
    <w:rsid w:val="006B41AE"/>
    <w:rsid w:val="006B6DBE"/>
    <w:rsid w:val="006B794E"/>
    <w:rsid w:val="006C2B5A"/>
    <w:rsid w:val="006C31A0"/>
    <w:rsid w:val="006C68A1"/>
    <w:rsid w:val="006C7B55"/>
    <w:rsid w:val="006D20D0"/>
    <w:rsid w:val="006D2B74"/>
    <w:rsid w:val="006D48C5"/>
    <w:rsid w:val="006D5A69"/>
    <w:rsid w:val="006D79F6"/>
    <w:rsid w:val="006E0A32"/>
    <w:rsid w:val="006E1315"/>
    <w:rsid w:val="006E1724"/>
    <w:rsid w:val="006F02BE"/>
    <w:rsid w:val="006F0471"/>
    <w:rsid w:val="006F2FB7"/>
    <w:rsid w:val="006F31D5"/>
    <w:rsid w:val="006F3DF0"/>
    <w:rsid w:val="006F7EBB"/>
    <w:rsid w:val="0070245C"/>
    <w:rsid w:val="007036CD"/>
    <w:rsid w:val="00704B46"/>
    <w:rsid w:val="0070742B"/>
    <w:rsid w:val="007101B4"/>
    <w:rsid w:val="007103A0"/>
    <w:rsid w:val="00711019"/>
    <w:rsid w:val="007111BE"/>
    <w:rsid w:val="007113A3"/>
    <w:rsid w:val="00711747"/>
    <w:rsid w:val="00711A23"/>
    <w:rsid w:val="0071510B"/>
    <w:rsid w:val="00716436"/>
    <w:rsid w:val="00716B67"/>
    <w:rsid w:val="00723F52"/>
    <w:rsid w:val="00724345"/>
    <w:rsid w:val="007245B0"/>
    <w:rsid w:val="007247FC"/>
    <w:rsid w:val="007269FA"/>
    <w:rsid w:val="00726A18"/>
    <w:rsid w:val="00727B23"/>
    <w:rsid w:val="00731702"/>
    <w:rsid w:val="0073182F"/>
    <w:rsid w:val="00731EE8"/>
    <w:rsid w:val="00733675"/>
    <w:rsid w:val="00734B45"/>
    <w:rsid w:val="0074125B"/>
    <w:rsid w:val="007426FB"/>
    <w:rsid w:val="00742796"/>
    <w:rsid w:val="007436DB"/>
    <w:rsid w:val="00743E9C"/>
    <w:rsid w:val="0074526F"/>
    <w:rsid w:val="00746EEF"/>
    <w:rsid w:val="007470A0"/>
    <w:rsid w:val="00747F20"/>
    <w:rsid w:val="00753173"/>
    <w:rsid w:val="00753725"/>
    <w:rsid w:val="00754778"/>
    <w:rsid w:val="0075508D"/>
    <w:rsid w:val="007560AE"/>
    <w:rsid w:val="00760054"/>
    <w:rsid w:val="00760C81"/>
    <w:rsid w:val="00762501"/>
    <w:rsid w:val="007642DD"/>
    <w:rsid w:val="00765A07"/>
    <w:rsid w:val="00766274"/>
    <w:rsid w:val="00766B13"/>
    <w:rsid w:val="00767237"/>
    <w:rsid w:val="00770F8E"/>
    <w:rsid w:val="00771A08"/>
    <w:rsid w:val="0077220C"/>
    <w:rsid w:val="007757C6"/>
    <w:rsid w:val="00776BC0"/>
    <w:rsid w:val="00776DC9"/>
    <w:rsid w:val="0077730A"/>
    <w:rsid w:val="00777538"/>
    <w:rsid w:val="007779D8"/>
    <w:rsid w:val="00777F6C"/>
    <w:rsid w:val="00780693"/>
    <w:rsid w:val="00781154"/>
    <w:rsid w:val="00781E43"/>
    <w:rsid w:val="007820F6"/>
    <w:rsid w:val="0078306C"/>
    <w:rsid w:val="00784FAC"/>
    <w:rsid w:val="0078598B"/>
    <w:rsid w:val="00787D28"/>
    <w:rsid w:val="007902E8"/>
    <w:rsid w:val="007908FD"/>
    <w:rsid w:val="00790BEA"/>
    <w:rsid w:val="00791F0E"/>
    <w:rsid w:val="00793826"/>
    <w:rsid w:val="00794ADE"/>
    <w:rsid w:val="00795890"/>
    <w:rsid w:val="00795C03"/>
    <w:rsid w:val="007A1C4A"/>
    <w:rsid w:val="007A4FAB"/>
    <w:rsid w:val="007B01A8"/>
    <w:rsid w:val="007B01F6"/>
    <w:rsid w:val="007B0FF1"/>
    <w:rsid w:val="007B1A59"/>
    <w:rsid w:val="007B1E60"/>
    <w:rsid w:val="007B5FAA"/>
    <w:rsid w:val="007B6069"/>
    <w:rsid w:val="007C0098"/>
    <w:rsid w:val="007C0214"/>
    <w:rsid w:val="007C0AE6"/>
    <w:rsid w:val="007C0BF7"/>
    <w:rsid w:val="007C106B"/>
    <w:rsid w:val="007C3F05"/>
    <w:rsid w:val="007D0474"/>
    <w:rsid w:val="007D1D18"/>
    <w:rsid w:val="007D2F48"/>
    <w:rsid w:val="007D5596"/>
    <w:rsid w:val="007E0CCE"/>
    <w:rsid w:val="007E1845"/>
    <w:rsid w:val="007E3084"/>
    <w:rsid w:val="007E6C53"/>
    <w:rsid w:val="007E738A"/>
    <w:rsid w:val="007F2A69"/>
    <w:rsid w:val="007F2E64"/>
    <w:rsid w:val="007F481E"/>
    <w:rsid w:val="007F5B88"/>
    <w:rsid w:val="007F67CA"/>
    <w:rsid w:val="007F7180"/>
    <w:rsid w:val="008002FA"/>
    <w:rsid w:val="00801A4E"/>
    <w:rsid w:val="00803ACE"/>
    <w:rsid w:val="00806DA8"/>
    <w:rsid w:val="00806EE8"/>
    <w:rsid w:val="00811DD8"/>
    <w:rsid w:val="00812572"/>
    <w:rsid w:val="008129E0"/>
    <w:rsid w:val="00812A07"/>
    <w:rsid w:val="008134E6"/>
    <w:rsid w:val="0081550C"/>
    <w:rsid w:val="00816F44"/>
    <w:rsid w:val="0082307C"/>
    <w:rsid w:val="008240F1"/>
    <w:rsid w:val="00826CA4"/>
    <w:rsid w:val="00830D18"/>
    <w:rsid w:val="0083106F"/>
    <w:rsid w:val="00832962"/>
    <w:rsid w:val="00832B7C"/>
    <w:rsid w:val="00834196"/>
    <w:rsid w:val="008354B8"/>
    <w:rsid w:val="00835E02"/>
    <w:rsid w:val="00836541"/>
    <w:rsid w:val="00836CCA"/>
    <w:rsid w:val="00836FD7"/>
    <w:rsid w:val="008372EC"/>
    <w:rsid w:val="00837A9F"/>
    <w:rsid w:val="00841C6D"/>
    <w:rsid w:val="0084229F"/>
    <w:rsid w:val="008443B1"/>
    <w:rsid w:val="008448D5"/>
    <w:rsid w:val="00844FED"/>
    <w:rsid w:val="008458E1"/>
    <w:rsid w:val="0085072B"/>
    <w:rsid w:val="00850A70"/>
    <w:rsid w:val="00851B84"/>
    <w:rsid w:val="00853911"/>
    <w:rsid w:val="008549DD"/>
    <w:rsid w:val="00857088"/>
    <w:rsid w:val="00863B57"/>
    <w:rsid w:val="00864BE4"/>
    <w:rsid w:val="00865534"/>
    <w:rsid w:val="00865A3A"/>
    <w:rsid w:val="008701DD"/>
    <w:rsid w:val="00871134"/>
    <w:rsid w:val="00876290"/>
    <w:rsid w:val="0088046E"/>
    <w:rsid w:val="008810D6"/>
    <w:rsid w:val="008811D8"/>
    <w:rsid w:val="00882143"/>
    <w:rsid w:val="008829F4"/>
    <w:rsid w:val="00884760"/>
    <w:rsid w:val="00884E3D"/>
    <w:rsid w:val="00884E82"/>
    <w:rsid w:val="00886AFD"/>
    <w:rsid w:val="008878A8"/>
    <w:rsid w:val="00891889"/>
    <w:rsid w:val="00891F3A"/>
    <w:rsid w:val="008923DE"/>
    <w:rsid w:val="00892715"/>
    <w:rsid w:val="00894ABC"/>
    <w:rsid w:val="00894FB9"/>
    <w:rsid w:val="00895073"/>
    <w:rsid w:val="008A1C6A"/>
    <w:rsid w:val="008A29EB"/>
    <w:rsid w:val="008A5BFF"/>
    <w:rsid w:val="008A75CF"/>
    <w:rsid w:val="008B0285"/>
    <w:rsid w:val="008B149E"/>
    <w:rsid w:val="008B1F9D"/>
    <w:rsid w:val="008B2628"/>
    <w:rsid w:val="008B2D07"/>
    <w:rsid w:val="008B388B"/>
    <w:rsid w:val="008B3D65"/>
    <w:rsid w:val="008B4E92"/>
    <w:rsid w:val="008C03A6"/>
    <w:rsid w:val="008C103D"/>
    <w:rsid w:val="008C1762"/>
    <w:rsid w:val="008C27AB"/>
    <w:rsid w:val="008C2985"/>
    <w:rsid w:val="008C312C"/>
    <w:rsid w:val="008C324E"/>
    <w:rsid w:val="008C36E9"/>
    <w:rsid w:val="008C5A1A"/>
    <w:rsid w:val="008C5AFD"/>
    <w:rsid w:val="008C5F02"/>
    <w:rsid w:val="008D0DC0"/>
    <w:rsid w:val="008D0DFD"/>
    <w:rsid w:val="008D5303"/>
    <w:rsid w:val="008E1366"/>
    <w:rsid w:val="008E1B26"/>
    <w:rsid w:val="008E38C4"/>
    <w:rsid w:val="008E61C4"/>
    <w:rsid w:val="008E684B"/>
    <w:rsid w:val="008E7430"/>
    <w:rsid w:val="008F461C"/>
    <w:rsid w:val="008F4659"/>
    <w:rsid w:val="008F4AF0"/>
    <w:rsid w:val="008F5A60"/>
    <w:rsid w:val="008F67C6"/>
    <w:rsid w:val="008F762D"/>
    <w:rsid w:val="008F7892"/>
    <w:rsid w:val="008F7C55"/>
    <w:rsid w:val="00900573"/>
    <w:rsid w:val="009034C3"/>
    <w:rsid w:val="009065BA"/>
    <w:rsid w:val="00906B61"/>
    <w:rsid w:val="00907B34"/>
    <w:rsid w:val="00912B01"/>
    <w:rsid w:val="00913267"/>
    <w:rsid w:val="00913706"/>
    <w:rsid w:val="009145A5"/>
    <w:rsid w:val="00914C4B"/>
    <w:rsid w:val="009154F3"/>
    <w:rsid w:val="00915DBA"/>
    <w:rsid w:val="0091670D"/>
    <w:rsid w:val="00922538"/>
    <w:rsid w:val="00922E51"/>
    <w:rsid w:val="00925A6A"/>
    <w:rsid w:val="00926C26"/>
    <w:rsid w:val="0093070D"/>
    <w:rsid w:val="009311F0"/>
    <w:rsid w:val="00931FA3"/>
    <w:rsid w:val="00933B2A"/>
    <w:rsid w:val="00933EFE"/>
    <w:rsid w:val="009356B1"/>
    <w:rsid w:val="009360C8"/>
    <w:rsid w:val="00937215"/>
    <w:rsid w:val="009425E0"/>
    <w:rsid w:val="00942BCB"/>
    <w:rsid w:val="00944526"/>
    <w:rsid w:val="009455E7"/>
    <w:rsid w:val="00945834"/>
    <w:rsid w:val="00946C2B"/>
    <w:rsid w:val="00950DF4"/>
    <w:rsid w:val="00953C7C"/>
    <w:rsid w:val="009544DA"/>
    <w:rsid w:val="00954CD8"/>
    <w:rsid w:val="00954D48"/>
    <w:rsid w:val="00963D4A"/>
    <w:rsid w:val="00964314"/>
    <w:rsid w:val="00967915"/>
    <w:rsid w:val="00970B3F"/>
    <w:rsid w:val="00972585"/>
    <w:rsid w:val="009725FB"/>
    <w:rsid w:val="0097398D"/>
    <w:rsid w:val="009755B8"/>
    <w:rsid w:val="00976355"/>
    <w:rsid w:val="00976AF0"/>
    <w:rsid w:val="00977DFA"/>
    <w:rsid w:val="00977F17"/>
    <w:rsid w:val="0098395C"/>
    <w:rsid w:val="00983E05"/>
    <w:rsid w:val="00984B98"/>
    <w:rsid w:val="009859CC"/>
    <w:rsid w:val="0098696B"/>
    <w:rsid w:val="00987986"/>
    <w:rsid w:val="00990373"/>
    <w:rsid w:val="00992635"/>
    <w:rsid w:val="00992BE0"/>
    <w:rsid w:val="00995B63"/>
    <w:rsid w:val="00996D38"/>
    <w:rsid w:val="009A31B6"/>
    <w:rsid w:val="009A3856"/>
    <w:rsid w:val="009A52F9"/>
    <w:rsid w:val="009A588E"/>
    <w:rsid w:val="009A7DA8"/>
    <w:rsid w:val="009B723C"/>
    <w:rsid w:val="009B7AAC"/>
    <w:rsid w:val="009C1E04"/>
    <w:rsid w:val="009C1F71"/>
    <w:rsid w:val="009C61D1"/>
    <w:rsid w:val="009C6797"/>
    <w:rsid w:val="009C79F6"/>
    <w:rsid w:val="009D23A2"/>
    <w:rsid w:val="009D255A"/>
    <w:rsid w:val="009D2D89"/>
    <w:rsid w:val="009D71F7"/>
    <w:rsid w:val="009E1372"/>
    <w:rsid w:val="009E5B62"/>
    <w:rsid w:val="009E6A95"/>
    <w:rsid w:val="009E7463"/>
    <w:rsid w:val="009F06BD"/>
    <w:rsid w:val="009F09AC"/>
    <w:rsid w:val="009F33CE"/>
    <w:rsid w:val="009F369E"/>
    <w:rsid w:val="009F3976"/>
    <w:rsid w:val="009F3AB0"/>
    <w:rsid w:val="009F4197"/>
    <w:rsid w:val="009F5D55"/>
    <w:rsid w:val="009F5D5D"/>
    <w:rsid w:val="009F7726"/>
    <w:rsid w:val="00A00788"/>
    <w:rsid w:val="00A00B69"/>
    <w:rsid w:val="00A00CDD"/>
    <w:rsid w:val="00A0115F"/>
    <w:rsid w:val="00A014F2"/>
    <w:rsid w:val="00A01D73"/>
    <w:rsid w:val="00A0247C"/>
    <w:rsid w:val="00A02718"/>
    <w:rsid w:val="00A04050"/>
    <w:rsid w:val="00A050A9"/>
    <w:rsid w:val="00A0526B"/>
    <w:rsid w:val="00A067F6"/>
    <w:rsid w:val="00A07FF1"/>
    <w:rsid w:val="00A10B8E"/>
    <w:rsid w:val="00A11C89"/>
    <w:rsid w:val="00A13A54"/>
    <w:rsid w:val="00A13CD5"/>
    <w:rsid w:val="00A166C4"/>
    <w:rsid w:val="00A16CE5"/>
    <w:rsid w:val="00A17F6F"/>
    <w:rsid w:val="00A20CF5"/>
    <w:rsid w:val="00A24043"/>
    <w:rsid w:val="00A24CF8"/>
    <w:rsid w:val="00A335EA"/>
    <w:rsid w:val="00A336FF"/>
    <w:rsid w:val="00A33D93"/>
    <w:rsid w:val="00A367C1"/>
    <w:rsid w:val="00A40D51"/>
    <w:rsid w:val="00A43579"/>
    <w:rsid w:val="00A4385E"/>
    <w:rsid w:val="00A473A1"/>
    <w:rsid w:val="00A4783D"/>
    <w:rsid w:val="00A50F85"/>
    <w:rsid w:val="00A5101D"/>
    <w:rsid w:val="00A51931"/>
    <w:rsid w:val="00A530AB"/>
    <w:rsid w:val="00A544C9"/>
    <w:rsid w:val="00A55426"/>
    <w:rsid w:val="00A56435"/>
    <w:rsid w:val="00A575C1"/>
    <w:rsid w:val="00A575E1"/>
    <w:rsid w:val="00A60E54"/>
    <w:rsid w:val="00A6112E"/>
    <w:rsid w:val="00A61D6A"/>
    <w:rsid w:val="00A63198"/>
    <w:rsid w:val="00A637DD"/>
    <w:rsid w:val="00A646C7"/>
    <w:rsid w:val="00A64879"/>
    <w:rsid w:val="00A65A52"/>
    <w:rsid w:val="00A6629C"/>
    <w:rsid w:val="00A66E25"/>
    <w:rsid w:val="00A67B10"/>
    <w:rsid w:val="00A70112"/>
    <w:rsid w:val="00A72710"/>
    <w:rsid w:val="00A7492E"/>
    <w:rsid w:val="00A77A4E"/>
    <w:rsid w:val="00A83531"/>
    <w:rsid w:val="00A83C93"/>
    <w:rsid w:val="00A851C6"/>
    <w:rsid w:val="00A86B5B"/>
    <w:rsid w:val="00A90D5E"/>
    <w:rsid w:val="00A918A2"/>
    <w:rsid w:val="00A93E63"/>
    <w:rsid w:val="00A94DB2"/>
    <w:rsid w:val="00A9664A"/>
    <w:rsid w:val="00A97A69"/>
    <w:rsid w:val="00AA1AB1"/>
    <w:rsid w:val="00AA3525"/>
    <w:rsid w:val="00AA601B"/>
    <w:rsid w:val="00AA66D8"/>
    <w:rsid w:val="00AA6C79"/>
    <w:rsid w:val="00AB0A30"/>
    <w:rsid w:val="00AB3F14"/>
    <w:rsid w:val="00AB5B0E"/>
    <w:rsid w:val="00AB68D2"/>
    <w:rsid w:val="00AB6C41"/>
    <w:rsid w:val="00AC26C2"/>
    <w:rsid w:val="00AC4639"/>
    <w:rsid w:val="00AC7828"/>
    <w:rsid w:val="00AD1C70"/>
    <w:rsid w:val="00AD4AA6"/>
    <w:rsid w:val="00AD6D20"/>
    <w:rsid w:val="00AD75BB"/>
    <w:rsid w:val="00AE0D00"/>
    <w:rsid w:val="00AE158F"/>
    <w:rsid w:val="00AE2431"/>
    <w:rsid w:val="00AE3641"/>
    <w:rsid w:val="00AE418E"/>
    <w:rsid w:val="00AE4F3C"/>
    <w:rsid w:val="00AF1C71"/>
    <w:rsid w:val="00AF3D0C"/>
    <w:rsid w:val="00AF7DB9"/>
    <w:rsid w:val="00AF7F02"/>
    <w:rsid w:val="00B008FC"/>
    <w:rsid w:val="00B01692"/>
    <w:rsid w:val="00B018C5"/>
    <w:rsid w:val="00B019E8"/>
    <w:rsid w:val="00B0264B"/>
    <w:rsid w:val="00B02A6A"/>
    <w:rsid w:val="00B046E6"/>
    <w:rsid w:val="00B05B05"/>
    <w:rsid w:val="00B062D0"/>
    <w:rsid w:val="00B140FB"/>
    <w:rsid w:val="00B14EDD"/>
    <w:rsid w:val="00B20435"/>
    <w:rsid w:val="00B21530"/>
    <w:rsid w:val="00B218E5"/>
    <w:rsid w:val="00B224A9"/>
    <w:rsid w:val="00B22722"/>
    <w:rsid w:val="00B2473A"/>
    <w:rsid w:val="00B27281"/>
    <w:rsid w:val="00B27BAD"/>
    <w:rsid w:val="00B30454"/>
    <w:rsid w:val="00B3059F"/>
    <w:rsid w:val="00B31319"/>
    <w:rsid w:val="00B351E2"/>
    <w:rsid w:val="00B356BF"/>
    <w:rsid w:val="00B36467"/>
    <w:rsid w:val="00B3647D"/>
    <w:rsid w:val="00B371DA"/>
    <w:rsid w:val="00B379B8"/>
    <w:rsid w:val="00B4215F"/>
    <w:rsid w:val="00B46B0C"/>
    <w:rsid w:val="00B479EA"/>
    <w:rsid w:val="00B51C5B"/>
    <w:rsid w:val="00B542E4"/>
    <w:rsid w:val="00B55EA2"/>
    <w:rsid w:val="00B56B44"/>
    <w:rsid w:val="00B60338"/>
    <w:rsid w:val="00B61940"/>
    <w:rsid w:val="00B62464"/>
    <w:rsid w:val="00B63911"/>
    <w:rsid w:val="00B668B3"/>
    <w:rsid w:val="00B66C39"/>
    <w:rsid w:val="00B67D1D"/>
    <w:rsid w:val="00B70792"/>
    <w:rsid w:val="00B70C0E"/>
    <w:rsid w:val="00B70CBA"/>
    <w:rsid w:val="00B75867"/>
    <w:rsid w:val="00B75943"/>
    <w:rsid w:val="00B76402"/>
    <w:rsid w:val="00B77D8F"/>
    <w:rsid w:val="00B83CA1"/>
    <w:rsid w:val="00B84BB0"/>
    <w:rsid w:val="00B85392"/>
    <w:rsid w:val="00B86AAD"/>
    <w:rsid w:val="00B870BD"/>
    <w:rsid w:val="00B87C4E"/>
    <w:rsid w:val="00B87EB1"/>
    <w:rsid w:val="00B90279"/>
    <w:rsid w:val="00B90905"/>
    <w:rsid w:val="00B9323E"/>
    <w:rsid w:val="00B93322"/>
    <w:rsid w:val="00B93542"/>
    <w:rsid w:val="00B936D9"/>
    <w:rsid w:val="00B940BA"/>
    <w:rsid w:val="00B949D1"/>
    <w:rsid w:val="00B9531B"/>
    <w:rsid w:val="00B962EC"/>
    <w:rsid w:val="00BA0367"/>
    <w:rsid w:val="00BA1520"/>
    <w:rsid w:val="00BA2007"/>
    <w:rsid w:val="00BA3F01"/>
    <w:rsid w:val="00BA46DF"/>
    <w:rsid w:val="00BA4B34"/>
    <w:rsid w:val="00BA6E1D"/>
    <w:rsid w:val="00BA7AAA"/>
    <w:rsid w:val="00BB10F0"/>
    <w:rsid w:val="00BB14FE"/>
    <w:rsid w:val="00BB38CB"/>
    <w:rsid w:val="00BB4F59"/>
    <w:rsid w:val="00BB7A7E"/>
    <w:rsid w:val="00BC03C1"/>
    <w:rsid w:val="00BC04F0"/>
    <w:rsid w:val="00BC1D94"/>
    <w:rsid w:val="00BC2EC9"/>
    <w:rsid w:val="00BC40F1"/>
    <w:rsid w:val="00BC5ABC"/>
    <w:rsid w:val="00BD0A96"/>
    <w:rsid w:val="00BD0E71"/>
    <w:rsid w:val="00BD108D"/>
    <w:rsid w:val="00BD1939"/>
    <w:rsid w:val="00BD1E38"/>
    <w:rsid w:val="00BD1ED4"/>
    <w:rsid w:val="00BD2B4C"/>
    <w:rsid w:val="00BD47BB"/>
    <w:rsid w:val="00BD6226"/>
    <w:rsid w:val="00BE197E"/>
    <w:rsid w:val="00BE32CB"/>
    <w:rsid w:val="00BE36FC"/>
    <w:rsid w:val="00BE5264"/>
    <w:rsid w:val="00BE7313"/>
    <w:rsid w:val="00BE77FA"/>
    <w:rsid w:val="00BF170D"/>
    <w:rsid w:val="00BF1E67"/>
    <w:rsid w:val="00BF3485"/>
    <w:rsid w:val="00BF6A73"/>
    <w:rsid w:val="00BF6C45"/>
    <w:rsid w:val="00BF7D97"/>
    <w:rsid w:val="00C04CAD"/>
    <w:rsid w:val="00C055FB"/>
    <w:rsid w:val="00C057AB"/>
    <w:rsid w:val="00C07C1E"/>
    <w:rsid w:val="00C1061B"/>
    <w:rsid w:val="00C10962"/>
    <w:rsid w:val="00C11BD0"/>
    <w:rsid w:val="00C13C74"/>
    <w:rsid w:val="00C13F6D"/>
    <w:rsid w:val="00C14997"/>
    <w:rsid w:val="00C14DD4"/>
    <w:rsid w:val="00C15495"/>
    <w:rsid w:val="00C20846"/>
    <w:rsid w:val="00C20E4E"/>
    <w:rsid w:val="00C218FB"/>
    <w:rsid w:val="00C21B18"/>
    <w:rsid w:val="00C22DF6"/>
    <w:rsid w:val="00C23578"/>
    <w:rsid w:val="00C264D5"/>
    <w:rsid w:val="00C273CB"/>
    <w:rsid w:val="00C27B4F"/>
    <w:rsid w:val="00C3200F"/>
    <w:rsid w:val="00C33EE4"/>
    <w:rsid w:val="00C44DF3"/>
    <w:rsid w:val="00C50DB9"/>
    <w:rsid w:val="00C5119A"/>
    <w:rsid w:val="00C51C56"/>
    <w:rsid w:val="00C51FEB"/>
    <w:rsid w:val="00C54BD8"/>
    <w:rsid w:val="00C564F4"/>
    <w:rsid w:val="00C57290"/>
    <w:rsid w:val="00C61213"/>
    <w:rsid w:val="00C62A18"/>
    <w:rsid w:val="00C62B14"/>
    <w:rsid w:val="00C65187"/>
    <w:rsid w:val="00C65C44"/>
    <w:rsid w:val="00C7028D"/>
    <w:rsid w:val="00C7221E"/>
    <w:rsid w:val="00C72F09"/>
    <w:rsid w:val="00C74DC4"/>
    <w:rsid w:val="00C7504D"/>
    <w:rsid w:val="00C7619E"/>
    <w:rsid w:val="00C772B2"/>
    <w:rsid w:val="00C8045E"/>
    <w:rsid w:val="00C80F63"/>
    <w:rsid w:val="00C823AB"/>
    <w:rsid w:val="00C826EF"/>
    <w:rsid w:val="00C8467E"/>
    <w:rsid w:val="00C847E5"/>
    <w:rsid w:val="00C86FDB"/>
    <w:rsid w:val="00C87B99"/>
    <w:rsid w:val="00C92A3A"/>
    <w:rsid w:val="00C9717F"/>
    <w:rsid w:val="00C97A49"/>
    <w:rsid w:val="00CA021F"/>
    <w:rsid w:val="00CA093C"/>
    <w:rsid w:val="00CA0CD7"/>
    <w:rsid w:val="00CA2140"/>
    <w:rsid w:val="00CA26FF"/>
    <w:rsid w:val="00CA3C22"/>
    <w:rsid w:val="00CA5D8D"/>
    <w:rsid w:val="00CA68D9"/>
    <w:rsid w:val="00CB017C"/>
    <w:rsid w:val="00CB2378"/>
    <w:rsid w:val="00CB7BD2"/>
    <w:rsid w:val="00CC0A1A"/>
    <w:rsid w:val="00CC18DA"/>
    <w:rsid w:val="00CD127E"/>
    <w:rsid w:val="00CD24E3"/>
    <w:rsid w:val="00CD2DCC"/>
    <w:rsid w:val="00CD3E0B"/>
    <w:rsid w:val="00CE27CB"/>
    <w:rsid w:val="00CE27CF"/>
    <w:rsid w:val="00CE35DF"/>
    <w:rsid w:val="00CE579C"/>
    <w:rsid w:val="00CF5CD0"/>
    <w:rsid w:val="00D01AAD"/>
    <w:rsid w:val="00D02930"/>
    <w:rsid w:val="00D02BC3"/>
    <w:rsid w:val="00D03392"/>
    <w:rsid w:val="00D04282"/>
    <w:rsid w:val="00D057EB"/>
    <w:rsid w:val="00D10041"/>
    <w:rsid w:val="00D1031A"/>
    <w:rsid w:val="00D13158"/>
    <w:rsid w:val="00D15A9D"/>
    <w:rsid w:val="00D166C6"/>
    <w:rsid w:val="00D16AEE"/>
    <w:rsid w:val="00D17126"/>
    <w:rsid w:val="00D25886"/>
    <w:rsid w:val="00D262B6"/>
    <w:rsid w:val="00D304D8"/>
    <w:rsid w:val="00D32B4C"/>
    <w:rsid w:val="00D33B26"/>
    <w:rsid w:val="00D42520"/>
    <w:rsid w:val="00D46425"/>
    <w:rsid w:val="00D479CA"/>
    <w:rsid w:val="00D504C3"/>
    <w:rsid w:val="00D57B63"/>
    <w:rsid w:val="00D61027"/>
    <w:rsid w:val="00D6380D"/>
    <w:rsid w:val="00D63B12"/>
    <w:rsid w:val="00D646CE"/>
    <w:rsid w:val="00D64F00"/>
    <w:rsid w:val="00D6767A"/>
    <w:rsid w:val="00D67D61"/>
    <w:rsid w:val="00D7300E"/>
    <w:rsid w:val="00D7423F"/>
    <w:rsid w:val="00D76204"/>
    <w:rsid w:val="00D7689B"/>
    <w:rsid w:val="00D776B6"/>
    <w:rsid w:val="00D8069E"/>
    <w:rsid w:val="00D83C21"/>
    <w:rsid w:val="00D84422"/>
    <w:rsid w:val="00D84903"/>
    <w:rsid w:val="00D87516"/>
    <w:rsid w:val="00D92B2B"/>
    <w:rsid w:val="00D93EA0"/>
    <w:rsid w:val="00D953FD"/>
    <w:rsid w:val="00D9697F"/>
    <w:rsid w:val="00DA04AC"/>
    <w:rsid w:val="00DA38FE"/>
    <w:rsid w:val="00DA3C19"/>
    <w:rsid w:val="00DA565D"/>
    <w:rsid w:val="00DA5C64"/>
    <w:rsid w:val="00DA652A"/>
    <w:rsid w:val="00DB01BD"/>
    <w:rsid w:val="00DB0CC0"/>
    <w:rsid w:val="00DB2918"/>
    <w:rsid w:val="00DB2F26"/>
    <w:rsid w:val="00DB3EBB"/>
    <w:rsid w:val="00DB5184"/>
    <w:rsid w:val="00DB5E5C"/>
    <w:rsid w:val="00DC2045"/>
    <w:rsid w:val="00DC2A26"/>
    <w:rsid w:val="00DD2465"/>
    <w:rsid w:val="00DD4966"/>
    <w:rsid w:val="00DD4F68"/>
    <w:rsid w:val="00DD55F5"/>
    <w:rsid w:val="00DD6DF8"/>
    <w:rsid w:val="00DD7C22"/>
    <w:rsid w:val="00DE1093"/>
    <w:rsid w:val="00DE1A1F"/>
    <w:rsid w:val="00DE1ADF"/>
    <w:rsid w:val="00DE29EB"/>
    <w:rsid w:val="00DE446D"/>
    <w:rsid w:val="00DE49E3"/>
    <w:rsid w:val="00DE76A4"/>
    <w:rsid w:val="00DE789B"/>
    <w:rsid w:val="00DE7B93"/>
    <w:rsid w:val="00DF1C8B"/>
    <w:rsid w:val="00DF3BAB"/>
    <w:rsid w:val="00DF3E8C"/>
    <w:rsid w:val="00DF4D42"/>
    <w:rsid w:val="00DF6F90"/>
    <w:rsid w:val="00E0032B"/>
    <w:rsid w:val="00E003CC"/>
    <w:rsid w:val="00E00B96"/>
    <w:rsid w:val="00E0194C"/>
    <w:rsid w:val="00E07702"/>
    <w:rsid w:val="00E129C4"/>
    <w:rsid w:val="00E13111"/>
    <w:rsid w:val="00E1609D"/>
    <w:rsid w:val="00E177C4"/>
    <w:rsid w:val="00E21238"/>
    <w:rsid w:val="00E214B6"/>
    <w:rsid w:val="00E24604"/>
    <w:rsid w:val="00E25B48"/>
    <w:rsid w:val="00E273D9"/>
    <w:rsid w:val="00E31426"/>
    <w:rsid w:val="00E33B44"/>
    <w:rsid w:val="00E50D09"/>
    <w:rsid w:val="00E52709"/>
    <w:rsid w:val="00E53623"/>
    <w:rsid w:val="00E54022"/>
    <w:rsid w:val="00E563A2"/>
    <w:rsid w:val="00E62B36"/>
    <w:rsid w:val="00E6490E"/>
    <w:rsid w:val="00E64FCE"/>
    <w:rsid w:val="00E65C41"/>
    <w:rsid w:val="00E665BE"/>
    <w:rsid w:val="00E72106"/>
    <w:rsid w:val="00E729CD"/>
    <w:rsid w:val="00E75D0A"/>
    <w:rsid w:val="00E764FA"/>
    <w:rsid w:val="00E76AA1"/>
    <w:rsid w:val="00E7783C"/>
    <w:rsid w:val="00E814BD"/>
    <w:rsid w:val="00E8295C"/>
    <w:rsid w:val="00E82966"/>
    <w:rsid w:val="00E830D9"/>
    <w:rsid w:val="00E83CE2"/>
    <w:rsid w:val="00E8433C"/>
    <w:rsid w:val="00E86605"/>
    <w:rsid w:val="00E87761"/>
    <w:rsid w:val="00E87FBD"/>
    <w:rsid w:val="00E90EDB"/>
    <w:rsid w:val="00E918C9"/>
    <w:rsid w:val="00E919F6"/>
    <w:rsid w:val="00E92F01"/>
    <w:rsid w:val="00E956A8"/>
    <w:rsid w:val="00E96010"/>
    <w:rsid w:val="00E972A5"/>
    <w:rsid w:val="00E97370"/>
    <w:rsid w:val="00E973DE"/>
    <w:rsid w:val="00E973DF"/>
    <w:rsid w:val="00EA5798"/>
    <w:rsid w:val="00EA62B9"/>
    <w:rsid w:val="00EA6825"/>
    <w:rsid w:val="00EB0737"/>
    <w:rsid w:val="00EB40EA"/>
    <w:rsid w:val="00EB4C28"/>
    <w:rsid w:val="00EB7292"/>
    <w:rsid w:val="00EC01C0"/>
    <w:rsid w:val="00EC08A0"/>
    <w:rsid w:val="00EC1E46"/>
    <w:rsid w:val="00EC42BA"/>
    <w:rsid w:val="00EC6E6F"/>
    <w:rsid w:val="00ED0AC1"/>
    <w:rsid w:val="00ED3AFB"/>
    <w:rsid w:val="00ED4A55"/>
    <w:rsid w:val="00ED5324"/>
    <w:rsid w:val="00ED6BC6"/>
    <w:rsid w:val="00ED78EB"/>
    <w:rsid w:val="00EE02E7"/>
    <w:rsid w:val="00EE3718"/>
    <w:rsid w:val="00EE41C6"/>
    <w:rsid w:val="00EE467D"/>
    <w:rsid w:val="00EF106A"/>
    <w:rsid w:val="00EF56E4"/>
    <w:rsid w:val="00EF74E7"/>
    <w:rsid w:val="00F00F23"/>
    <w:rsid w:val="00F04839"/>
    <w:rsid w:val="00F06534"/>
    <w:rsid w:val="00F06CEB"/>
    <w:rsid w:val="00F06D44"/>
    <w:rsid w:val="00F071ED"/>
    <w:rsid w:val="00F15313"/>
    <w:rsid w:val="00F15993"/>
    <w:rsid w:val="00F163A4"/>
    <w:rsid w:val="00F173BA"/>
    <w:rsid w:val="00F1785F"/>
    <w:rsid w:val="00F21727"/>
    <w:rsid w:val="00F23212"/>
    <w:rsid w:val="00F31D61"/>
    <w:rsid w:val="00F345FE"/>
    <w:rsid w:val="00F34831"/>
    <w:rsid w:val="00F34A5F"/>
    <w:rsid w:val="00F36168"/>
    <w:rsid w:val="00F36E35"/>
    <w:rsid w:val="00F4045E"/>
    <w:rsid w:val="00F40E85"/>
    <w:rsid w:val="00F46587"/>
    <w:rsid w:val="00F4658D"/>
    <w:rsid w:val="00F50102"/>
    <w:rsid w:val="00F56BE3"/>
    <w:rsid w:val="00F56FDE"/>
    <w:rsid w:val="00F61DA0"/>
    <w:rsid w:val="00F63305"/>
    <w:rsid w:val="00F65567"/>
    <w:rsid w:val="00F668A8"/>
    <w:rsid w:val="00F7145F"/>
    <w:rsid w:val="00F753D3"/>
    <w:rsid w:val="00F75F95"/>
    <w:rsid w:val="00F777DE"/>
    <w:rsid w:val="00F77843"/>
    <w:rsid w:val="00F80054"/>
    <w:rsid w:val="00F8049A"/>
    <w:rsid w:val="00F826EE"/>
    <w:rsid w:val="00F82B81"/>
    <w:rsid w:val="00F84CBE"/>
    <w:rsid w:val="00F860FD"/>
    <w:rsid w:val="00F90638"/>
    <w:rsid w:val="00F93D43"/>
    <w:rsid w:val="00F94CA8"/>
    <w:rsid w:val="00F96181"/>
    <w:rsid w:val="00F97270"/>
    <w:rsid w:val="00F97D47"/>
    <w:rsid w:val="00FA1C59"/>
    <w:rsid w:val="00FA65C6"/>
    <w:rsid w:val="00FA75EF"/>
    <w:rsid w:val="00FA767B"/>
    <w:rsid w:val="00FB10F7"/>
    <w:rsid w:val="00FB529D"/>
    <w:rsid w:val="00FB79CE"/>
    <w:rsid w:val="00FC14DF"/>
    <w:rsid w:val="00FC2A1A"/>
    <w:rsid w:val="00FC383A"/>
    <w:rsid w:val="00FC3913"/>
    <w:rsid w:val="00FC6544"/>
    <w:rsid w:val="00FC6954"/>
    <w:rsid w:val="00FD0123"/>
    <w:rsid w:val="00FD23CD"/>
    <w:rsid w:val="00FD3CF4"/>
    <w:rsid w:val="00FD408F"/>
    <w:rsid w:val="00FD6001"/>
    <w:rsid w:val="00FE0E6C"/>
    <w:rsid w:val="00FE1877"/>
    <w:rsid w:val="00FE3804"/>
    <w:rsid w:val="00FE5736"/>
    <w:rsid w:val="00FF3B81"/>
    <w:rsid w:val="00FF6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6DC9"/>
    <w:pPr>
      <w:spacing w:before="100" w:beforeAutospacing="1" w:after="100" w:afterAutospacing="1" w:line="312" w:lineRule="auto"/>
      <w:jc w:val="both"/>
    </w:pPr>
    <w:rPr>
      <w:rFonts w:ascii="Arial" w:eastAsia="MyriadPro-Regular" w:hAnsi="Arial" w:cs="Arial"/>
      <w:bCs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71134"/>
    <w:pPr>
      <w:keepNext/>
      <w:keepLines/>
      <w:numPr>
        <w:numId w:val="4"/>
      </w:numPr>
      <w:pBdr>
        <w:bottom w:val="single" w:sz="4" w:space="1" w:color="C00000"/>
      </w:pBdr>
      <w:spacing w:after="480" w:afterAutospacing="0"/>
      <w:outlineLvl w:val="0"/>
    </w:pPr>
    <w:rPr>
      <w:rFonts w:eastAsiaTheme="majorEastAsia" w:cstheme="majorBidi"/>
      <w:bCs w:val="0"/>
      <w:color w:val="002060"/>
      <w:sz w:val="36"/>
      <w:szCs w:val="36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254EEE"/>
    <w:pPr>
      <w:keepNext/>
      <w:keepLines/>
      <w:numPr>
        <w:ilvl w:val="1"/>
        <w:numId w:val="4"/>
      </w:numPr>
      <w:spacing w:line="22" w:lineRule="atLeast"/>
      <w:jc w:val="left"/>
      <w:outlineLvl w:val="1"/>
    </w:pPr>
    <w:rPr>
      <w:iCs/>
      <w:color w:val="002060"/>
      <w:sz w:val="28"/>
      <w:szCs w:val="28"/>
      <w:lang w:val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B55EA2"/>
    <w:pPr>
      <w:keepNext/>
      <w:keepLines/>
      <w:numPr>
        <w:ilvl w:val="2"/>
        <w:numId w:val="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95B63"/>
    <w:pPr>
      <w:keepNext/>
      <w:keepLines/>
      <w:numPr>
        <w:ilvl w:val="3"/>
        <w:numId w:val="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693"/>
    <w:pPr>
      <w:keepNext/>
      <w:keepLines/>
      <w:numPr>
        <w:ilvl w:val="4"/>
        <w:numId w:val="4"/>
      </w:numPr>
      <w:spacing w:before="40" w:beforeAutospacing="0" w:after="0" w:afterAutospacing="0" w:line="240" w:lineRule="auto"/>
      <w:jc w:val="left"/>
      <w:outlineLvl w:val="4"/>
    </w:pPr>
    <w:rPr>
      <w:rFonts w:asciiTheme="majorHAnsi" w:eastAsiaTheme="majorEastAsia" w:hAnsiTheme="majorHAnsi" w:cstheme="majorBidi"/>
      <w:bCs w:val="0"/>
      <w:color w:val="2F5496" w:themeColor="accent1" w:themeShade="BF"/>
      <w:sz w:val="20"/>
      <w:szCs w:val="24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693"/>
    <w:pPr>
      <w:keepNext/>
      <w:keepLines/>
      <w:numPr>
        <w:ilvl w:val="5"/>
        <w:numId w:val="4"/>
      </w:numPr>
      <w:spacing w:before="40" w:beforeAutospacing="0" w:after="0" w:afterAutospacing="0" w:line="240" w:lineRule="auto"/>
      <w:jc w:val="left"/>
      <w:outlineLvl w:val="5"/>
    </w:pPr>
    <w:rPr>
      <w:rFonts w:asciiTheme="majorHAnsi" w:eastAsiaTheme="majorEastAsia" w:hAnsiTheme="majorHAnsi" w:cstheme="majorBidi"/>
      <w:bCs w:val="0"/>
      <w:color w:val="1F3763" w:themeColor="accent1" w:themeShade="7F"/>
      <w:sz w:val="20"/>
      <w:szCs w:val="24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2D71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2D71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2D71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Pidipagina">
    <w:name w:val="footer"/>
    <w:basedOn w:val="Normale"/>
    <w:link w:val="PidipaginaCarattere"/>
    <w:uiPriority w:val="99"/>
    <w:unhideWhenUsed/>
    <w:rsid w:val="00465F7F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F7F"/>
    <w:rPr>
      <w:rFonts w:ascii="Verdana" w:eastAsia="Times New Roman" w:hAnsi="Verdana" w:cs="Times New Roman"/>
      <w:sz w:val="20"/>
      <w:szCs w:val="24"/>
      <w:lang w:val="de-DE" w:eastAsia="de-DE"/>
    </w:rPr>
  </w:style>
  <w:style w:type="paragraph" w:styleId="Nessunaspaziatura">
    <w:name w:val="No Spacing"/>
    <w:link w:val="NessunaspaziaturaCarattere"/>
    <w:uiPriority w:val="1"/>
    <w:qFormat/>
    <w:rsid w:val="00465F7F"/>
    <w:pPr>
      <w:spacing w:after="0" w:line="240" w:lineRule="auto"/>
    </w:pPr>
    <w:rPr>
      <w:rFonts w:eastAsiaTheme="minorEastAsia"/>
      <w:lang w:eastAsia="en-GB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465F7F"/>
    <w:rPr>
      <w:rFonts w:eastAsiaTheme="minorEastAsia"/>
      <w:lang w:eastAsia="en-GB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D7F3E"/>
    <w:pPr>
      <w:spacing w:after="200" w:line="276" w:lineRule="auto"/>
    </w:pPr>
    <w:rPr>
      <w:rFonts w:ascii="Calibri" w:eastAsia="Calibri" w:hAnsi="Calibri"/>
      <w:szCs w:val="20"/>
      <w:lang w:val="bg-BG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D7F3E"/>
    <w:rPr>
      <w:rFonts w:ascii="Calibri" w:eastAsia="Calibri" w:hAnsi="Calibri" w:cs="Times New Roman"/>
      <w:sz w:val="20"/>
      <w:szCs w:val="20"/>
      <w:lang w:val="bg-BG"/>
    </w:rPr>
  </w:style>
  <w:style w:type="character" w:styleId="Rimandonotaapidipagina">
    <w:name w:val="footnote reference"/>
    <w:uiPriority w:val="99"/>
    <w:semiHidden/>
    <w:unhideWhenUsed/>
    <w:rsid w:val="002D7F3E"/>
    <w:rPr>
      <w:vertAlign w:val="superscript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1816"/>
    <w:pPr>
      <w:spacing w:line="240" w:lineRule="auto"/>
      <w:contextualSpacing/>
      <w:jc w:val="center"/>
    </w:pPr>
    <w:rPr>
      <w:rFonts w:eastAsiaTheme="majorEastAsia" w:cstheme="majorBidi"/>
      <w:bCs w:val="0"/>
      <w:color w:val="2F5496" w:themeColor="accent1" w:themeShade="BF"/>
      <w:spacing w:val="-10"/>
      <w:kern w:val="28"/>
      <w:sz w:val="70"/>
      <w:szCs w:val="70"/>
    </w:rPr>
  </w:style>
  <w:style w:type="character" w:customStyle="1" w:styleId="TitoloCarattere">
    <w:name w:val="Titolo Carattere"/>
    <w:basedOn w:val="Carpredefinitoparagrafo"/>
    <w:link w:val="Titolo"/>
    <w:uiPriority w:val="10"/>
    <w:rsid w:val="00521816"/>
    <w:rPr>
      <w:rFonts w:ascii="Arial" w:eastAsiaTheme="majorEastAsia" w:hAnsi="Arial" w:cstheme="majorBidi"/>
      <w:color w:val="2F5496" w:themeColor="accent1" w:themeShade="BF"/>
      <w:spacing w:val="-10"/>
      <w:kern w:val="28"/>
      <w:sz w:val="70"/>
      <w:szCs w:val="70"/>
    </w:rPr>
  </w:style>
  <w:style w:type="character" w:styleId="Collegamentoipertestuale">
    <w:name w:val="Hyperlink"/>
    <w:basedOn w:val="Carpredefinitoparagrafo"/>
    <w:uiPriority w:val="99"/>
    <w:unhideWhenUsed/>
    <w:rsid w:val="00FE3804"/>
    <w:rPr>
      <w:color w:val="0563C1" w:themeColor="hyperlink"/>
      <w:u w:val="single"/>
    </w:rPr>
  </w:style>
  <w:style w:type="character" w:customStyle="1" w:styleId="1">
    <w:name w:val="Ανεπίλυτη αναφορά1"/>
    <w:basedOn w:val="Carpredefinitoparagrafo"/>
    <w:uiPriority w:val="99"/>
    <w:semiHidden/>
    <w:unhideWhenUsed/>
    <w:rsid w:val="00FE3804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AD1C70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254EEE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1134"/>
    <w:rPr>
      <w:rFonts w:ascii="Arial" w:eastAsiaTheme="majorEastAsia" w:hAnsi="Arial" w:cstheme="majorBidi"/>
      <w:color w:val="002060"/>
      <w:sz w:val="36"/>
      <w:szCs w:val="36"/>
    </w:rPr>
  </w:style>
  <w:style w:type="paragraph" w:styleId="Paragrafoelenco">
    <w:name w:val="List Paragraph"/>
    <w:basedOn w:val="Normale"/>
    <w:link w:val="ParagrafoelencoCarattere"/>
    <w:autoRedefine/>
    <w:uiPriority w:val="34"/>
    <w:qFormat/>
    <w:rsid w:val="009D71F7"/>
    <w:pPr>
      <w:numPr>
        <w:numId w:val="29"/>
      </w:numPr>
      <w:pBdr>
        <w:top w:val="nil"/>
        <w:left w:val="nil"/>
        <w:bottom w:val="nil"/>
        <w:right w:val="nil"/>
        <w:between w:val="nil"/>
      </w:pBdr>
      <w:spacing w:before="120" w:beforeAutospacing="0" w:after="220" w:afterAutospacing="0"/>
      <w:contextualSpacing/>
      <w:jc w:val="left"/>
    </w:pPr>
    <w:rPr>
      <w:rFonts w:eastAsiaTheme="minorHAnsi"/>
      <w:noProof/>
      <w:lang w:eastAsia="en-GB"/>
    </w:rPr>
  </w:style>
  <w:style w:type="character" w:styleId="Enfasigrassetto">
    <w:name w:val="Strong"/>
    <w:basedOn w:val="Carpredefinitoparagrafo"/>
    <w:uiPriority w:val="22"/>
    <w:qFormat/>
    <w:rsid w:val="00AD1C70"/>
    <w:rPr>
      <w:b/>
      <w:bCs/>
    </w:rPr>
  </w:style>
  <w:style w:type="table" w:customStyle="1" w:styleId="Gitternetztabelle1hellAkzent51">
    <w:name w:val="Gitternetztabelle 1 hell  – Akzent 51"/>
    <w:basedOn w:val="Tabellanormale"/>
    <w:uiPriority w:val="46"/>
    <w:rsid w:val="00E62B3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Rimandocommento">
    <w:name w:val="annotation reference"/>
    <w:basedOn w:val="Carpredefinitoparagrafo"/>
    <w:uiPriority w:val="99"/>
    <w:semiHidden/>
    <w:unhideWhenUsed/>
    <w:rsid w:val="00B2043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0435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0435"/>
    <w:rPr>
      <w:rFonts w:ascii="Verdana" w:eastAsia="Times New Roman" w:hAnsi="Verdana" w:cs="Times New Roman"/>
      <w:sz w:val="20"/>
      <w:szCs w:val="20"/>
      <w:lang w:val="de-DE"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0435"/>
    <w:rPr>
      <w:b/>
      <w:bCs w:val="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0435"/>
    <w:rPr>
      <w:rFonts w:ascii="Verdana" w:eastAsia="Times New Roman" w:hAnsi="Verdana" w:cs="Times New Roman"/>
      <w:b/>
      <w:bCs/>
      <w:sz w:val="20"/>
      <w:szCs w:val="20"/>
      <w:lang w:val="de-DE" w:eastAsia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04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0435"/>
    <w:rPr>
      <w:rFonts w:ascii="Segoe UI" w:eastAsia="Times New Roman" w:hAnsi="Segoe UI" w:cs="Segoe UI"/>
      <w:sz w:val="18"/>
      <w:szCs w:val="18"/>
      <w:lang w:val="de-DE" w:eastAsia="de-DE"/>
    </w:rPr>
  </w:style>
  <w:style w:type="paragraph" w:styleId="Titolosommario">
    <w:name w:val="TOC Heading"/>
    <w:basedOn w:val="Titolo1"/>
    <w:next w:val="Normale"/>
    <w:autoRedefine/>
    <w:uiPriority w:val="39"/>
    <w:unhideWhenUsed/>
    <w:qFormat/>
    <w:rsid w:val="0054093D"/>
    <w:pPr>
      <w:spacing w:line="259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963D4A"/>
  </w:style>
  <w:style w:type="paragraph" w:styleId="Sommario2">
    <w:name w:val="toc 2"/>
    <w:basedOn w:val="Normale"/>
    <w:next w:val="Normale"/>
    <w:link w:val="Sommario2Carattere"/>
    <w:autoRedefine/>
    <w:uiPriority w:val="39"/>
    <w:unhideWhenUsed/>
    <w:rsid w:val="00ED3AFB"/>
    <w:pPr>
      <w:tabs>
        <w:tab w:val="left" w:pos="284"/>
        <w:tab w:val="left" w:pos="709"/>
        <w:tab w:val="right" w:leader="dot" w:pos="9016"/>
      </w:tabs>
      <w:spacing w:before="0" w:beforeAutospacing="0" w:afterAutospacing="0" w:line="240" w:lineRule="auto"/>
      <w:ind w:left="284"/>
      <w:jc w:val="left"/>
    </w:pPr>
  </w:style>
  <w:style w:type="paragraph" w:customStyle="1" w:styleId="level2">
    <w:name w:val="level2"/>
    <w:basedOn w:val="Normale"/>
    <w:rsid w:val="003710A3"/>
    <w:rPr>
      <w:rFonts w:ascii="Times New Roman" w:hAnsi="Times New Roman"/>
      <w:sz w:val="24"/>
      <w:lang w:val="el-GR" w:eastAsia="el-GR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260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B606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ruction">
    <w:name w:val="Instruction"/>
    <w:basedOn w:val="Normale"/>
    <w:link w:val="InstructionChar"/>
    <w:qFormat/>
    <w:rsid w:val="008878A8"/>
    <w:rPr>
      <w:i/>
      <w:color w:val="002060"/>
    </w:rPr>
  </w:style>
  <w:style w:type="character" w:styleId="Testosegnaposto">
    <w:name w:val="Placeholder Text"/>
    <w:basedOn w:val="Carpredefinitoparagrafo"/>
    <w:uiPriority w:val="99"/>
    <w:semiHidden/>
    <w:rsid w:val="00C51FEB"/>
    <w:rPr>
      <w:color w:val="808080"/>
    </w:rPr>
  </w:style>
  <w:style w:type="paragraph" w:styleId="NormaleWeb">
    <w:name w:val="Normal (Web)"/>
    <w:basedOn w:val="Normale"/>
    <w:uiPriority w:val="99"/>
    <w:unhideWhenUsed/>
    <w:rsid w:val="001A03C9"/>
    <w:rPr>
      <w:rFonts w:ascii="Times New Roman" w:hAnsi="Times New Roman"/>
      <w:sz w:val="24"/>
      <w:lang w:eastAsia="en-GB"/>
    </w:r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0338FF"/>
    <w:rPr>
      <w:color w:val="605E5C"/>
      <w:shd w:val="clear" w:color="auto" w:fill="E1DFDD"/>
    </w:rPr>
  </w:style>
  <w:style w:type="paragraph" w:styleId="Didascalia">
    <w:name w:val="caption"/>
    <w:aliases w:val="UNCAP caption,figura Carattere Carattere Carattere Carattere Carattere Carattere Carattere,figura Carattere Carattere Carattere Carattere Carattere Carattere Ca Carattere Carattere Carattere Carattere,figura,Caption - Centre Graphic,cp"/>
    <w:basedOn w:val="Normale"/>
    <w:next w:val="Normale"/>
    <w:link w:val="DidascaliaCarattere"/>
    <w:unhideWhenUsed/>
    <w:qFormat/>
    <w:rsid w:val="00E0032B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itternetztabelle2Akzent61">
    <w:name w:val="Gitternetztabelle 2 – Akzent 61"/>
    <w:basedOn w:val="Tabellanormale"/>
    <w:uiPriority w:val="47"/>
    <w:rsid w:val="0021771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EinfacheTabelle51">
    <w:name w:val="Einfache Tabelle 51"/>
    <w:basedOn w:val="Tabellanormale"/>
    <w:uiPriority w:val="45"/>
    <w:rsid w:val="00933EF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itternetztabelle1hellAkzent41">
    <w:name w:val="Gitternetztabelle 1 hell  – Akzent 41"/>
    <w:basedOn w:val="Tabellanormale"/>
    <w:uiPriority w:val="46"/>
    <w:rsid w:val="00BB10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stonormale">
    <w:name w:val="Plain Text"/>
    <w:basedOn w:val="Normale"/>
    <w:link w:val="TestonormaleCarattere"/>
    <w:uiPriority w:val="99"/>
    <w:unhideWhenUsed/>
    <w:rsid w:val="00D13158"/>
    <w:rPr>
      <w:rFonts w:ascii="Calibri" w:eastAsiaTheme="minorHAns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13158"/>
    <w:rPr>
      <w:rFonts w:ascii="Calibri" w:hAnsi="Calibri" w:cs="Consolas"/>
      <w:szCs w:val="21"/>
      <w:lang w:val="de-DE"/>
    </w:rPr>
  </w:style>
  <w:style w:type="character" w:customStyle="1" w:styleId="NichtaufgelsteErwhnung3">
    <w:name w:val="Nicht aufgelöste Erwähnung3"/>
    <w:basedOn w:val="Carpredefinitoparagrafo"/>
    <w:uiPriority w:val="99"/>
    <w:semiHidden/>
    <w:unhideWhenUsed/>
    <w:rsid w:val="00F75F95"/>
    <w:rPr>
      <w:color w:val="605E5C"/>
      <w:shd w:val="clear" w:color="auto" w:fill="E1DFDD"/>
    </w:rPr>
  </w:style>
  <w:style w:type="character" w:customStyle="1" w:styleId="58cl">
    <w:name w:val="_58cl"/>
    <w:basedOn w:val="Carpredefinitoparagrafo"/>
    <w:rsid w:val="00672AEE"/>
  </w:style>
  <w:style w:type="character" w:customStyle="1" w:styleId="58cm">
    <w:name w:val="_58cm"/>
    <w:basedOn w:val="Carpredefinitoparagrafo"/>
    <w:rsid w:val="00672AEE"/>
  </w:style>
  <w:style w:type="paragraph" w:customStyle="1" w:styleId="ContentTitle">
    <w:name w:val="Content Title"/>
    <w:basedOn w:val="Normale"/>
    <w:link w:val="ContentTitleChar"/>
    <w:autoRedefine/>
    <w:qFormat/>
    <w:rsid w:val="00111A0D"/>
    <w:pPr>
      <w:pBdr>
        <w:bottom w:val="single" w:sz="4" w:space="1" w:color="C00000"/>
      </w:pBdr>
      <w:spacing w:line="240" w:lineRule="auto"/>
    </w:pPr>
    <w:rPr>
      <w:rFonts w:eastAsiaTheme="majorEastAsia" w:cstheme="majorBidi"/>
      <w:bCs w:val="0"/>
      <w:color w:val="002060"/>
      <w:spacing w:val="-10"/>
      <w:kern w:val="28"/>
      <w:sz w:val="36"/>
      <w:szCs w:val="56"/>
    </w:rPr>
  </w:style>
  <w:style w:type="character" w:customStyle="1" w:styleId="ContentTitleChar">
    <w:name w:val="Content Title Char"/>
    <w:basedOn w:val="Carpredefinitoparagrafo"/>
    <w:link w:val="ContentTitle"/>
    <w:rsid w:val="00111A0D"/>
    <w:rPr>
      <w:rFonts w:ascii="Arial" w:eastAsiaTheme="majorEastAsia" w:hAnsi="Arial" w:cstheme="majorBidi"/>
      <w:color w:val="002060"/>
      <w:spacing w:val="-10"/>
      <w:kern w:val="28"/>
      <w:sz w:val="36"/>
      <w:szCs w:val="56"/>
    </w:rPr>
  </w:style>
  <w:style w:type="paragraph" w:customStyle="1" w:styleId="TOCLevel1">
    <w:name w:val="TOC Level1"/>
    <w:basedOn w:val="Sommario2"/>
    <w:link w:val="TOCLevel1Char"/>
    <w:qFormat/>
    <w:rsid w:val="00295DEF"/>
  </w:style>
  <w:style w:type="paragraph" w:customStyle="1" w:styleId="TOCLevel2">
    <w:name w:val="TOC Level 2"/>
    <w:basedOn w:val="TOCLevel1"/>
    <w:link w:val="TOCLevel2Char"/>
    <w:qFormat/>
    <w:rsid w:val="00295DEF"/>
    <w:pPr>
      <w:ind w:left="851" w:hanging="567"/>
    </w:pPr>
  </w:style>
  <w:style w:type="character" w:customStyle="1" w:styleId="Sommario2Carattere">
    <w:name w:val="Sommario 2 Carattere"/>
    <w:basedOn w:val="Carpredefinitoparagrafo"/>
    <w:link w:val="Sommario2"/>
    <w:uiPriority w:val="39"/>
    <w:rsid w:val="00ED3AFB"/>
    <w:rPr>
      <w:rFonts w:ascii="Arial" w:eastAsia="MyriadPro-Regular" w:hAnsi="Arial" w:cs="Arial"/>
      <w:bCs/>
    </w:rPr>
  </w:style>
  <w:style w:type="character" w:customStyle="1" w:styleId="TOCLevel1Char">
    <w:name w:val="TOC Level1 Char"/>
    <w:basedOn w:val="Sommario2Carattere"/>
    <w:link w:val="TOCLevel1"/>
    <w:rsid w:val="00295DEF"/>
    <w:rPr>
      <w:rFonts w:ascii="Arial" w:eastAsia="MyriadPro-Regular" w:hAnsi="Arial" w:cs="Arial"/>
      <w:bCs/>
    </w:rPr>
  </w:style>
  <w:style w:type="paragraph" w:customStyle="1" w:styleId="FooterPageNumber">
    <w:name w:val="Footer Page Number"/>
    <w:basedOn w:val="Pidipagina"/>
    <w:link w:val="FooterPageNumberChar"/>
    <w:qFormat/>
    <w:rsid w:val="00697CB4"/>
    <w:pPr>
      <w:pBdr>
        <w:top w:val="single" w:sz="4" w:space="3" w:color="C00000"/>
      </w:pBdr>
      <w:tabs>
        <w:tab w:val="clear" w:pos="4513"/>
        <w:tab w:val="clear" w:pos="9026"/>
      </w:tabs>
      <w:spacing w:before="0" w:beforeAutospacing="0" w:after="0" w:afterAutospacing="0"/>
      <w:ind w:left="3969" w:right="4207"/>
      <w:jc w:val="center"/>
    </w:pPr>
    <w:rPr>
      <w:sz w:val="20"/>
      <w:szCs w:val="20"/>
    </w:rPr>
  </w:style>
  <w:style w:type="character" w:customStyle="1" w:styleId="TOCLevel2Char">
    <w:name w:val="TOC Level 2 Char"/>
    <w:basedOn w:val="TOCLevel1Char"/>
    <w:link w:val="TOCLevel2"/>
    <w:rsid w:val="00295DEF"/>
    <w:rPr>
      <w:rFonts w:ascii="Arial" w:eastAsia="MyriadPro-Regular" w:hAnsi="Arial" w:cs="Arial"/>
      <w:bCs/>
    </w:rPr>
  </w:style>
  <w:style w:type="character" w:customStyle="1" w:styleId="FooterPageNumberChar">
    <w:name w:val="Footer Page Number Char"/>
    <w:basedOn w:val="PidipaginaCarattere"/>
    <w:link w:val="FooterPageNumber"/>
    <w:rsid w:val="00697CB4"/>
    <w:rPr>
      <w:rFonts w:ascii="Arial" w:eastAsia="MyriadPro-Regular" w:hAnsi="Arial" w:cs="Arial"/>
      <w:bCs/>
      <w:sz w:val="20"/>
      <w:szCs w:val="20"/>
      <w:lang w:val="de-DE" w:eastAsia="de-DE"/>
    </w:rPr>
  </w:style>
  <w:style w:type="paragraph" w:customStyle="1" w:styleId="Box">
    <w:name w:val="Box"/>
    <w:basedOn w:val="Normale"/>
    <w:link w:val="BoxChar"/>
    <w:autoRedefine/>
    <w:qFormat/>
    <w:rsid w:val="008E1B26"/>
    <w:pPr>
      <w:pBdr>
        <w:top w:val="single" w:sz="48" w:space="1" w:color="EBF9FF"/>
        <w:left w:val="single" w:sz="48" w:space="4" w:color="EBF9FF"/>
        <w:bottom w:val="single" w:sz="48" w:space="1" w:color="EBF9FF"/>
        <w:right w:val="single" w:sz="48" w:space="4" w:color="EBF9FF"/>
      </w:pBdr>
      <w:shd w:val="clear" w:color="auto" w:fill="EBF9FF"/>
    </w:pPr>
    <w:rPr>
      <w:i/>
      <w:iCs/>
      <w:color w:val="1A1364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rsid w:val="00B55EA2"/>
    <w:rPr>
      <w:rFonts w:asciiTheme="majorHAnsi" w:eastAsiaTheme="majorEastAsia" w:hAnsiTheme="majorHAnsi" w:cstheme="majorBidi"/>
      <w:bCs/>
      <w:color w:val="1F3763" w:themeColor="accent1" w:themeShade="7F"/>
      <w:sz w:val="24"/>
      <w:szCs w:val="24"/>
    </w:rPr>
  </w:style>
  <w:style w:type="character" w:customStyle="1" w:styleId="BoxChar">
    <w:name w:val="Box Char"/>
    <w:basedOn w:val="Carpredefinitoparagrafo"/>
    <w:link w:val="Box"/>
    <w:rsid w:val="008E1B26"/>
    <w:rPr>
      <w:rFonts w:ascii="Arial" w:eastAsia="MyriadPro-Regular" w:hAnsi="Arial" w:cs="Arial"/>
      <w:bCs/>
      <w:i/>
      <w:iCs/>
      <w:color w:val="1A1364"/>
      <w:sz w:val="20"/>
      <w:szCs w:val="20"/>
      <w:shd w:val="clear" w:color="auto" w:fill="EBF9FF"/>
    </w:rPr>
  </w:style>
  <w:style w:type="paragraph" w:customStyle="1" w:styleId="PictAnnotation">
    <w:name w:val="Pict Annotation"/>
    <w:basedOn w:val="Didascalia"/>
    <w:link w:val="PictAnnotationChar"/>
    <w:qFormat/>
    <w:rsid w:val="00884760"/>
    <w:rPr>
      <w:color w:val="44546A"/>
      <w:sz w:val="20"/>
      <w:szCs w:val="20"/>
    </w:rPr>
  </w:style>
  <w:style w:type="paragraph" w:customStyle="1" w:styleId="BulletHeader">
    <w:name w:val="Bullet Header"/>
    <w:basedOn w:val="Paragrafoelenco"/>
    <w:link w:val="BulletHeaderChar"/>
    <w:qFormat/>
    <w:rsid w:val="00043278"/>
    <w:pPr>
      <w:numPr>
        <w:numId w:val="2"/>
      </w:numPr>
      <w:ind w:left="357" w:hanging="357"/>
    </w:pPr>
    <w:rPr>
      <w:b/>
      <w:bCs w:val="0"/>
    </w:rPr>
  </w:style>
  <w:style w:type="character" w:customStyle="1" w:styleId="DidascaliaCarattere">
    <w:name w:val="Didascalia Carattere"/>
    <w:aliases w:val="UNCAP caption Carattere,figura Carattere Carattere Carattere Carattere Carattere Carattere Carattere Carattere,figura Carattere Carattere Carattere Carattere Carattere Carattere Ca Carattere Carattere Carattere Carattere Carattere"/>
    <w:basedOn w:val="Carpredefinitoparagrafo"/>
    <w:link w:val="Didascalia"/>
    <w:uiPriority w:val="35"/>
    <w:rsid w:val="00E0032B"/>
    <w:rPr>
      <w:rFonts w:ascii="Arial" w:eastAsia="MyriadPro-Regular" w:hAnsi="Arial" w:cs="Arial"/>
      <w:bCs/>
      <w:i/>
      <w:iCs/>
      <w:color w:val="44546A" w:themeColor="text2"/>
      <w:sz w:val="18"/>
      <w:szCs w:val="18"/>
    </w:rPr>
  </w:style>
  <w:style w:type="character" w:customStyle="1" w:styleId="PictAnnotationChar">
    <w:name w:val="Pict Annotation Char"/>
    <w:basedOn w:val="DidascaliaCarattere"/>
    <w:link w:val="PictAnnotation"/>
    <w:rsid w:val="00884760"/>
    <w:rPr>
      <w:rFonts w:ascii="Arial" w:eastAsia="MyriadPro-Regular" w:hAnsi="Arial" w:cs="Arial"/>
      <w:bCs/>
      <w:i/>
      <w:iCs/>
      <w:color w:val="44546A"/>
      <w:sz w:val="20"/>
      <w:szCs w:val="20"/>
    </w:rPr>
  </w:style>
  <w:style w:type="paragraph" w:customStyle="1" w:styleId="InstructionBox">
    <w:name w:val="Instruction Box"/>
    <w:basedOn w:val="Normale"/>
    <w:link w:val="InstructionBoxChar"/>
    <w:qFormat/>
    <w:rsid w:val="008878A8"/>
    <w:pPr>
      <w:pBdr>
        <w:top w:val="single" w:sz="48" w:space="1" w:color="F2F2F2"/>
        <w:left w:val="single" w:sz="48" w:space="4" w:color="F2F2F2"/>
        <w:bottom w:val="single" w:sz="48" w:space="1" w:color="F2F2F2"/>
        <w:right w:val="single" w:sz="48" w:space="4" w:color="F2F2F2"/>
      </w:pBdr>
      <w:shd w:val="clear" w:color="auto" w:fill="F2F2F2"/>
    </w:pPr>
    <w:rPr>
      <w:i/>
      <w:color w:val="00206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71F7"/>
    <w:rPr>
      <w:rFonts w:ascii="Arial" w:hAnsi="Arial" w:cs="Arial"/>
      <w:bCs/>
      <w:noProof/>
      <w:lang w:eastAsia="en-GB"/>
    </w:rPr>
  </w:style>
  <w:style w:type="character" w:customStyle="1" w:styleId="BulletHeaderChar">
    <w:name w:val="Bullet Header Char"/>
    <w:basedOn w:val="ParagrafoelencoCarattere"/>
    <w:link w:val="BulletHeader"/>
    <w:rsid w:val="00043278"/>
    <w:rPr>
      <w:rFonts w:ascii="Arial" w:hAnsi="Arial" w:cs="Arial"/>
      <w:b/>
      <w:bCs w:val="0"/>
      <w:noProof/>
      <w:lang w:eastAsia="en-GB"/>
    </w:rPr>
  </w:style>
  <w:style w:type="table" w:customStyle="1" w:styleId="Listentabelle3Akzent41">
    <w:name w:val="Listentabelle 3 – Akzent 4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57" w:type="dxa"/>
        <w:bottom w:w="57" w:type="dxa"/>
      </w:tcMar>
      <w:vAlign w:val="center"/>
    </w:tcPr>
    <w:tblStylePr w:type="firstRow">
      <w:pPr>
        <w:wordWrap/>
        <w:jc w:val="center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character" w:customStyle="1" w:styleId="InstructionBoxChar">
    <w:name w:val="Instruction Box Char"/>
    <w:basedOn w:val="Carpredefinitoparagrafo"/>
    <w:link w:val="InstructionBox"/>
    <w:rsid w:val="00884760"/>
    <w:rPr>
      <w:rFonts w:ascii="Arial" w:eastAsia="MyriadPro-Regular" w:hAnsi="Arial" w:cs="Arial"/>
      <w:bCs/>
      <w:i/>
      <w:color w:val="002060"/>
      <w:shd w:val="clear" w:color="auto" w:fill="F2F2F2"/>
    </w:rPr>
  </w:style>
  <w:style w:type="table" w:customStyle="1" w:styleId="Listentabelle2Akzent41">
    <w:name w:val="Listentabelle 2 – Akzent 41"/>
    <w:basedOn w:val="Tabellanormale"/>
    <w:uiPriority w:val="47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itternetztabelle4Akzent21">
    <w:name w:val="Gitternetztabelle 4 – Akzent 21"/>
    <w:basedOn w:val="Tabellanormale"/>
    <w:uiPriority w:val="49"/>
    <w:rsid w:val="008E13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HeadingExercise">
    <w:name w:val="Heading Exercise"/>
    <w:basedOn w:val="Titolo2"/>
    <w:link w:val="HeadingExerciseChar"/>
    <w:qFormat/>
    <w:rsid w:val="009E6A95"/>
    <w:rPr>
      <w:color w:val="F07D00"/>
    </w:rPr>
  </w:style>
  <w:style w:type="table" w:customStyle="1" w:styleId="Gitternetztabelle4Akzent41">
    <w:name w:val="Gitternetztabelle 4 – Akzent 41"/>
    <w:basedOn w:val="Tabellanormale"/>
    <w:uiPriority w:val="49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HeadingExerciseChar">
    <w:name w:val="Heading Exercise Char"/>
    <w:basedOn w:val="Titolo2Carattere"/>
    <w:link w:val="HeadingExercise"/>
    <w:rsid w:val="009E6A95"/>
    <w:rPr>
      <w:rFonts w:ascii="Arial" w:eastAsia="MyriadPro-Regular" w:hAnsi="Arial" w:cs="Arial"/>
      <w:bCs/>
      <w:iCs/>
      <w:color w:val="F07D00"/>
      <w:sz w:val="28"/>
      <w:szCs w:val="28"/>
      <w:lang w:val="en-US"/>
    </w:rPr>
  </w:style>
  <w:style w:type="table" w:customStyle="1" w:styleId="Listentabelle3Akzent21">
    <w:name w:val="Listentabelle 3 – Akzent 2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entabelle2Akzent31">
    <w:name w:val="Listen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2Akzent31">
    <w:name w:val="Gitternetztabelle 2 – Akzent 3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itternetztabelle3Akzent31">
    <w:name w:val="Gitternetztabelle 3 – Akzent 31"/>
    <w:basedOn w:val="Tabellanormale"/>
    <w:uiPriority w:val="48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itternetztabelle2Akzent41">
    <w:name w:val="Gitternetztabelle 2 – Akzent 41"/>
    <w:basedOn w:val="Tabellanormale"/>
    <w:uiPriority w:val="47"/>
    <w:rsid w:val="009E6A9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entabelle1hellAkzent31">
    <w:name w:val="Listentabelle 1 hell  – Akzent 31"/>
    <w:basedOn w:val="Tabellanormale"/>
    <w:uiPriority w:val="46"/>
    <w:rsid w:val="009E6A9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lemithellemGitternetz1">
    <w:name w:val="Tabelle mit hellem Gitternetz1"/>
    <w:basedOn w:val="Tabellanormale"/>
    <w:uiPriority w:val="99"/>
    <w:rsid w:val="009E6A95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ItalicText">
    <w:name w:val="Table Italic Text"/>
    <w:basedOn w:val="Normale"/>
    <w:link w:val="TableItalicTextChar"/>
    <w:qFormat/>
    <w:rsid w:val="0020056E"/>
    <w:pPr>
      <w:spacing w:before="0" w:beforeAutospacing="0" w:after="0" w:afterAutospacing="0" w:line="240" w:lineRule="auto"/>
      <w:jc w:val="left"/>
    </w:pPr>
    <w:rPr>
      <w:i/>
      <w:iCs/>
    </w:rPr>
  </w:style>
  <w:style w:type="paragraph" w:customStyle="1" w:styleId="RererencesText">
    <w:name w:val="Rererences Text"/>
    <w:basedOn w:val="Normale"/>
    <w:link w:val="RererencesTextChar"/>
    <w:rsid w:val="003A348D"/>
    <w:pPr>
      <w:numPr>
        <w:numId w:val="1"/>
      </w:numPr>
      <w:pBdr>
        <w:bottom w:val="single" w:sz="4" w:space="1" w:color="auto"/>
      </w:pBdr>
      <w:spacing w:before="60" w:beforeAutospacing="0" w:after="60" w:afterAutospacing="0"/>
    </w:pPr>
  </w:style>
  <w:style w:type="character" w:customStyle="1" w:styleId="TableItalicTextChar">
    <w:name w:val="Table Italic Text Char"/>
    <w:basedOn w:val="Carpredefinitoparagrafo"/>
    <w:link w:val="TableItalicText"/>
    <w:rsid w:val="0020056E"/>
    <w:rPr>
      <w:rFonts w:ascii="Arial" w:eastAsia="MyriadPro-Regular" w:hAnsi="Arial" w:cs="Arial"/>
      <w:bCs/>
      <w:i/>
      <w:iCs/>
    </w:rPr>
  </w:style>
  <w:style w:type="table" w:customStyle="1" w:styleId="EinfacheTabelle21">
    <w:name w:val="Einfache Tabelle 21"/>
    <w:basedOn w:val="Tabellanormale"/>
    <w:uiPriority w:val="99"/>
    <w:rsid w:val="003A34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RererencesTextChar">
    <w:name w:val="Rererences Text Char"/>
    <w:basedOn w:val="Carpredefinitoparagrafo"/>
    <w:link w:val="RererencesText"/>
    <w:rsid w:val="003A348D"/>
    <w:rPr>
      <w:rFonts w:ascii="Arial" w:eastAsia="MyriadPro-Regular" w:hAnsi="Arial" w:cs="Arial"/>
      <w:bCs/>
    </w:rPr>
  </w:style>
  <w:style w:type="table" w:customStyle="1" w:styleId="RefTable">
    <w:name w:val="Ref Table"/>
    <w:basedOn w:val="Tabellanormale"/>
    <w:uiPriority w:val="99"/>
    <w:rsid w:val="00043278"/>
    <w:pPr>
      <w:spacing w:after="0" w:line="240" w:lineRule="auto"/>
    </w:pPr>
    <w:tblPr>
      <w:tblInd w:w="0" w:type="dxa"/>
      <w:tblBorders>
        <w:bottom w:val="single" w:sz="4" w:space="0" w:color="D9D9D9" w:themeColor="background1" w:themeShade="D9"/>
        <w:insideH w:val="single" w:sz="4" w:space="0" w:color="D9D9D9" w:themeColor="background1" w:themeShade="D9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27" w:type="dxa"/>
        <w:bottom w:w="113" w:type="dxa"/>
      </w:tcMar>
    </w:tcPr>
  </w:style>
  <w:style w:type="table" w:customStyle="1" w:styleId="EinfacheTabelle11">
    <w:name w:val="Einfache Tabelle 11"/>
    <w:basedOn w:val="Tabellanormale"/>
    <w:uiPriority w:val="99"/>
    <w:rsid w:val="0004327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Heading2woList">
    <w:name w:val="Heading 2 woList"/>
    <w:basedOn w:val="Titolo2"/>
    <w:link w:val="Heading2woListChar"/>
    <w:qFormat/>
    <w:rsid w:val="003E6501"/>
    <w:pPr>
      <w:numPr>
        <w:ilvl w:val="0"/>
        <w:numId w:val="0"/>
      </w:numPr>
    </w:pPr>
  </w:style>
  <w:style w:type="character" w:customStyle="1" w:styleId="Heading2woListChar">
    <w:name w:val="Heading 2 woList Char"/>
    <w:basedOn w:val="Titolo2Carattere"/>
    <w:link w:val="Heading2woList"/>
    <w:rsid w:val="003E6501"/>
    <w:rPr>
      <w:rFonts w:ascii="Arial" w:eastAsia="MyriadPro-Regular" w:hAnsi="Arial" w:cs="Arial"/>
      <w:bCs/>
      <w:iCs/>
      <w:color w:val="002060"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693"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val="de-DE" w:eastAsia="de-D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693"/>
    <w:rPr>
      <w:rFonts w:asciiTheme="majorHAnsi" w:eastAsiaTheme="majorEastAsia" w:hAnsiTheme="majorHAnsi" w:cstheme="majorBidi"/>
      <w:color w:val="1F3763" w:themeColor="accent1" w:themeShade="7F"/>
      <w:sz w:val="20"/>
      <w:szCs w:val="24"/>
      <w:lang w:val="de-DE" w:eastAsia="de-DE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2C4693"/>
    <w:pPr>
      <w:spacing w:before="0" w:beforeAutospacing="0" w:after="0" w:afterAutospacing="0" w:line="240" w:lineRule="auto"/>
    </w:pPr>
    <w:rPr>
      <w:rFonts w:asciiTheme="majorHAnsi" w:eastAsiaTheme="minorEastAsia" w:hAnsiTheme="majorHAnsi" w:cstheme="minorBidi"/>
      <w:bCs w:val="0"/>
      <w:sz w:val="24"/>
      <w:szCs w:val="24"/>
      <w:lang w:val="en-US" w:eastAsia="de-DE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2C4693"/>
    <w:rPr>
      <w:rFonts w:asciiTheme="majorHAnsi" w:eastAsiaTheme="minorEastAsia" w:hAnsiTheme="majorHAnsi"/>
      <w:sz w:val="24"/>
      <w:szCs w:val="24"/>
      <w:lang w:val="en-US" w:eastAsia="de-DE"/>
    </w:rPr>
  </w:style>
  <w:style w:type="character" w:styleId="Rimandonotadichiusura">
    <w:name w:val="endnote reference"/>
    <w:basedOn w:val="Carpredefinitoparagrafo"/>
    <w:uiPriority w:val="99"/>
    <w:unhideWhenUsed/>
    <w:rsid w:val="002C4693"/>
    <w:rPr>
      <w:vertAlign w:val="superscript"/>
    </w:rPr>
  </w:style>
  <w:style w:type="paragraph" w:styleId="Sommario3">
    <w:name w:val="toc 3"/>
    <w:basedOn w:val="Normale"/>
    <w:next w:val="Normale"/>
    <w:autoRedefine/>
    <w:uiPriority w:val="39"/>
    <w:unhideWhenUsed/>
    <w:rsid w:val="002C4693"/>
    <w:pPr>
      <w:spacing w:before="0" w:beforeAutospacing="0" w:afterAutospacing="0" w:line="240" w:lineRule="auto"/>
      <w:ind w:left="400"/>
      <w:jc w:val="left"/>
    </w:pPr>
    <w:rPr>
      <w:rFonts w:ascii="Verdana" w:eastAsia="Times New Roman" w:hAnsi="Verdana" w:cs="Times New Roman"/>
      <w:bCs w:val="0"/>
      <w:sz w:val="20"/>
      <w:szCs w:val="24"/>
      <w:lang w:val="de-DE" w:eastAsia="de-DE"/>
    </w:rPr>
  </w:style>
  <w:style w:type="paragraph" w:customStyle="1" w:styleId="autor">
    <w:name w:val="autor"/>
    <w:basedOn w:val="Normale"/>
    <w:rsid w:val="002C4693"/>
    <w:pPr>
      <w:spacing w:line="240" w:lineRule="auto"/>
      <w:jc w:val="left"/>
    </w:pPr>
    <w:rPr>
      <w:rFonts w:ascii="Times New Roman" w:eastAsia="Times New Roman" w:hAnsi="Times New Roman" w:cs="Times New Roman"/>
      <w:bCs w:val="0"/>
      <w:sz w:val="24"/>
      <w:szCs w:val="24"/>
      <w:lang w:val="de-DE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4693"/>
    <w:rPr>
      <w:color w:val="954F72" w:themeColor="followedHyperlink"/>
      <w:u w:val="single"/>
    </w:rPr>
  </w:style>
  <w:style w:type="paragraph" w:customStyle="1" w:styleId="giCasesnormal">
    <w:name w:val="giCases normal"/>
    <w:basedOn w:val="Normale"/>
    <w:link w:val="giCasesnormalChar"/>
    <w:qFormat/>
    <w:rsid w:val="002C4693"/>
    <w:pPr>
      <w:spacing w:after="200" w:afterAutospacing="0" w:line="360" w:lineRule="auto"/>
    </w:pPr>
    <w:rPr>
      <w:rFonts w:eastAsia="Calibri" w:cs="Times New Roman"/>
      <w:bCs w:val="0"/>
    </w:rPr>
  </w:style>
  <w:style w:type="character" w:customStyle="1" w:styleId="giCasesnormalChar">
    <w:name w:val="giCases normal Char"/>
    <w:link w:val="giCasesnormal"/>
    <w:rsid w:val="002C4693"/>
    <w:rPr>
      <w:rFonts w:ascii="Arial" w:eastAsia="Calibri" w:hAnsi="Arial" w:cs="Times New Roman"/>
    </w:rPr>
  </w:style>
  <w:style w:type="table" w:customStyle="1" w:styleId="Gitternetztabelle1hellAkzent11">
    <w:name w:val="Gitternetztabelle 1 hell  – Akzent 11"/>
    <w:basedOn w:val="Tabellanormale"/>
    <w:uiPriority w:val="46"/>
    <w:rsid w:val="002C4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ewtext">
    <w:name w:val="new text"/>
    <w:basedOn w:val="giCasesnormal"/>
    <w:rsid w:val="002C4693"/>
    <w:pPr>
      <w:jc w:val="left"/>
    </w:pPr>
    <w:rPr>
      <w:b/>
      <w:bCs/>
    </w:rPr>
  </w:style>
  <w:style w:type="paragraph" w:customStyle="1" w:styleId="UNCAPnormal">
    <w:name w:val="UNCAP normal"/>
    <w:rsid w:val="002C4693"/>
    <w:pPr>
      <w:pBdr>
        <w:top w:val="nil"/>
        <w:left w:val="nil"/>
        <w:bottom w:val="nil"/>
        <w:right w:val="nil"/>
        <w:between w:val="nil"/>
        <w:bar w:val="nil"/>
      </w:pBdr>
      <w:spacing w:before="120" w:after="120" w:line="240" w:lineRule="auto"/>
      <w:jc w:val="both"/>
    </w:pPr>
    <w:rPr>
      <w:rFonts w:ascii="Verdana" w:eastAsia="Arial Unicode MS" w:hAnsi="Verdana" w:cs="Arial Unicode MS"/>
      <w:color w:val="000000"/>
      <w:u w:color="000000"/>
      <w:bdr w:val="nil"/>
      <w:lang w:val="it-IT" w:eastAsia="de-DE"/>
    </w:rPr>
  </w:style>
  <w:style w:type="character" w:customStyle="1" w:styleId="Hyperlink0">
    <w:name w:val="Hyperlink.0"/>
    <w:basedOn w:val="Carpredefinitoparagrafo"/>
    <w:rsid w:val="002C4693"/>
    <w:rPr>
      <w:lang w:val="en-US"/>
    </w:rPr>
  </w:style>
  <w:style w:type="character" w:styleId="CitazioneHTML">
    <w:name w:val="HTML Cite"/>
    <w:basedOn w:val="Carpredefinitoparagrafo"/>
    <w:uiPriority w:val="99"/>
    <w:semiHidden/>
    <w:unhideWhenUsed/>
    <w:rsid w:val="002C4693"/>
    <w:rPr>
      <w:i/>
      <w:iCs/>
    </w:rPr>
  </w:style>
  <w:style w:type="table" w:customStyle="1" w:styleId="TabellemithellemGitternetz10">
    <w:name w:val="Tabelle mit hellem Gitternetz1"/>
    <w:basedOn w:val="Tabellanormale"/>
    <w:uiPriority w:val="40"/>
    <w:rsid w:val="002C469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30">
    <w:name w:val="Nicht aufgelöste Erwähnung3"/>
    <w:basedOn w:val="Carpredefinitoparagrafo"/>
    <w:uiPriority w:val="99"/>
    <w:semiHidden/>
    <w:unhideWhenUsed/>
    <w:rsid w:val="002C4693"/>
    <w:rPr>
      <w:color w:val="605E5C"/>
      <w:shd w:val="clear" w:color="auto" w:fill="E1DFDD"/>
    </w:rPr>
  </w:style>
  <w:style w:type="paragraph" w:customStyle="1" w:styleId="SKIVREnormal">
    <w:name w:val="SKIVRE normal"/>
    <w:basedOn w:val="Normale"/>
    <w:link w:val="SKIVREnormalZchn"/>
    <w:qFormat/>
    <w:rsid w:val="002C4693"/>
    <w:pPr>
      <w:spacing w:before="120" w:beforeAutospacing="0" w:after="120" w:afterAutospacing="0" w:line="240" w:lineRule="auto"/>
    </w:pPr>
    <w:rPr>
      <w:rFonts w:ascii="Verdana" w:eastAsia="Calibri" w:hAnsi="Verdana" w:cs="Times New Roman"/>
      <w:bCs w:val="0"/>
    </w:rPr>
  </w:style>
  <w:style w:type="character" w:customStyle="1" w:styleId="SKIVREnormalZchn">
    <w:name w:val="SKIVRE normal Zchn"/>
    <w:link w:val="SKIVREnormal"/>
    <w:rsid w:val="002C4693"/>
    <w:rPr>
      <w:rFonts w:ascii="Verdana" w:eastAsia="Calibri" w:hAnsi="Verdana" w:cs="Times New Roman"/>
    </w:rPr>
  </w:style>
  <w:style w:type="character" w:customStyle="1" w:styleId="Titolo4Carattere">
    <w:name w:val="Titolo 4 Carattere"/>
    <w:basedOn w:val="Carpredefinitoparagrafo"/>
    <w:link w:val="Titolo4"/>
    <w:uiPriority w:val="9"/>
    <w:rsid w:val="00995B63"/>
    <w:rPr>
      <w:rFonts w:asciiTheme="majorHAnsi" w:eastAsiaTheme="majorEastAsia" w:hAnsiTheme="majorHAnsi" w:cstheme="majorBidi"/>
      <w:bCs/>
      <w:i/>
      <w:iCs/>
      <w:color w:val="2F5496" w:themeColor="accent1" w:themeShade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95B6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95B63"/>
    <w:rPr>
      <w:rFonts w:eastAsiaTheme="minorEastAsia"/>
      <w:bCs/>
      <w:color w:val="5A5A5A" w:themeColor="text1" w:themeTint="A5"/>
      <w:spacing w:val="15"/>
    </w:rPr>
  </w:style>
  <w:style w:type="paragraph" w:customStyle="1" w:styleId="Goodpractice-ref-title">
    <w:name w:val="Good practice-ref-title"/>
    <w:basedOn w:val="Instruction"/>
    <w:link w:val="Goodpractice-ref-titleChar"/>
    <w:qFormat/>
    <w:rsid w:val="00005B00"/>
    <w:rPr>
      <w:color w:val="2F5496" w:themeColor="accent1" w:themeShade="BF"/>
    </w:rPr>
  </w:style>
  <w:style w:type="paragraph" w:customStyle="1" w:styleId="Goodpractice-reftext">
    <w:name w:val="Good practice-ref text"/>
    <w:basedOn w:val="InstructionBox"/>
    <w:link w:val="Goodpractice-reftextChar"/>
    <w:qFormat/>
    <w:rsid w:val="00005B00"/>
    <w:rPr>
      <w:color w:val="2F5496" w:themeColor="accent1" w:themeShade="BF"/>
    </w:rPr>
  </w:style>
  <w:style w:type="character" w:customStyle="1" w:styleId="InstructionChar">
    <w:name w:val="Instruction Char"/>
    <w:basedOn w:val="Carpredefinitoparagrafo"/>
    <w:link w:val="Instruction"/>
    <w:rsid w:val="00005B00"/>
    <w:rPr>
      <w:rFonts w:ascii="Arial" w:eastAsia="MyriadPro-Regular" w:hAnsi="Arial" w:cs="Arial"/>
      <w:bCs/>
      <w:i/>
      <w:color w:val="002060"/>
    </w:rPr>
  </w:style>
  <w:style w:type="character" w:customStyle="1" w:styleId="Goodpractice-ref-titleChar">
    <w:name w:val="Good practice-ref-title Char"/>
    <w:basedOn w:val="InstructionChar"/>
    <w:link w:val="Goodpractice-ref-title"/>
    <w:rsid w:val="00005B00"/>
    <w:rPr>
      <w:rFonts w:ascii="Arial" w:eastAsia="MyriadPro-Regular" w:hAnsi="Arial" w:cs="Arial"/>
      <w:bCs/>
      <w:i/>
      <w:color w:val="2F5496" w:themeColor="accent1" w:themeShade="BF"/>
    </w:rPr>
  </w:style>
  <w:style w:type="paragraph" w:customStyle="1" w:styleId="Exercize-ref-Title">
    <w:name w:val="Exercize-ref-Title"/>
    <w:basedOn w:val="Goodpractice-ref-title"/>
    <w:link w:val="Exercize-ref-TitleChar"/>
    <w:qFormat/>
    <w:rsid w:val="00005B00"/>
    <w:rPr>
      <w:color w:val="ED7D31" w:themeColor="accent2"/>
    </w:rPr>
  </w:style>
  <w:style w:type="character" w:customStyle="1" w:styleId="Goodpractice-reftextChar">
    <w:name w:val="Good practice-ref text Char"/>
    <w:basedOn w:val="InstructionBoxChar"/>
    <w:link w:val="Goodpractice-reftext"/>
    <w:rsid w:val="00005B00"/>
    <w:rPr>
      <w:rFonts w:ascii="Arial" w:eastAsia="MyriadPro-Regular" w:hAnsi="Arial" w:cs="Arial"/>
      <w:bCs/>
      <w:i/>
      <w:color w:val="2F5496" w:themeColor="accent1" w:themeShade="BF"/>
      <w:shd w:val="clear" w:color="auto" w:fill="F2F2F2"/>
    </w:rPr>
  </w:style>
  <w:style w:type="paragraph" w:customStyle="1" w:styleId="Excersice-ref-Text">
    <w:name w:val="Excersice-ref-Text"/>
    <w:basedOn w:val="Goodpractice-reftext"/>
    <w:link w:val="Excersice-ref-TextChar"/>
    <w:qFormat/>
    <w:rsid w:val="009C61D1"/>
    <w:rPr>
      <w:color w:val="C00000"/>
    </w:rPr>
  </w:style>
  <w:style w:type="character" w:customStyle="1" w:styleId="Exercize-ref-TitleChar">
    <w:name w:val="Exercize-ref-Title Char"/>
    <w:basedOn w:val="Goodpractice-ref-titleChar"/>
    <w:link w:val="Exercize-ref-Title"/>
    <w:rsid w:val="00005B00"/>
    <w:rPr>
      <w:rFonts w:ascii="Arial" w:eastAsia="MyriadPro-Regular" w:hAnsi="Arial" w:cs="Arial"/>
      <w:bCs/>
      <w:i/>
      <w:color w:val="ED7D31" w:themeColor="accent2"/>
    </w:rPr>
  </w:style>
  <w:style w:type="numbering" w:customStyle="1" w:styleId="Style1">
    <w:name w:val="Style1"/>
    <w:uiPriority w:val="99"/>
    <w:rsid w:val="004D4D31"/>
    <w:pPr>
      <w:numPr>
        <w:numId w:val="3"/>
      </w:numPr>
    </w:pPr>
  </w:style>
  <w:style w:type="character" w:customStyle="1" w:styleId="Excersice-ref-TextChar">
    <w:name w:val="Excersice-ref-Text Char"/>
    <w:basedOn w:val="Goodpractice-reftextChar"/>
    <w:link w:val="Excersice-ref-Text"/>
    <w:rsid w:val="009C61D1"/>
    <w:rPr>
      <w:rFonts w:ascii="Arial" w:eastAsia="MyriadPro-Regular" w:hAnsi="Arial" w:cs="Arial"/>
      <w:bCs/>
      <w:i/>
      <w:color w:val="C00000"/>
      <w:shd w:val="clear" w:color="auto" w:fill="F2F2F2"/>
    </w:rPr>
  </w:style>
  <w:style w:type="table" w:customStyle="1" w:styleId="Gitternetztabelle1hell-Akzent21">
    <w:name w:val="Gitternetztabelle 1 hell - Akzent 21"/>
    <w:basedOn w:val="Tabellanormale"/>
    <w:uiPriority w:val="46"/>
    <w:rsid w:val="008B3D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ichtaufgelsteErwhnung4">
    <w:name w:val="Nicht aufgelöste Erwähnung4"/>
    <w:basedOn w:val="Carpredefinitoparagrafo"/>
    <w:uiPriority w:val="99"/>
    <w:semiHidden/>
    <w:unhideWhenUsed/>
    <w:rsid w:val="00F15313"/>
    <w:rPr>
      <w:color w:val="605E5C"/>
      <w:shd w:val="clear" w:color="auto" w:fill="E1DFDD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14DD4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2D71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2D71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</w:rPr>
  </w:style>
  <w:style w:type="character" w:styleId="Enfasiintensa">
    <w:name w:val="Intense Emphasis"/>
    <w:basedOn w:val="Carpredefinitoparagrafo"/>
    <w:uiPriority w:val="21"/>
    <w:qFormat/>
    <w:rsid w:val="00133D79"/>
    <w:rPr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370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6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4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10" Type="http://schemas.openxmlformats.org/officeDocument/2006/relationships/image" Target="media/image2.png"/><Relationship Id="rId19" Type="http://schemas.openxmlformats.org/officeDocument/2006/relationships/footer" Target="footer4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6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Author(s):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ACF8E7-2DCB-47BE-8581-266B17792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11</Pages>
  <Words>1304</Words>
  <Characters>7438</Characters>
  <Application>Microsoft Office Word</Application>
  <DocSecurity>0</DocSecurity>
  <Lines>61</Lines>
  <Paragraphs>17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Social Media and Communication</vt:lpstr>
      <vt:lpstr>Social Media and Communication</vt:lpstr>
      <vt:lpstr>Social Media and Communication</vt:lpstr>
      <vt:lpstr>Social Media and Communication</vt:lpstr>
    </vt:vector>
  </TitlesOfParts>
  <Company>ISC</Company>
  <LinksUpToDate>false</LinksUpToDate>
  <CharactersWithSpaces>8725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and Communication</dc:title>
  <dc:subject>How social media marketing can contribute to monastic products’ sales</dc:subject>
  <dc:creator>Aaaaaaa aaaaaaa bbbbbbbb bbbbbbb                   cccc cccccc</dc:creator>
  <cp:lastModifiedBy>Eva De Risi</cp:lastModifiedBy>
  <cp:revision>55</cp:revision>
  <cp:lastPrinted>2019-11-29T16:28:00Z</cp:lastPrinted>
  <dcterms:created xsi:type="dcterms:W3CDTF">2024-01-15T12:06:00Z</dcterms:created>
  <dcterms:modified xsi:type="dcterms:W3CDTF">2024-05-14T14:15:00Z</dcterms:modified>
  <cp:category>……</cp:category>
</cp:coreProperties>
</file>