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6FE8D" w14:textId="49A7039D" w:rsidR="00AD1C70" w:rsidRDefault="00A0247C" w:rsidP="00933B2A">
      <w:pPr>
        <w:jc w:val="center"/>
        <w:rPr>
          <w:lang w:val="de-DE" w:eastAsia="en-GB"/>
        </w:rPr>
      </w:pPr>
      <w:bookmarkStart w:id="1" w:name="_Hlk152499494"/>
      <w:bookmarkEnd w:id="1"/>
      <w:r>
        <w:rPr>
          <w:noProof/>
          <w:lang w:val="en-U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0C2398C0" w14:textId="77777777" w:rsidR="004806B7" w:rsidRDefault="00DD3E94">
      <w:pPr>
        <w:jc w:val="center"/>
        <w:rPr>
          <w:sz w:val="40"/>
          <w:szCs w:val="40"/>
          <w:lang w:val="de-DE" w:eastAsia="en-GB"/>
        </w:rPr>
      </w:pPr>
      <w:r w:rsidRPr="00D61556">
        <w:rPr>
          <w:b/>
          <w:bCs w:val="0"/>
          <w:color w:val="C00000"/>
          <w:sz w:val="56"/>
          <w:szCs w:val="56"/>
          <w:lang w:val="de-DE" w:eastAsia="en-GB"/>
        </w:rPr>
        <w:t xml:space="preserve">Δραστηριότητες </w:t>
      </w:r>
      <w:r w:rsidR="007A71B6">
        <w:rPr>
          <w:b/>
          <w:bCs w:val="0"/>
          <w:color w:val="C00000"/>
          <w:sz w:val="56"/>
          <w:szCs w:val="56"/>
          <w:lang w:val="el-GR" w:eastAsia="en-GB"/>
        </w:rPr>
        <w:t xml:space="preserve">Bιωματικής </w:t>
      </w:r>
      <w:r>
        <w:rPr>
          <w:b/>
          <w:bCs w:val="0"/>
          <w:color w:val="C00000"/>
          <w:sz w:val="56"/>
          <w:szCs w:val="56"/>
          <w:lang w:val="de-DE" w:eastAsia="en-GB"/>
        </w:rPr>
        <w:t xml:space="preserve">Eκπαίδευσης </w:t>
      </w:r>
      <w:r>
        <w:rPr>
          <w:b/>
          <w:bCs w:val="0"/>
          <w:color w:val="C00000"/>
          <w:sz w:val="56"/>
          <w:szCs w:val="56"/>
          <w:lang w:val="de-DE" w:eastAsia="en-GB"/>
        </w:rPr>
        <w:br/>
      </w:r>
      <w:r>
        <w:rPr>
          <w:b/>
          <w:color w:val="C00000"/>
          <w:sz w:val="40"/>
          <w:szCs w:val="40"/>
          <w:lang w:val="el-GR" w:eastAsia="en-GB"/>
        </w:rPr>
        <w:t xml:space="preserve">ΔΒΕ </w:t>
      </w:r>
      <w:r w:rsidR="00731EE8" w:rsidRPr="00D61556">
        <w:rPr>
          <w:b/>
          <w:color w:val="C00000"/>
          <w:sz w:val="40"/>
          <w:szCs w:val="40"/>
          <w:lang w:val="de-DE" w:eastAsia="en-GB"/>
        </w:rPr>
        <w:t xml:space="preserve">6 </w:t>
      </w:r>
      <w:r w:rsidR="00731EE8" w:rsidRPr="00D61556">
        <w:rPr>
          <w:b/>
          <w:sz w:val="40"/>
          <w:szCs w:val="40"/>
          <w:lang w:val="de-DE" w:eastAsia="en-GB"/>
        </w:rPr>
        <w:br/>
      </w:r>
      <w:r w:rsidRPr="00D61556">
        <w:rPr>
          <w:sz w:val="40"/>
          <w:szCs w:val="40"/>
          <w:lang w:val="de-DE" w:eastAsia="en-GB"/>
        </w:rPr>
        <w:t>Διατροφή και σχετικές εφαρμογές υγείας</w:t>
      </w:r>
    </w:p>
    <w:p w14:paraId="6AC77F20" w14:textId="35B5F2CF" w:rsidR="00937215" w:rsidRDefault="00937215" w:rsidP="00776DC9">
      <w:pPr>
        <w:rPr>
          <w:b/>
          <w:bCs w:val="0"/>
          <w:color w:val="C00000"/>
          <w:sz w:val="32"/>
          <w:szCs w:val="32"/>
          <w:lang w:val="de-DE" w:eastAsia="en-GB"/>
        </w:rPr>
      </w:pPr>
    </w:p>
    <w:p w14:paraId="4CA7BDD0" w14:textId="77777777" w:rsidR="004806B7" w:rsidRDefault="00DD3E94">
      <w:pPr>
        <w:rPr>
          <w:b/>
          <w:bCs w:val="0"/>
          <w:color w:val="C00000"/>
          <w:sz w:val="32"/>
          <w:szCs w:val="32"/>
          <w:lang w:val="de-DE" w:eastAsia="en-GB"/>
        </w:rPr>
      </w:pPr>
      <w:r>
        <w:rPr>
          <w:b/>
          <w:bCs w:val="0"/>
          <w:color w:val="C00000"/>
          <w:sz w:val="32"/>
          <w:szCs w:val="32"/>
          <w:lang w:val="el-GR" w:eastAsia="en-GB"/>
        </w:rPr>
        <w:t>Συγγραφείς</w:t>
      </w:r>
    </w:p>
    <w:p w14:paraId="5A29BA04" w14:textId="77777777" w:rsidR="004806B7" w:rsidRDefault="00DD3E94">
      <w:pPr>
        <w:rPr>
          <w:sz w:val="28"/>
          <w:szCs w:val="28"/>
          <w:lang w:val="de-DE" w:eastAsia="en-GB"/>
        </w:rPr>
      </w:pPr>
      <w:r>
        <w:rPr>
          <w:sz w:val="28"/>
          <w:szCs w:val="28"/>
          <w:lang w:val="el-GR" w:eastAsia="en-GB"/>
        </w:rPr>
        <w:t>Κλειώ Σάντα</w:t>
      </w:r>
      <w:r w:rsidR="00812572" w:rsidRPr="00DA1A42">
        <w:rPr>
          <w:sz w:val="28"/>
          <w:szCs w:val="28"/>
          <w:lang w:val="de-DE" w:eastAsia="en-GB"/>
        </w:rPr>
        <w:t xml:space="preserve">, </w:t>
      </w:r>
      <w:r>
        <w:rPr>
          <w:sz w:val="28"/>
          <w:szCs w:val="28"/>
          <w:lang w:val="el-GR" w:eastAsia="en-GB"/>
        </w:rPr>
        <w:t xml:space="preserve">Ινστιτούτο </w:t>
      </w:r>
      <w:r w:rsidRPr="00D61556">
        <w:rPr>
          <w:sz w:val="28"/>
          <w:szCs w:val="28"/>
          <w:lang w:val="de-DE" w:eastAsia="en-GB"/>
        </w:rPr>
        <w:t xml:space="preserve">Πρόληψις </w:t>
      </w:r>
    </w:p>
    <w:p w14:paraId="0DD2030C" w14:textId="77777777" w:rsidR="004806B7" w:rsidRDefault="00DD3E94">
      <w:pPr>
        <w:rPr>
          <w:sz w:val="28"/>
          <w:szCs w:val="28"/>
          <w:lang w:val="de-DE" w:eastAsia="en-GB"/>
        </w:rPr>
      </w:pPr>
      <w:r>
        <w:rPr>
          <w:sz w:val="28"/>
          <w:szCs w:val="28"/>
          <w:lang w:val="el-GR" w:eastAsia="en-GB"/>
        </w:rPr>
        <w:t>Νικόλ Παπαευγενίου</w:t>
      </w:r>
      <w:r w:rsidRPr="00DA1A42">
        <w:rPr>
          <w:sz w:val="28"/>
          <w:szCs w:val="28"/>
          <w:lang w:val="de-DE" w:eastAsia="en-GB"/>
        </w:rPr>
        <w:t xml:space="preserve">, </w:t>
      </w:r>
      <w:r>
        <w:rPr>
          <w:sz w:val="28"/>
          <w:szCs w:val="28"/>
          <w:lang w:val="el-GR" w:eastAsia="en-GB"/>
        </w:rPr>
        <w:t>Ινστιτούτο Πρόληψις</w:t>
      </w:r>
    </w:p>
    <w:p w14:paraId="0282FC74" w14:textId="77777777" w:rsidR="005545BE" w:rsidRDefault="005545BE" w:rsidP="00A637DD">
      <w:pPr>
        <w:rPr>
          <w:sz w:val="28"/>
          <w:szCs w:val="28"/>
          <w:lang w:val="de-DE" w:eastAsia="en-GB"/>
        </w:rPr>
      </w:pPr>
    </w:p>
    <w:p w14:paraId="4CCBA3CC" w14:textId="77777777" w:rsidR="004806B7" w:rsidRDefault="00DD3E94">
      <w:pPr>
        <w:rPr>
          <w:sz w:val="16"/>
          <w:szCs w:val="16"/>
          <w:lang w:val="de-DE" w:eastAsia="en-GB"/>
        </w:rPr>
      </w:pPr>
      <w:r>
        <w:rPr>
          <w:noProof/>
          <w:sz w:val="16"/>
          <w:szCs w:val="16"/>
          <w:lang w:val="en-U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276C7E" w:rsidRPr="00EB40BC" w14:paraId="19B20E62" w14:textId="77777777" w:rsidTr="00875071">
        <w:tc>
          <w:tcPr>
            <w:tcW w:w="2835" w:type="dxa"/>
          </w:tcPr>
          <w:p w14:paraId="3B57AB0B" w14:textId="65824AE1" w:rsidR="004806B7" w:rsidRDefault="00875071">
            <w:pPr>
              <w:rPr>
                <w:sz w:val="16"/>
                <w:szCs w:val="16"/>
                <w:lang w:val="de-DE" w:eastAsia="en-GB"/>
              </w:rPr>
            </w:pPr>
            <w:r>
              <w:rPr>
                <w:noProof/>
              </w:rPr>
              <w:drawing>
                <wp:anchor distT="0" distB="0" distL="114300" distR="114300" simplePos="0" relativeHeight="251662336" behindDoc="0" locked="0" layoutInCell="1" hidden="0" allowOverlap="1" wp14:anchorId="527F90CC" wp14:editId="73676A28">
                  <wp:simplePos x="0" y="0"/>
                  <wp:positionH relativeFrom="column">
                    <wp:posOffset>-68580</wp:posOffset>
                  </wp:positionH>
                  <wp:positionV relativeFrom="paragraph">
                    <wp:posOffset>63500</wp:posOffset>
                  </wp:positionV>
                  <wp:extent cx="1828800" cy="508000"/>
                  <wp:effectExtent l="0" t="0" r="0" b="6350"/>
                  <wp:wrapSquare wrapText="bothSides" distT="0" distB="0" distL="114300" distR="114300"/>
                  <wp:docPr id="1618962277" name="image2.jpg" descr="Εικόνα που περιέχει γραμματοσειρά, κείμενο, Μπελ ηλεκτρίκ, μπλε&#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618962277" name="image2.jpg" descr="Εικόνα που περιέχει γραμματοσειρά, κείμενο, Μπελ ηλεκτρίκ, μπλε&#10;&#10;Περιγραφή που δημιουργήθηκε αυτόματα"/>
                          <pic:cNvPicPr preferRelativeResize="0"/>
                        </pic:nvPicPr>
                        <pic:blipFill>
                          <a:blip r:embed="rId11"/>
                          <a:stretch>
                            <a:fillRect/>
                          </a:stretch>
                        </pic:blipFill>
                        <pic:spPr>
                          <a:xfrm>
                            <a:off x="0" y="0"/>
                            <a:ext cx="1828800" cy="508000"/>
                          </a:xfrm>
                          <a:prstGeom prst="rect">
                            <a:avLst/>
                          </a:prstGeom>
                          <a:ln/>
                        </pic:spPr>
                      </pic:pic>
                    </a:graphicData>
                  </a:graphic>
                  <wp14:sizeRelH relativeFrom="margin">
                    <wp14:pctWidth>0</wp14:pctWidth>
                  </wp14:sizeRelH>
                  <wp14:sizeRelV relativeFrom="margin">
                    <wp14:pctHeight>0</wp14:pctHeight>
                  </wp14:sizeRelV>
                </wp:anchor>
              </w:drawing>
            </w:r>
          </w:p>
        </w:tc>
        <w:tc>
          <w:tcPr>
            <w:tcW w:w="6379" w:type="dxa"/>
          </w:tcPr>
          <w:p w14:paraId="2D4987FC" w14:textId="15B1AB3B" w:rsidR="004806B7" w:rsidRDefault="00875071">
            <w:pPr>
              <w:rPr>
                <w:sz w:val="16"/>
                <w:szCs w:val="16"/>
                <w:lang w:val="el-GR" w:eastAsia="en-GB"/>
              </w:rPr>
            </w:pPr>
            <w:r w:rsidRPr="00875071">
              <w:rPr>
                <w:sz w:val="16"/>
                <w:szCs w:val="16"/>
                <w:lang w:val="el-GR" w:eastAsia="en-GB"/>
              </w:rPr>
              <w:t>Με τη συγχρηματοδότηση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Ευρωπαϊκού Εκτελεστικού Οργανισμού Εκπαίδευσης και Πολιτισμού (EACEA). Η Ευρωπαϊκή Ένωση και ο EACEA δεν μπορούν να θεωρηθούν υπεύθυνοι για τις εκφραζόμενες απόψεις.</w:t>
            </w:r>
          </w:p>
        </w:tc>
      </w:tr>
    </w:tbl>
    <w:p w14:paraId="221849D8" w14:textId="028D1718" w:rsidR="00476FCE" w:rsidRPr="00D61556" w:rsidRDefault="00476FCE" w:rsidP="00D61556">
      <w:pPr>
        <w:rPr>
          <w:sz w:val="16"/>
          <w:szCs w:val="16"/>
          <w:lang w:val="el-GR"/>
        </w:rPr>
        <w:sectPr w:rsidR="00476FCE" w:rsidRPr="00D61556" w:rsidSect="000B7CA9">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D61556" w:rsidRDefault="002600B4">
      <w:pPr>
        <w:spacing w:before="0" w:beforeAutospacing="0" w:after="160" w:afterAutospacing="0" w:line="259" w:lineRule="auto"/>
        <w:jc w:val="left"/>
        <w:rPr>
          <w:lang w:val="el-GR" w:eastAsia="en-GB"/>
        </w:rPr>
      </w:pPr>
      <w:bookmarkStart w:id="2" w:name="_Hlk13583558"/>
    </w:p>
    <w:bookmarkEnd w:id="2"/>
    <w:p w14:paraId="0C51396B" w14:textId="2CA0EBFB" w:rsidR="004806B7" w:rsidRDefault="00875071">
      <w:pPr>
        <w:jc w:val="center"/>
        <w:rPr>
          <w:b/>
          <w:bCs w:val="0"/>
          <w:color w:val="002060"/>
          <w:lang w:val="de-DE" w:eastAsia="en-GB"/>
        </w:rPr>
      </w:pPr>
      <w:proofErr w:type="spellStart"/>
      <w:r w:rsidRPr="00875071">
        <w:rPr>
          <w:b/>
          <w:bCs w:val="0"/>
          <w:color w:val="002060"/>
          <w:lang w:val="de-DE" w:eastAsia="en-GB"/>
        </w:rPr>
        <w:t>Δήλωση</w:t>
      </w:r>
      <w:proofErr w:type="spellEnd"/>
      <w:r w:rsidRPr="00875071">
        <w:rPr>
          <w:b/>
          <w:bCs w:val="0"/>
          <w:color w:val="002060"/>
          <w:lang w:val="de-DE" w:eastAsia="en-GB"/>
        </w:rPr>
        <w:t xml:space="preserve"> π</w:t>
      </w:r>
      <w:proofErr w:type="spellStart"/>
      <w:r w:rsidRPr="00875071">
        <w:rPr>
          <w:b/>
          <w:bCs w:val="0"/>
          <w:color w:val="002060"/>
          <w:lang w:val="de-DE" w:eastAsia="en-GB"/>
        </w:rPr>
        <w:t>ερί</w:t>
      </w:r>
      <w:proofErr w:type="spellEnd"/>
      <w:r w:rsidRPr="00875071">
        <w:rPr>
          <w:b/>
          <w:bCs w:val="0"/>
          <w:color w:val="002060"/>
          <w:lang w:val="de-DE" w:eastAsia="en-GB"/>
        </w:rPr>
        <w:t xml:space="preserve"> π</w:t>
      </w:r>
      <w:proofErr w:type="spellStart"/>
      <w:r w:rsidRPr="00875071">
        <w:rPr>
          <w:b/>
          <w:bCs w:val="0"/>
          <w:color w:val="002060"/>
          <w:lang w:val="de-DE" w:eastAsia="en-GB"/>
        </w:rPr>
        <w:t>νευμ</w:t>
      </w:r>
      <w:proofErr w:type="spellEnd"/>
      <w:r w:rsidRPr="00875071">
        <w:rPr>
          <w:b/>
          <w:bCs w:val="0"/>
          <w:color w:val="002060"/>
          <w:lang w:val="de-DE" w:eastAsia="en-GB"/>
        </w:rPr>
        <w:t xml:space="preserve">ατικών </w:t>
      </w:r>
      <w:proofErr w:type="spellStart"/>
      <w:r w:rsidRPr="00875071">
        <w:rPr>
          <w:b/>
          <w:bCs w:val="0"/>
          <w:color w:val="002060"/>
          <w:lang w:val="de-DE" w:eastAsia="en-GB"/>
        </w:rPr>
        <w:t>δικ</w:t>
      </w:r>
      <w:proofErr w:type="spellEnd"/>
      <w:r w:rsidRPr="00875071">
        <w:rPr>
          <w:b/>
          <w:bCs w:val="0"/>
          <w:color w:val="002060"/>
          <w:lang w:val="de-DE" w:eastAsia="en-GB"/>
        </w:rPr>
        <w:t>αιωμάτων</w:t>
      </w:r>
      <w:r>
        <w:rPr>
          <w:b/>
          <w:bCs w:val="0"/>
          <w:color w:val="002060"/>
          <w:lang w:val="el-GR" w:eastAsia="en-GB"/>
        </w:rPr>
        <w:br/>
      </w:r>
      <w:r w:rsidR="007F67CA" w:rsidRPr="007F67CA">
        <w:rPr>
          <w:b/>
          <w:noProof/>
          <w:color w:val="002060"/>
          <w:lang w:val="en-U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31470AD" w14:textId="754CFC53" w:rsidR="004806B7" w:rsidRPr="00875071" w:rsidRDefault="00DD3E94">
      <w:pPr>
        <w:jc w:val="center"/>
        <w:rPr>
          <w:lang w:val="el-GR" w:eastAsia="en-GB"/>
        </w:rPr>
      </w:pPr>
      <w:r w:rsidRPr="00B479EA">
        <w:rPr>
          <w:lang w:val="de-DE"/>
        </w:rPr>
        <w:br/>
      </w:r>
      <w:r w:rsidR="00875071" w:rsidRPr="00875071">
        <w:rPr>
          <w:lang w:val="el-GR" w:eastAsia="en-GB"/>
        </w:rPr>
        <w:t xml:space="preserve">Το έργο αυτό έχει </w:t>
      </w:r>
      <w:proofErr w:type="spellStart"/>
      <w:r w:rsidR="00875071" w:rsidRPr="00875071">
        <w:rPr>
          <w:lang w:val="el-GR" w:eastAsia="en-GB"/>
        </w:rPr>
        <w:t>αδειοδοτηθεί</w:t>
      </w:r>
      <w:proofErr w:type="spellEnd"/>
      <w:r w:rsidR="00875071" w:rsidRPr="00875071">
        <w:rPr>
          <w:lang w:val="el-GR" w:eastAsia="en-GB"/>
        </w:rPr>
        <w:t xml:space="preserve"> από την </w:t>
      </w:r>
      <w:r w:rsidR="00875071" w:rsidRPr="00875071">
        <w:rPr>
          <w:lang w:val="en-US" w:eastAsia="en-GB"/>
        </w:rPr>
        <w:t>Creative</w:t>
      </w:r>
      <w:r w:rsidR="00875071" w:rsidRPr="00875071">
        <w:rPr>
          <w:lang w:val="el-GR" w:eastAsia="en-GB"/>
        </w:rPr>
        <w:t xml:space="preserve"> </w:t>
      </w:r>
      <w:r w:rsidR="00875071" w:rsidRPr="00875071">
        <w:rPr>
          <w:lang w:val="en-US" w:eastAsia="en-GB"/>
        </w:rPr>
        <w:t>Commons</w:t>
      </w:r>
      <w:r w:rsidR="00875071" w:rsidRPr="00875071">
        <w:rPr>
          <w:lang w:val="el-GR" w:eastAsia="en-GB"/>
        </w:rPr>
        <w:t xml:space="preserve"> </w:t>
      </w:r>
      <w:r w:rsidR="00875071" w:rsidRPr="00875071">
        <w:rPr>
          <w:lang w:val="en-US" w:eastAsia="en-GB"/>
        </w:rPr>
        <w:t>Attribution</w:t>
      </w:r>
      <w:r w:rsidR="00875071" w:rsidRPr="00875071">
        <w:rPr>
          <w:lang w:val="el-GR" w:eastAsia="en-GB"/>
        </w:rPr>
        <w:t>-</w:t>
      </w:r>
      <w:proofErr w:type="spellStart"/>
      <w:r w:rsidR="00875071" w:rsidRPr="00875071">
        <w:rPr>
          <w:lang w:val="en-US" w:eastAsia="en-GB"/>
        </w:rPr>
        <w:t>NonCommercial</w:t>
      </w:r>
      <w:proofErr w:type="spellEnd"/>
      <w:r w:rsidR="00875071" w:rsidRPr="00875071">
        <w:rPr>
          <w:lang w:val="el-GR" w:eastAsia="en-GB"/>
        </w:rPr>
        <w:t>-</w:t>
      </w:r>
      <w:proofErr w:type="spellStart"/>
      <w:r w:rsidR="00875071" w:rsidRPr="00875071">
        <w:rPr>
          <w:lang w:val="en-US" w:eastAsia="en-GB"/>
        </w:rPr>
        <w:t>ShareAlike</w:t>
      </w:r>
      <w:proofErr w:type="spellEnd"/>
      <w:r w:rsidR="00875071" w:rsidRPr="00875071">
        <w:rPr>
          <w:lang w:val="el-GR" w:eastAsia="en-GB"/>
        </w:rPr>
        <w:t xml:space="preserve"> 4.0 Διεθνή Άδεια. Είστε ελεύθεροι να:</w:t>
      </w:r>
    </w:p>
    <w:p w14:paraId="471589A5" w14:textId="77777777" w:rsidR="00875071" w:rsidRPr="00875071" w:rsidRDefault="00875071" w:rsidP="00875071">
      <w:pPr>
        <w:pStyle w:val="a"/>
        <w:rPr>
          <w:lang w:val="el-GR"/>
        </w:rPr>
      </w:pPr>
      <w:r w:rsidRPr="00875071">
        <w:rPr>
          <w:lang w:val="el-GR"/>
        </w:rPr>
        <w:t xml:space="preserve">διαμοιραστείτε — αντιγράψετε και αναδιανέμετε το υλικό σε κάθε μέσο ή μορφή </w:t>
      </w:r>
    </w:p>
    <w:p w14:paraId="6479419C" w14:textId="2C5ED7C5" w:rsidR="00875071" w:rsidRPr="00EB40BC" w:rsidRDefault="00875071" w:rsidP="0033217C">
      <w:pPr>
        <w:pStyle w:val="a"/>
        <w:rPr>
          <w:color w:val="262626" w:themeColor="text1" w:themeTint="D9"/>
          <w:lang w:val="de-DE"/>
        </w:rPr>
      </w:pPr>
      <w:r w:rsidRPr="00EB40BC">
        <w:rPr>
          <w:lang w:val="el-GR"/>
        </w:rPr>
        <w:t xml:space="preserve">τροποποιήσετε — διασκευάσετε, τροποποιήσετε και δημιουργήσετε παράγωγα του υλικού </w:t>
      </w:r>
    </w:p>
    <w:p w14:paraId="437A7BB2" w14:textId="77777777" w:rsidR="00875071" w:rsidRPr="00875071" w:rsidRDefault="00875071" w:rsidP="00875071">
      <w:pPr>
        <w:pStyle w:val="a"/>
        <w:numPr>
          <w:ilvl w:val="0"/>
          <w:numId w:val="0"/>
        </w:numPr>
        <w:ind w:left="720"/>
        <w:rPr>
          <w:color w:val="262626" w:themeColor="text1" w:themeTint="D9"/>
          <w:lang w:val="de-DE"/>
        </w:rPr>
      </w:pPr>
    </w:p>
    <w:p w14:paraId="78CD2883" w14:textId="3A6A4040" w:rsidR="004806B7" w:rsidRDefault="00DD3E94" w:rsidP="00875071">
      <w:pPr>
        <w:pStyle w:val="a"/>
        <w:numPr>
          <w:ilvl w:val="0"/>
          <w:numId w:val="0"/>
        </w:numPr>
        <w:ind w:left="720"/>
        <w:rPr>
          <w:color w:val="262626" w:themeColor="text1" w:themeTint="D9"/>
          <w:lang w:val="de-DE"/>
        </w:rPr>
      </w:pPr>
      <w:r w:rsidRPr="007A71B6">
        <w:rPr>
          <w:color w:val="262626" w:themeColor="text1" w:themeTint="D9"/>
          <w:lang w:val="de-DE"/>
        </w:rPr>
        <w:t xml:space="preserve">υπό τους </w:t>
      </w:r>
      <w:r w:rsidR="00875071">
        <w:rPr>
          <w:color w:val="262626" w:themeColor="text1" w:themeTint="D9"/>
          <w:lang w:val="el-GR"/>
        </w:rPr>
        <w:t>παρακάτω</w:t>
      </w:r>
      <w:r w:rsidRPr="007A71B6">
        <w:rPr>
          <w:color w:val="262626" w:themeColor="text1" w:themeTint="D9"/>
          <w:lang w:val="de-DE"/>
        </w:rPr>
        <w:t xml:space="preserve"> όρους:</w:t>
      </w:r>
    </w:p>
    <w:p w14:paraId="25DB4CC3" w14:textId="57776AB1" w:rsidR="00875071" w:rsidRPr="00875071" w:rsidRDefault="00875071" w:rsidP="00875071">
      <w:pPr>
        <w:pStyle w:val="a"/>
        <w:rPr>
          <w:lang w:val="el-GR"/>
        </w:rPr>
      </w:pPr>
      <w:r w:rsidRPr="00875071">
        <w:rPr>
          <w:lang w:val="el-GR"/>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691CAD54" w14:textId="3F42129E" w:rsidR="00875071" w:rsidRPr="00875071" w:rsidRDefault="00875071" w:rsidP="00875071">
      <w:pPr>
        <w:pStyle w:val="a"/>
        <w:rPr>
          <w:lang w:val="el-GR"/>
        </w:rPr>
      </w:pPr>
      <w:r w:rsidRPr="00875071">
        <w:rPr>
          <w:lang w:val="el-GR"/>
        </w:rPr>
        <w:t>Απαγόρευση εμπορικής χρήσης του έργου- Σε αυτή την περίπτωση η χρήση του έργου με εμπορικό σκοπό απαγορεύεται.</w:t>
      </w:r>
    </w:p>
    <w:p w14:paraId="3072685D" w14:textId="4352C58C" w:rsidR="004806B7" w:rsidRDefault="00875071" w:rsidP="00875071">
      <w:pPr>
        <w:pStyle w:val="a"/>
        <w:rPr>
          <w:noProof w:val="0"/>
          <w:lang w:val="el-GR"/>
        </w:rPr>
      </w:pPr>
      <w:r w:rsidRPr="00875071">
        <w:rPr>
          <w:lang w:val="el-GR"/>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1F75BED" w14:textId="43BD1A3A" w:rsidR="009425E0" w:rsidRPr="007A71B6" w:rsidRDefault="00351637" w:rsidP="004C5C55">
      <w:pPr>
        <w:spacing w:before="0" w:beforeAutospacing="0" w:after="160" w:afterAutospacing="0" w:line="259" w:lineRule="auto"/>
        <w:jc w:val="left"/>
        <w:rPr>
          <w:lang w:val="el-GR"/>
        </w:rPr>
      </w:pPr>
      <w:r w:rsidRPr="007A71B6">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301A9020" w14:textId="77777777" w:rsidR="004806B7" w:rsidRDefault="00DD3E94">
          <w:pPr>
            <w:spacing w:line="240" w:lineRule="auto"/>
            <w:rPr>
              <w:rStyle w:val="ContentTitleChar"/>
              <w:sz w:val="28"/>
              <w:lang w:val="el-GR"/>
            </w:rPr>
          </w:pPr>
          <w:r>
            <w:rPr>
              <w:rStyle w:val="ContentTitleChar"/>
              <w:sz w:val="28"/>
              <w:lang w:val="el-GR"/>
            </w:rPr>
            <w:t>Περιεχόμενο</w:t>
          </w:r>
        </w:p>
        <w:p w14:paraId="16BDB56B" w14:textId="0AE61FF8" w:rsidR="00875071"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8490883" w:history="1">
            <w:r w:rsidR="00875071" w:rsidRPr="00E23324">
              <w:rPr>
                <w:rStyle w:val="-"/>
                <w:noProof/>
                <w:lang w:val="el-GR"/>
              </w:rPr>
              <w:t>1</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lang w:val="el-GR"/>
              </w:rPr>
              <w:t>Σχετικά με την ενότητα</w:t>
            </w:r>
            <w:r w:rsidR="00875071">
              <w:rPr>
                <w:noProof/>
                <w:webHidden/>
              </w:rPr>
              <w:tab/>
            </w:r>
            <w:r w:rsidR="00875071">
              <w:rPr>
                <w:noProof/>
                <w:webHidden/>
              </w:rPr>
              <w:fldChar w:fldCharType="begin"/>
            </w:r>
            <w:r w:rsidR="00875071">
              <w:rPr>
                <w:noProof/>
                <w:webHidden/>
              </w:rPr>
              <w:instrText xml:space="preserve"> PAGEREF _Toc168490883 \h </w:instrText>
            </w:r>
            <w:r w:rsidR="00875071">
              <w:rPr>
                <w:noProof/>
                <w:webHidden/>
              </w:rPr>
            </w:r>
            <w:r w:rsidR="00875071">
              <w:rPr>
                <w:noProof/>
                <w:webHidden/>
              </w:rPr>
              <w:fldChar w:fldCharType="separate"/>
            </w:r>
            <w:r w:rsidR="00CD143C">
              <w:rPr>
                <w:noProof/>
                <w:webHidden/>
              </w:rPr>
              <w:t>1</w:t>
            </w:r>
            <w:r w:rsidR="00875071">
              <w:rPr>
                <w:noProof/>
                <w:webHidden/>
              </w:rPr>
              <w:fldChar w:fldCharType="end"/>
            </w:r>
          </w:hyperlink>
        </w:p>
        <w:p w14:paraId="06E57EC6" w14:textId="2939A4C1"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4" w:history="1">
            <w:r w:rsidR="00875071" w:rsidRPr="00E23324">
              <w:rPr>
                <w:rStyle w:val="-"/>
                <w:noProof/>
                <w:lang w:val="el-GR"/>
              </w:rPr>
              <w:t>Στόχοι</w:t>
            </w:r>
            <w:r w:rsidR="00875071">
              <w:rPr>
                <w:noProof/>
                <w:webHidden/>
              </w:rPr>
              <w:tab/>
            </w:r>
            <w:r w:rsidR="00875071">
              <w:rPr>
                <w:noProof/>
                <w:webHidden/>
              </w:rPr>
              <w:fldChar w:fldCharType="begin"/>
            </w:r>
            <w:r w:rsidR="00875071">
              <w:rPr>
                <w:noProof/>
                <w:webHidden/>
              </w:rPr>
              <w:instrText xml:space="preserve"> PAGEREF _Toc168490884 \h </w:instrText>
            </w:r>
            <w:r w:rsidR="00875071">
              <w:rPr>
                <w:noProof/>
                <w:webHidden/>
              </w:rPr>
            </w:r>
            <w:r w:rsidR="00875071">
              <w:rPr>
                <w:noProof/>
                <w:webHidden/>
              </w:rPr>
              <w:fldChar w:fldCharType="separate"/>
            </w:r>
            <w:r w:rsidR="00CD143C">
              <w:rPr>
                <w:noProof/>
                <w:webHidden/>
              </w:rPr>
              <w:t>1</w:t>
            </w:r>
            <w:r w:rsidR="00875071">
              <w:rPr>
                <w:noProof/>
                <w:webHidden/>
              </w:rPr>
              <w:fldChar w:fldCharType="end"/>
            </w:r>
          </w:hyperlink>
        </w:p>
        <w:p w14:paraId="2D3D2E8C" w14:textId="723736BC"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5" w:history="1">
            <w:r w:rsidR="00875071" w:rsidRPr="00E23324">
              <w:rPr>
                <w:rStyle w:val="-"/>
                <w:noProof/>
              </w:rPr>
              <w:t>Συμμετέχοντες και ρόλοι</w:t>
            </w:r>
            <w:r w:rsidR="00875071">
              <w:rPr>
                <w:noProof/>
                <w:webHidden/>
              </w:rPr>
              <w:tab/>
            </w:r>
            <w:r w:rsidR="00875071">
              <w:rPr>
                <w:noProof/>
                <w:webHidden/>
              </w:rPr>
              <w:fldChar w:fldCharType="begin"/>
            </w:r>
            <w:r w:rsidR="00875071">
              <w:rPr>
                <w:noProof/>
                <w:webHidden/>
              </w:rPr>
              <w:instrText xml:space="preserve"> PAGEREF _Toc168490885 \h </w:instrText>
            </w:r>
            <w:r w:rsidR="00875071">
              <w:rPr>
                <w:noProof/>
                <w:webHidden/>
              </w:rPr>
            </w:r>
            <w:r w:rsidR="00875071">
              <w:rPr>
                <w:noProof/>
                <w:webHidden/>
              </w:rPr>
              <w:fldChar w:fldCharType="separate"/>
            </w:r>
            <w:r w:rsidR="00CD143C">
              <w:rPr>
                <w:noProof/>
                <w:webHidden/>
              </w:rPr>
              <w:t>1</w:t>
            </w:r>
            <w:r w:rsidR="00875071">
              <w:rPr>
                <w:noProof/>
                <w:webHidden/>
              </w:rPr>
              <w:fldChar w:fldCharType="end"/>
            </w:r>
          </w:hyperlink>
        </w:p>
        <w:p w14:paraId="1F2F88AD" w14:textId="505B7C3E"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6" w:history="1">
            <w:r w:rsidR="00875071" w:rsidRPr="00E23324">
              <w:rPr>
                <w:rStyle w:val="-"/>
                <w:noProof/>
              </w:rPr>
              <w:t>Μαθησιακά αποτελέσματα</w:t>
            </w:r>
            <w:r w:rsidR="00875071">
              <w:rPr>
                <w:noProof/>
                <w:webHidden/>
              </w:rPr>
              <w:tab/>
            </w:r>
            <w:r w:rsidR="00875071">
              <w:rPr>
                <w:noProof/>
                <w:webHidden/>
              </w:rPr>
              <w:fldChar w:fldCharType="begin"/>
            </w:r>
            <w:r w:rsidR="00875071">
              <w:rPr>
                <w:noProof/>
                <w:webHidden/>
              </w:rPr>
              <w:instrText xml:space="preserve"> PAGEREF _Toc168490886 \h </w:instrText>
            </w:r>
            <w:r w:rsidR="00875071">
              <w:rPr>
                <w:noProof/>
                <w:webHidden/>
              </w:rPr>
            </w:r>
            <w:r w:rsidR="00875071">
              <w:rPr>
                <w:noProof/>
                <w:webHidden/>
              </w:rPr>
              <w:fldChar w:fldCharType="separate"/>
            </w:r>
            <w:r w:rsidR="00CD143C">
              <w:rPr>
                <w:noProof/>
                <w:webHidden/>
              </w:rPr>
              <w:t>1</w:t>
            </w:r>
            <w:r w:rsidR="00875071">
              <w:rPr>
                <w:noProof/>
                <w:webHidden/>
              </w:rPr>
              <w:fldChar w:fldCharType="end"/>
            </w:r>
          </w:hyperlink>
        </w:p>
        <w:p w14:paraId="7D9B2A30" w14:textId="639BBD69"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7" w:history="1">
            <w:r w:rsidR="00875071" w:rsidRPr="00E23324">
              <w:rPr>
                <w:rStyle w:val="-"/>
                <w:noProof/>
                <w:lang w:val="el-GR"/>
              </w:rPr>
              <w:t>Εκπαιδευτικό περιεχόμενο</w:t>
            </w:r>
            <w:r w:rsidR="00875071">
              <w:rPr>
                <w:noProof/>
                <w:webHidden/>
              </w:rPr>
              <w:tab/>
            </w:r>
            <w:r w:rsidR="00875071">
              <w:rPr>
                <w:noProof/>
                <w:webHidden/>
              </w:rPr>
              <w:fldChar w:fldCharType="begin"/>
            </w:r>
            <w:r w:rsidR="00875071">
              <w:rPr>
                <w:noProof/>
                <w:webHidden/>
              </w:rPr>
              <w:instrText xml:space="preserve"> PAGEREF _Toc168490887 \h </w:instrText>
            </w:r>
            <w:r w:rsidR="00875071">
              <w:rPr>
                <w:noProof/>
                <w:webHidden/>
              </w:rPr>
            </w:r>
            <w:r w:rsidR="00875071">
              <w:rPr>
                <w:noProof/>
                <w:webHidden/>
              </w:rPr>
              <w:fldChar w:fldCharType="separate"/>
            </w:r>
            <w:r w:rsidR="00CD143C">
              <w:rPr>
                <w:noProof/>
                <w:webHidden/>
              </w:rPr>
              <w:t>2</w:t>
            </w:r>
            <w:r w:rsidR="00875071">
              <w:rPr>
                <w:noProof/>
                <w:webHidden/>
              </w:rPr>
              <w:fldChar w:fldCharType="end"/>
            </w:r>
          </w:hyperlink>
        </w:p>
        <w:p w14:paraId="44AE6F5E" w14:textId="677464D8"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8" w:history="1">
            <w:r w:rsidR="00875071" w:rsidRPr="00E23324">
              <w:rPr>
                <w:rStyle w:val="-"/>
                <w:noProof/>
                <w:lang w:val="el-GR"/>
              </w:rPr>
              <w:t>Εκτιμώμενη διάρκεια</w:t>
            </w:r>
            <w:r w:rsidR="00875071">
              <w:rPr>
                <w:noProof/>
                <w:webHidden/>
              </w:rPr>
              <w:tab/>
            </w:r>
            <w:r w:rsidR="00875071">
              <w:rPr>
                <w:noProof/>
                <w:webHidden/>
              </w:rPr>
              <w:fldChar w:fldCharType="begin"/>
            </w:r>
            <w:r w:rsidR="00875071">
              <w:rPr>
                <w:noProof/>
                <w:webHidden/>
              </w:rPr>
              <w:instrText xml:space="preserve"> PAGEREF _Toc168490888 \h </w:instrText>
            </w:r>
            <w:r w:rsidR="00875071">
              <w:rPr>
                <w:noProof/>
                <w:webHidden/>
              </w:rPr>
            </w:r>
            <w:r w:rsidR="00875071">
              <w:rPr>
                <w:noProof/>
                <w:webHidden/>
              </w:rPr>
              <w:fldChar w:fldCharType="separate"/>
            </w:r>
            <w:r w:rsidR="00CD143C">
              <w:rPr>
                <w:noProof/>
                <w:webHidden/>
              </w:rPr>
              <w:t>2</w:t>
            </w:r>
            <w:r w:rsidR="00875071">
              <w:rPr>
                <w:noProof/>
                <w:webHidden/>
              </w:rPr>
              <w:fldChar w:fldCharType="end"/>
            </w:r>
          </w:hyperlink>
        </w:p>
        <w:p w14:paraId="72F353C5" w14:textId="775F8999"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89" w:history="1">
            <w:r w:rsidR="00875071" w:rsidRPr="00E23324">
              <w:rPr>
                <w:rStyle w:val="-"/>
                <w:noProof/>
                <w:lang w:val="el-GR"/>
              </w:rPr>
              <w:t>Πηγές</w:t>
            </w:r>
            <w:r w:rsidR="00875071">
              <w:rPr>
                <w:noProof/>
                <w:webHidden/>
              </w:rPr>
              <w:tab/>
            </w:r>
            <w:r w:rsidR="00875071">
              <w:rPr>
                <w:noProof/>
                <w:webHidden/>
              </w:rPr>
              <w:fldChar w:fldCharType="begin"/>
            </w:r>
            <w:r w:rsidR="00875071">
              <w:rPr>
                <w:noProof/>
                <w:webHidden/>
              </w:rPr>
              <w:instrText xml:space="preserve"> PAGEREF _Toc168490889 \h </w:instrText>
            </w:r>
            <w:r w:rsidR="00875071">
              <w:rPr>
                <w:noProof/>
                <w:webHidden/>
              </w:rPr>
            </w:r>
            <w:r w:rsidR="00875071">
              <w:rPr>
                <w:noProof/>
                <w:webHidden/>
              </w:rPr>
              <w:fldChar w:fldCharType="separate"/>
            </w:r>
            <w:r w:rsidR="00CD143C">
              <w:rPr>
                <w:noProof/>
                <w:webHidden/>
              </w:rPr>
              <w:t>2</w:t>
            </w:r>
            <w:r w:rsidR="00875071">
              <w:rPr>
                <w:noProof/>
                <w:webHidden/>
              </w:rPr>
              <w:fldChar w:fldCharType="end"/>
            </w:r>
          </w:hyperlink>
        </w:p>
        <w:p w14:paraId="7BE1989C" w14:textId="44236B10" w:rsidR="00875071" w:rsidRDefault="00DD3E94">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8490890" w:history="1">
            <w:r w:rsidR="00875071" w:rsidRPr="00E23324">
              <w:rPr>
                <w:rStyle w:val="-"/>
                <w:noProof/>
              </w:rPr>
              <w:t>2</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rPr>
              <w:t>Εκπαιδευτικό Περιεχόμενο</w:t>
            </w:r>
            <w:r w:rsidR="00875071">
              <w:rPr>
                <w:noProof/>
                <w:webHidden/>
              </w:rPr>
              <w:tab/>
            </w:r>
            <w:r w:rsidR="00875071">
              <w:rPr>
                <w:noProof/>
                <w:webHidden/>
              </w:rPr>
              <w:fldChar w:fldCharType="begin"/>
            </w:r>
            <w:r w:rsidR="00875071">
              <w:rPr>
                <w:noProof/>
                <w:webHidden/>
              </w:rPr>
              <w:instrText xml:space="preserve"> PAGEREF _Toc168490890 \h </w:instrText>
            </w:r>
            <w:r w:rsidR="00875071">
              <w:rPr>
                <w:noProof/>
                <w:webHidden/>
              </w:rPr>
            </w:r>
            <w:r w:rsidR="00875071">
              <w:rPr>
                <w:noProof/>
                <w:webHidden/>
              </w:rPr>
              <w:fldChar w:fldCharType="separate"/>
            </w:r>
            <w:r w:rsidR="00CD143C">
              <w:rPr>
                <w:noProof/>
                <w:webHidden/>
              </w:rPr>
              <w:t>3</w:t>
            </w:r>
            <w:r w:rsidR="00875071">
              <w:rPr>
                <w:noProof/>
                <w:webHidden/>
              </w:rPr>
              <w:fldChar w:fldCharType="end"/>
            </w:r>
          </w:hyperlink>
        </w:p>
        <w:p w14:paraId="18A8962E" w14:textId="2C25B1DF"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91" w:history="1">
            <w:r w:rsidR="00875071" w:rsidRPr="00E23324">
              <w:rPr>
                <w:rStyle w:val="-"/>
                <w:noProof/>
              </w:rPr>
              <w:t>2.1</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lang w:val="el-GR"/>
              </w:rPr>
              <w:t>Διδακτική Συνεδρία</w:t>
            </w:r>
            <w:r w:rsidR="00875071">
              <w:rPr>
                <w:noProof/>
                <w:webHidden/>
              </w:rPr>
              <w:tab/>
            </w:r>
            <w:r w:rsidR="00875071">
              <w:rPr>
                <w:noProof/>
                <w:webHidden/>
              </w:rPr>
              <w:fldChar w:fldCharType="begin"/>
            </w:r>
            <w:r w:rsidR="00875071">
              <w:rPr>
                <w:noProof/>
                <w:webHidden/>
              </w:rPr>
              <w:instrText xml:space="preserve"> PAGEREF _Toc168490891 \h </w:instrText>
            </w:r>
            <w:r w:rsidR="00875071">
              <w:rPr>
                <w:noProof/>
                <w:webHidden/>
              </w:rPr>
            </w:r>
            <w:r w:rsidR="00875071">
              <w:rPr>
                <w:noProof/>
                <w:webHidden/>
              </w:rPr>
              <w:fldChar w:fldCharType="separate"/>
            </w:r>
            <w:r w:rsidR="00CD143C">
              <w:rPr>
                <w:noProof/>
                <w:webHidden/>
              </w:rPr>
              <w:t>3</w:t>
            </w:r>
            <w:r w:rsidR="00875071">
              <w:rPr>
                <w:noProof/>
                <w:webHidden/>
              </w:rPr>
              <w:fldChar w:fldCharType="end"/>
            </w:r>
          </w:hyperlink>
        </w:p>
        <w:p w14:paraId="16961FC8" w14:textId="60CCFE3E"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92" w:history="1">
            <w:r w:rsidR="00875071" w:rsidRPr="00E23324">
              <w:rPr>
                <w:rStyle w:val="-"/>
                <w:noProof/>
              </w:rPr>
              <w:t>2.2</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lang w:val="el-GR"/>
              </w:rPr>
              <w:t>Συνεδρία βιωματικής κατάρτισης</w:t>
            </w:r>
            <w:r w:rsidR="00875071">
              <w:rPr>
                <w:noProof/>
                <w:webHidden/>
              </w:rPr>
              <w:tab/>
            </w:r>
            <w:r w:rsidR="00875071">
              <w:rPr>
                <w:noProof/>
                <w:webHidden/>
              </w:rPr>
              <w:fldChar w:fldCharType="begin"/>
            </w:r>
            <w:r w:rsidR="00875071">
              <w:rPr>
                <w:noProof/>
                <w:webHidden/>
              </w:rPr>
              <w:instrText xml:space="preserve"> PAGEREF _Toc168490892 \h </w:instrText>
            </w:r>
            <w:r w:rsidR="00875071">
              <w:rPr>
                <w:noProof/>
                <w:webHidden/>
              </w:rPr>
            </w:r>
            <w:r w:rsidR="00875071">
              <w:rPr>
                <w:noProof/>
                <w:webHidden/>
              </w:rPr>
              <w:fldChar w:fldCharType="separate"/>
            </w:r>
            <w:r w:rsidR="00CD143C">
              <w:rPr>
                <w:noProof/>
                <w:webHidden/>
              </w:rPr>
              <w:t>5</w:t>
            </w:r>
            <w:r w:rsidR="00875071">
              <w:rPr>
                <w:noProof/>
                <w:webHidden/>
              </w:rPr>
              <w:fldChar w:fldCharType="end"/>
            </w:r>
          </w:hyperlink>
        </w:p>
        <w:p w14:paraId="184DF08F" w14:textId="18CE82BE"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93" w:history="1">
            <w:r w:rsidR="00875071" w:rsidRPr="00E23324">
              <w:rPr>
                <w:rStyle w:val="-"/>
                <w:noProof/>
                <w:lang w:val="el-GR"/>
              </w:rPr>
              <w:t>2.3</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lang w:val="el-GR"/>
              </w:rPr>
              <w:t>Συνεδρία αυτοδιδασκαλίας</w:t>
            </w:r>
            <w:r w:rsidR="00875071">
              <w:rPr>
                <w:noProof/>
                <w:webHidden/>
              </w:rPr>
              <w:tab/>
            </w:r>
            <w:r w:rsidR="00875071">
              <w:rPr>
                <w:noProof/>
                <w:webHidden/>
              </w:rPr>
              <w:fldChar w:fldCharType="begin"/>
            </w:r>
            <w:r w:rsidR="00875071">
              <w:rPr>
                <w:noProof/>
                <w:webHidden/>
              </w:rPr>
              <w:instrText xml:space="preserve"> PAGEREF _Toc168490893 \h </w:instrText>
            </w:r>
            <w:r w:rsidR="00875071">
              <w:rPr>
                <w:noProof/>
                <w:webHidden/>
              </w:rPr>
            </w:r>
            <w:r w:rsidR="00875071">
              <w:rPr>
                <w:noProof/>
                <w:webHidden/>
              </w:rPr>
              <w:fldChar w:fldCharType="separate"/>
            </w:r>
            <w:r w:rsidR="00CD143C">
              <w:rPr>
                <w:noProof/>
                <w:webHidden/>
              </w:rPr>
              <w:t>7</w:t>
            </w:r>
            <w:r w:rsidR="00875071">
              <w:rPr>
                <w:noProof/>
                <w:webHidden/>
              </w:rPr>
              <w:fldChar w:fldCharType="end"/>
            </w:r>
          </w:hyperlink>
        </w:p>
        <w:p w14:paraId="01125A92" w14:textId="02A43AB8" w:rsidR="00875071" w:rsidRDefault="00DD3E9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490894" w:history="1">
            <w:r w:rsidR="00875071" w:rsidRPr="00E23324">
              <w:rPr>
                <w:rStyle w:val="-"/>
                <w:noProof/>
              </w:rPr>
              <w:t>2.4</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rPr>
              <w:t>Συνεδρία λήξης</w:t>
            </w:r>
            <w:r w:rsidR="00875071">
              <w:rPr>
                <w:noProof/>
                <w:webHidden/>
              </w:rPr>
              <w:tab/>
            </w:r>
            <w:r w:rsidR="00875071">
              <w:rPr>
                <w:noProof/>
                <w:webHidden/>
              </w:rPr>
              <w:fldChar w:fldCharType="begin"/>
            </w:r>
            <w:r w:rsidR="00875071">
              <w:rPr>
                <w:noProof/>
                <w:webHidden/>
              </w:rPr>
              <w:instrText xml:space="preserve"> PAGEREF _Toc168490894 \h </w:instrText>
            </w:r>
            <w:r w:rsidR="00875071">
              <w:rPr>
                <w:noProof/>
                <w:webHidden/>
              </w:rPr>
            </w:r>
            <w:r w:rsidR="00875071">
              <w:rPr>
                <w:noProof/>
                <w:webHidden/>
              </w:rPr>
              <w:fldChar w:fldCharType="separate"/>
            </w:r>
            <w:r w:rsidR="00CD143C">
              <w:rPr>
                <w:noProof/>
                <w:webHidden/>
              </w:rPr>
              <w:t>7</w:t>
            </w:r>
            <w:r w:rsidR="00875071">
              <w:rPr>
                <w:noProof/>
                <w:webHidden/>
              </w:rPr>
              <w:fldChar w:fldCharType="end"/>
            </w:r>
          </w:hyperlink>
        </w:p>
        <w:p w14:paraId="3829447E" w14:textId="0D3AD870" w:rsidR="00875071" w:rsidRDefault="00DD3E94">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8490895" w:history="1">
            <w:r w:rsidR="00875071" w:rsidRPr="00E23324">
              <w:rPr>
                <w:rStyle w:val="-"/>
                <w:noProof/>
              </w:rPr>
              <w:t>3</w:t>
            </w:r>
            <w:r w:rsidR="00875071">
              <w:rPr>
                <w:rFonts w:asciiTheme="minorHAnsi" w:eastAsiaTheme="minorEastAsia" w:hAnsiTheme="minorHAnsi" w:cstheme="minorBidi"/>
                <w:bCs w:val="0"/>
                <w:noProof/>
                <w:kern w:val="2"/>
                <w:sz w:val="24"/>
                <w:szCs w:val="24"/>
                <w:lang w:val="el-GR" w:eastAsia="el-GR"/>
                <w14:ligatures w14:val="standardContextual"/>
              </w:rPr>
              <w:tab/>
            </w:r>
            <w:r w:rsidR="00875071" w:rsidRPr="00E23324">
              <w:rPr>
                <w:rStyle w:val="-"/>
                <w:noProof/>
              </w:rPr>
              <w:t>Παράρτημα - Εφαρμογές διατροφής</w:t>
            </w:r>
            <w:r w:rsidR="00875071">
              <w:rPr>
                <w:noProof/>
                <w:webHidden/>
              </w:rPr>
              <w:tab/>
            </w:r>
            <w:r w:rsidR="00875071">
              <w:rPr>
                <w:noProof/>
                <w:webHidden/>
              </w:rPr>
              <w:fldChar w:fldCharType="begin"/>
            </w:r>
            <w:r w:rsidR="00875071">
              <w:rPr>
                <w:noProof/>
                <w:webHidden/>
              </w:rPr>
              <w:instrText xml:space="preserve"> PAGEREF _Toc168490895 \h </w:instrText>
            </w:r>
            <w:r w:rsidR="00875071">
              <w:rPr>
                <w:noProof/>
                <w:webHidden/>
              </w:rPr>
            </w:r>
            <w:r w:rsidR="00875071">
              <w:rPr>
                <w:noProof/>
                <w:webHidden/>
              </w:rPr>
              <w:fldChar w:fldCharType="separate"/>
            </w:r>
            <w:r w:rsidR="00CD143C">
              <w:rPr>
                <w:noProof/>
                <w:webHidden/>
              </w:rPr>
              <w:t>9</w:t>
            </w:r>
            <w:r w:rsidR="00875071">
              <w:rPr>
                <w:noProof/>
                <w:webHidden/>
              </w:rPr>
              <w:fldChar w:fldCharType="end"/>
            </w:r>
          </w:hyperlink>
        </w:p>
        <w:p w14:paraId="6FFDF750" w14:textId="22356B1F"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0B7CA9">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1FDA7A4F" w14:textId="77777777" w:rsidR="004806B7" w:rsidRDefault="00DD3E94">
      <w:pPr>
        <w:pStyle w:val="1"/>
        <w:rPr>
          <w:lang w:val="el-GR"/>
        </w:rPr>
      </w:pPr>
      <w:bookmarkStart w:id="4" w:name="_Toc168490883"/>
      <w:bookmarkStart w:id="5" w:name="_Toc20739219"/>
      <w:r>
        <w:rPr>
          <w:lang w:val="el-GR"/>
        </w:rPr>
        <w:lastRenderedPageBreak/>
        <w:t>Σχετικά με την ενότητα</w:t>
      </w:r>
      <w:bookmarkEnd w:id="4"/>
    </w:p>
    <w:p w14:paraId="1B92DBA7" w14:textId="77777777" w:rsidR="004806B7" w:rsidRDefault="00DD3E94">
      <w:pPr>
        <w:pStyle w:val="Heading2woList"/>
        <w:rPr>
          <w:lang w:val="el-GR"/>
        </w:rPr>
      </w:pPr>
      <w:bookmarkStart w:id="6" w:name="_Toc168490884"/>
      <w:bookmarkStart w:id="7" w:name="_Toc21449971"/>
      <w:r>
        <w:rPr>
          <w:lang w:val="el-GR"/>
        </w:rPr>
        <w:t>Στόχοι</w:t>
      </w:r>
      <w:bookmarkEnd w:id="6"/>
    </w:p>
    <w:p w14:paraId="6C015CEC" w14:textId="77777777" w:rsidR="004806B7" w:rsidRDefault="00DD3E94">
      <w:pPr>
        <w:tabs>
          <w:tab w:val="left" w:pos="4500"/>
        </w:tabs>
        <w:spacing w:before="120" w:after="120"/>
        <w:rPr>
          <w:color w:val="000000" w:themeColor="text1"/>
          <w:lang w:val="el-GR"/>
        </w:rPr>
      </w:pPr>
      <w:r w:rsidRPr="00040B23">
        <w:rPr>
          <w:color w:val="000000" w:themeColor="text1"/>
          <w:lang w:val="el-GR"/>
        </w:rPr>
        <w:t xml:space="preserve">Η δραστηριότητα βιωματικής εκπαίδευσης 6 "Διατροφή και σχετικές εφαρμογές υγείας" είναι μια ολοκληρωμένη ενότητα που έχει σχεδιαστεί για να εξοπλίσει τους </w:t>
      </w:r>
      <w:r w:rsidRPr="00040B23">
        <w:rPr>
          <w:color w:val="000000" w:themeColor="text1"/>
          <w:lang w:val="el-GR"/>
        </w:rPr>
        <w:t>συμμετέχοντες με τις γνώσεις και τις δεξιότητες που απαιτούνται για την υιοθέτηση υγιεινών διατροφικών συνηθειών, τη διατήρηση της βέλτιστης υγείας και την αξιοποίηση των εφαρμογών διατροφής για την επίτευξη στόχων που σχετίζονται με τη διατροφή.</w:t>
      </w:r>
      <w:r w:rsidR="00040B23" w:rsidRPr="00040B23">
        <w:rPr>
          <w:color w:val="000000" w:themeColor="text1"/>
          <w:lang w:val="el-GR"/>
        </w:rPr>
        <w:t xml:space="preserve"> Το μάθημα αυτό θα καλύψει μια σειρά από θεμελιώδεις διατροφικές γνώσεις και κατηγορίες εφαρμογών διατροφής, δίνοντας τη δυνατότητα στους συμμετέχοντες να λαμβάνουν τεκμηριωμένες αποφάσεις σχετικά με την επιλογή, τη χρήση και την ενσωμάτωση εφαρμογών στην καθημερινή-διατροφική τους ζωή, εφόσον το επιθυμούν. Μέσα από την απόκτηση γνώσεων, τις </w:t>
      </w:r>
      <w:proofErr w:type="spellStart"/>
      <w:r w:rsidR="00040B23" w:rsidRPr="00040B23">
        <w:rPr>
          <w:color w:val="000000" w:themeColor="text1"/>
          <w:lang w:val="el-GR"/>
        </w:rPr>
        <w:t>διαδραστικές</w:t>
      </w:r>
      <w:proofErr w:type="spellEnd"/>
      <w:r w:rsidR="00040B23" w:rsidRPr="00040B23">
        <w:rPr>
          <w:color w:val="000000" w:themeColor="text1"/>
          <w:lang w:val="el-GR"/>
        </w:rPr>
        <w:t xml:space="preserve"> συνεδρίες, τις πρακτικές ασκήσεις, τα παραδείγματα πραγματικών σεναρίων (</w:t>
      </w:r>
      <w:r w:rsidR="00040B23" w:rsidRPr="00040B23">
        <w:rPr>
          <w:color w:val="000000" w:themeColor="text1"/>
        </w:rPr>
        <w:t>real</w:t>
      </w:r>
      <w:r w:rsidR="00040B23" w:rsidRPr="008D278C">
        <w:rPr>
          <w:color w:val="000000" w:themeColor="text1"/>
          <w:lang w:val="el-GR"/>
        </w:rPr>
        <w:t>-</w:t>
      </w:r>
      <w:r w:rsidR="00040B23" w:rsidRPr="00040B23">
        <w:rPr>
          <w:color w:val="000000" w:themeColor="text1"/>
        </w:rPr>
        <w:t>life</w:t>
      </w:r>
      <w:r w:rsidR="00040B23" w:rsidRPr="008D278C">
        <w:rPr>
          <w:color w:val="000000" w:themeColor="text1"/>
          <w:lang w:val="el-GR"/>
        </w:rPr>
        <w:t xml:space="preserve"> </w:t>
      </w:r>
      <w:r w:rsidR="00040B23" w:rsidRPr="00040B23">
        <w:rPr>
          <w:color w:val="000000" w:themeColor="text1"/>
        </w:rPr>
        <w:t>scenarios</w:t>
      </w:r>
      <w:r w:rsidR="00040B23" w:rsidRPr="00040B23">
        <w:rPr>
          <w:color w:val="000000" w:themeColor="text1"/>
          <w:lang w:val="el-GR"/>
        </w:rPr>
        <w:t>), τον καθορισμό στόχων και τις συζητήσεις, οι συμμετέχοντες θα αποκτήσουν αυτοπεποίθηση στη χρήση εφαρμογών διατροφής ως πολύτιμων εργαλείων στο ταξίδι τους προς έναν πιο υγιεινό τρόπο ζωής.</w:t>
      </w:r>
    </w:p>
    <w:p w14:paraId="0B56BFFA" w14:textId="77777777" w:rsidR="004806B7" w:rsidRDefault="00DD3E94">
      <w:pPr>
        <w:pStyle w:val="Heading2woList"/>
        <w:rPr>
          <w:sz w:val="22"/>
          <w:szCs w:val="22"/>
        </w:rPr>
      </w:pPr>
      <w:bookmarkStart w:id="8" w:name="_Toc168490885"/>
      <w:r w:rsidRPr="00F511D6">
        <w:t>Συμμετέχοντες και ρόλοι</w:t>
      </w:r>
      <w:bookmarkEnd w:id="8"/>
      <w:r w:rsidR="00E07702" w:rsidRPr="00BF1E67">
        <w:rPr>
          <w:sz w:val="22"/>
          <w:szCs w:val="22"/>
        </w:rPr>
        <w:tab/>
      </w:r>
    </w:p>
    <w:p w14:paraId="1A0F7F36" w14:textId="77777777" w:rsidR="004806B7" w:rsidRDefault="00DD3E94" w:rsidP="00875071">
      <w:pPr>
        <w:pStyle w:val="a"/>
      </w:pPr>
      <w:r w:rsidRPr="00AA3D00">
        <w:t>Νεοεισερχόμενοι μετανάστες- εκπαιδευόμενοι.</w:t>
      </w:r>
    </w:p>
    <w:p w14:paraId="5F900698" w14:textId="77777777" w:rsidR="004806B7" w:rsidRDefault="00DD3E94" w:rsidP="00875071">
      <w:pPr>
        <w:pStyle w:val="a"/>
        <w:rPr>
          <w:lang w:val="el-GR"/>
        </w:rPr>
      </w:pPr>
      <w:r w:rsidRPr="00E41928">
        <w:rPr>
          <w:lang w:val="el-GR"/>
        </w:rPr>
        <w:t>Μετανάστες - εκπαιδευόμενοι ή εκπαιδευτές μετά την εκπαίδευσή τους ω</w:t>
      </w:r>
      <w:r w:rsidRPr="00E41928">
        <w:rPr>
          <w:lang w:val="el-GR"/>
        </w:rPr>
        <w:t xml:space="preserve">ς εκπαιδευτές. Όταν θα συμμετάσχουν ως εκπαιδευόμενοι, θα μπορούσαν να υποστηρίξουν τους νεοεισερχόμενους μετανάστες κατά τη διάρκεια της εκπαιδευτικής διαδικασίας, συμπεριλαμβανομένης </w:t>
      </w:r>
      <w:r w:rsidR="00470ED2" w:rsidRPr="00E41928">
        <w:rPr>
          <w:lang w:val="el-GR"/>
        </w:rPr>
        <w:t xml:space="preserve">και </w:t>
      </w:r>
      <w:r w:rsidRPr="00E41928">
        <w:rPr>
          <w:lang w:val="el-GR"/>
        </w:rPr>
        <w:t>της υποστήριξης για την υπέρβαση των γλωσσικών εμποδίων.</w:t>
      </w:r>
    </w:p>
    <w:p w14:paraId="3359D61A" w14:textId="7653B716" w:rsidR="004806B7" w:rsidRDefault="00DD3E94" w:rsidP="00875071">
      <w:pPr>
        <w:pStyle w:val="a"/>
        <w:rPr>
          <w:iCs/>
          <w:lang w:val="el-GR"/>
        </w:rPr>
      </w:pPr>
      <w:r w:rsidRPr="00E41928">
        <w:rPr>
          <w:lang w:val="el-GR"/>
        </w:rPr>
        <w:t>Υποστηρικτ</w:t>
      </w:r>
      <w:r w:rsidRPr="00E41928">
        <w:rPr>
          <w:lang w:val="el-GR"/>
        </w:rPr>
        <w:t>ές</w:t>
      </w:r>
      <w:r w:rsidR="00E64FCE" w:rsidRPr="00E41928">
        <w:rPr>
          <w:lang w:val="el-GR"/>
        </w:rPr>
        <w:t>:</w:t>
      </w:r>
      <w:r w:rsidR="00470ED2" w:rsidRPr="00E41928">
        <w:rPr>
          <w:lang w:val="el-GR"/>
        </w:rPr>
        <w:t xml:space="preserve"> εκπαιδευόμενοι ή εκπαιδευτές </w:t>
      </w:r>
      <w:r w:rsidR="00875071">
        <w:rPr>
          <w:lang w:val="el-GR"/>
        </w:rPr>
        <w:t>οι οποίοι</w:t>
      </w:r>
      <w:r w:rsidR="00470ED2" w:rsidRPr="00E41928">
        <w:rPr>
          <w:lang w:val="el-GR"/>
        </w:rPr>
        <w:t xml:space="preserve"> θα μπορούσαν να υποστηρίξουν τους νεοεισερχόμενους μετανάστες κατά τη διάρκεια της εκπαιδευτικής διαδικασίας, συμπεριλαμβανομένης και της υποστήριξης για την υπέρβαση των γλωσσικών εμποδίων.</w:t>
      </w:r>
    </w:p>
    <w:p w14:paraId="3A421460" w14:textId="77777777" w:rsidR="004806B7" w:rsidRDefault="00DD3E94">
      <w:pPr>
        <w:pStyle w:val="Heading2woList"/>
      </w:pPr>
      <w:bookmarkStart w:id="9" w:name="_Toc168490886"/>
      <w:r w:rsidRPr="00F511D6">
        <w:t>Μαθησιακά αποτελέσματα</w:t>
      </w:r>
      <w:bookmarkEnd w:id="9"/>
      <w:r w:rsidRPr="00F511D6">
        <w:t xml:space="preserve"> </w:t>
      </w:r>
    </w:p>
    <w:p w14:paraId="141471F5"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E41928">
        <w:rPr>
          <w:color w:val="000000"/>
          <w:lang w:val="el-GR"/>
        </w:rPr>
        <w:t xml:space="preserve">Απόκτηση </w:t>
      </w:r>
      <w:r>
        <w:rPr>
          <w:color w:val="000000"/>
          <w:lang w:val="el-GR"/>
        </w:rPr>
        <w:t xml:space="preserve">θεμελιωδών </w:t>
      </w:r>
      <w:r w:rsidRPr="00E41928">
        <w:rPr>
          <w:color w:val="000000"/>
          <w:lang w:val="el-GR"/>
        </w:rPr>
        <w:t>θεωρητικών γνώσεων σχετικά με τη διατροφή και τις αρχές της υγιεινής διατροφής με σκοπό τη βελτίωση των διατροφικών συνηθειών.</w:t>
      </w:r>
    </w:p>
    <w:p w14:paraId="6F6477A0"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E41928">
        <w:rPr>
          <w:color w:val="000000"/>
          <w:lang w:val="el-GR"/>
        </w:rPr>
        <w:t xml:space="preserve">Απόκτηση </w:t>
      </w:r>
      <w:r>
        <w:rPr>
          <w:color w:val="000000"/>
          <w:lang w:val="el-GR"/>
        </w:rPr>
        <w:t xml:space="preserve">ολοκληρωμένης κατανόησης </w:t>
      </w:r>
      <w:r w:rsidRPr="00E41928">
        <w:rPr>
          <w:color w:val="000000"/>
          <w:lang w:val="el-GR"/>
        </w:rPr>
        <w:t xml:space="preserve">της σχέσης μεταξύ διατροφής και υγείας. </w:t>
      </w:r>
    </w:p>
    <w:p w14:paraId="7C4E3B18"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lang w:val="el-GR"/>
        </w:rPr>
        <w:t xml:space="preserve">Εξοικείωση </w:t>
      </w:r>
      <w:r w:rsidRPr="00F251AB">
        <w:rPr>
          <w:color w:val="000000"/>
          <w:lang w:val="el-GR"/>
        </w:rPr>
        <w:t xml:space="preserve">με διάφορους τύπους </w:t>
      </w:r>
      <w:r w:rsidRPr="00F251AB">
        <w:rPr>
          <w:color w:val="000000"/>
          <w:lang w:val="el-GR"/>
        </w:rPr>
        <w:t>εφαρμογών υγείας προσαρμοσμένων στη διατροφή: ταξινομήστε και διαφοροποιήστε τις, πλοηγηθείτε σε αυτές, εξερευνήστε τα χαρακτηριστικά, τα οφέλη και τις διεπαφές χρήστη.</w:t>
      </w:r>
      <w:r>
        <w:rPr>
          <w:color w:val="000000"/>
          <w:lang w:val="el-GR"/>
        </w:rPr>
        <w:t xml:space="preserve"> </w:t>
      </w:r>
    </w:p>
    <w:p w14:paraId="603DFF3A"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lang w:val="el-GR"/>
        </w:rPr>
        <w:t xml:space="preserve">Εξερεύνηση πραγματικών σεναρίων ατόμων </w:t>
      </w:r>
      <w:r w:rsidRPr="00F251AB">
        <w:rPr>
          <w:color w:val="000000"/>
          <w:lang w:val="el-GR"/>
        </w:rPr>
        <w:t xml:space="preserve">που χρησιμοποίησαν τις εφαρμογές διατροφής. </w:t>
      </w:r>
    </w:p>
    <w:p w14:paraId="4575497C" w14:textId="77777777" w:rsidR="004806B7" w:rsidRDefault="008435B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proofErr w:type="spellStart"/>
      <w:r>
        <w:rPr>
          <w:lang w:val="el-GR"/>
        </w:rPr>
        <w:lastRenderedPageBreak/>
        <w:t>Στοχοθεσία</w:t>
      </w:r>
      <w:proofErr w:type="spellEnd"/>
      <w:r>
        <w:rPr>
          <w:lang w:val="el-GR"/>
        </w:rPr>
        <w:t xml:space="preserve"> </w:t>
      </w:r>
      <w:r w:rsidRPr="00F251AB">
        <w:rPr>
          <w:color w:val="000000"/>
          <w:lang w:val="el-GR"/>
        </w:rPr>
        <w:t xml:space="preserve">χρησιμοποιώντας κριτήρια </w:t>
      </w:r>
      <w:r w:rsidRPr="00F251AB">
        <w:rPr>
          <w:color w:val="000000"/>
        </w:rPr>
        <w:t>SMART</w:t>
      </w:r>
      <w:r w:rsidRPr="008D278C">
        <w:rPr>
          <w:color w:val="000000"/>
          <w:lang w:val="el-GR"/>
        </w:rPr>
        <w:t xml:space="preserve"> </w:t>
      </w:r>
      <w:r w:rsidRPr="00F251AB">
        <w:rPr>
          <w:color w:val="000000"/>
          <w:lang w:val="el-GR"/>
        </w:rPr>
        <w:t xml:space="preserve">και </w:t>
      </w:r>
      <w:r>
        <w:rPr>
          <w:color w:val="000000"/>
          <w:lang w:val="el-GR"/>
        </w:rPr>
        <w:t xml:space="preserve">σχεδίαση διατροφικών στόχων </w:t>
      </w:r>
      <w:r w:rsidRPr="00F251AB">
        <w:rPr>
          <w:color w:val="000000"/>
          <w:lang w:val="el-GR"/>
        </w:rPr>
        <w:t>χρησιμοποιώντας εφαρμογές διατροφής.</w:t>
      </w:r>
    </w:p>
    <w:p w14:paraId="3F90E5BA"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F251AB">
        <w:rPr>
          <w:color w:val="000000"/>
          <w:lang w:val="el-GR"/>
        </w:rPr>
        <w:t xml:space="preserve">Συζητήσεις και κριτική αξιολόγηση των </w:t>
      </w:r>
      <w:r>
        <w:rPr>
          <w:color w:val="000000"/>
          <w:lang w:val="el-GR"/>
        </w:rPr>
        <w:t xml:space="preserve">υπαρχουσών </w:t>
      </w:r>
      <w:r w:rsidRPr="00F251AB">
        <w:rPr>
          <w:color w:val="000000"/>
          <w:lang w:val="el-GR"/>
        </w:rPr>
        <w:t>εφαρμογών διατροφής και της χρήσης τους.</w:t>
      </w:r>
    </w:p>
    <w:p w14:paraId="34C9D595" w14:textId="77777777" w:rsidR="004806B7" w:rsidRDefault="00DD3E94">
      <w:pPr>
        <w:pStyle w:val="Heading2woList"/>
        <w:rPr>
          <w:lang w:val="el-GR"/>
        </w:rPr>
      </w:pPr>
      <w:bookmarkStart w:id="10" w:name="_Toc168490887"/>
      <w:r>
        <w:rPr>
          <w:lang w:val="el-GR"/>
        </w:rPr>
        <w:t>Εκπαιδευτικό περιεχόμενο</w:t>
      </w:r>
      <w:bookmarkEnd w:id="10"/>
      <w:r>
        <w:rPr>
          <w:lang w:val="el-GR"/>
        </w:rPr>
        <w:t xml:space="preserve"> </w:t>
      </w:r>
    </w:p>
    <w:bookmarkEnd w:id="7"/>
    <w:p w14:paraId="3E1373C5"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04E3F">
        <w:rPr>
          <w:color w:val="000000"/>
        </w:rPr>
        <w:t>Γενικές γνώσεις διατροφής</w:t>
      </w:r>
    </w:p>
    <w:p w14:paraId="0B4D20B7"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A04E3F">
        <w:rPr>
          <w:color w:val="000000"/>
          <w:lang w:val="el-GR"/>
        </w:rPr>
        <w:t>Βασ</w:t>
      </w:r>
      <w:r w:rsidRPr="00A04E3F">
        <w:rPr>
          <w:color w:val="000000"/>
          <w:lang w:val="el-GR"/>
        </w:rPr>
        <w:t>ικές αρχές της Υγιεινής Διατροφής</w:t>
      </w:r>
    </w:p>
    <w:p w14:paraId="28ECBF49"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A04E3F">
        <w:rPr>
          <w:color w:val="000000"/>
          <w:lang w:val="el-GR"/>
        </w:rPr>
        <w:t>Η σχέση μεταξύ Διατροφής και Υγείας</w:t>
      </w:r>
    </w:p>
    <w:p w14:paraId="1D730CD8"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A04E3F">
        <w:rPr>
          <w:color w:val="000000"/>
          <w:lang w:val="el-GR"/>
        </w:rPr>
        <w:t>Εφαρμογές υγείας που σχετίζονται με τη Διατροφή και η χρησιμότητά τους</w:t>
      </w:r>
    </w:p>
    <w:p w14:paraId="61C06C38"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04E3F">
        <w:rPr>
          <w:color w:val="000000"/>
        </w:rPr>
        <w:t>Καθορισμός στόχων: SMART</w:t>
      </w:r>
    </w:p>
    <w:p w14:paraId="2E049190"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3F6934">
        <w:rPr>
          <w:color w:val="000000"/>
          <w:lang w:val="el-GR"/>
        </w:rPr>
        <w:t xml:space="preserve">Συγκεκριμένα παραδείγματα εφαρμογών διατροφής </w:t>
      </w:r>
      <w:r w:rsidRPr="003F6934">
        <w:rPr>
          <w:i/>
          <w:iCs/>
          <w:color w:val="000000"/>
          <w:lang w:val="el-GR"/>
        </w:rPr>
        <w:t>(</w:t>
      </w:r>
      <w:r w:rsidRPr="003F6934">
        <w:rPr>
          <w:i/>
          <w:iCs/>
          <w:color w:val="000000"/>
        </w:rPr>
        <w:t>Nutrition</w:t>
      </w:r>
      <w:r w:rsidRPr="008D278C">
        <w:rPr>
          <w:i/>
          <w:iCs/>
          <w:color w:val="000000"/>
          <w:lang w:val="el-GR"/>
        </w:rPr>
        <w:t xml:space="preserve"> </w:t>
      </w:r>
      <w:r w:rsidRPr="003F6934">
        <w:rPr>
          <w:i/>
          <w:iCs/>
          <w:color w:val="000000"/>
        </w:rPr>
        <w:t>Apps</w:t>
      </w:r>
      <w:r w:rsidRPr="003F6934">
        <w:rPr>
          <w:i/>
          <w:iCs/>
          <w:color w:val="000000"/>
          <w:lang w:val="el-GR"/>
        </w:rPr>
        <w:t>)</w:t>
      </w:r>
    </w:p>
    <w:p w14:paraId="00510667"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3F6934">
        <w:rPr>
          <w:color w:val="000000"/>
          <w:lang w:val="el-GR"/>
        </w:rPr>
        <w:t xml:space="preserve">Ενσωμάτωση στην πραγματική ζωή - Εφαρμογή των στόχων </w:t>
      </w:r>
      <w:r w:rsidRPr="003F6934">
        <w:rPr>
          <w:color w:val="000000"/>
        </w:rPr>
        <w:t>SMART</w:t>
      </w:r>
    </w:p>
    <w:p w14:paraId="3F6F3CAA"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3F6934">
        <w:rPr>
          <w:color w:val="000000"/>
        </w:rPr>
        <w:t xml:space="preserve">Κουίζ και αυτοαξιολόγηση </w:t>
      </w:r>
    </w:p>
    <w:p w14:paraId="297715C9" w14:textId="77777777" w:rsidR="004806B7" w:rsidRDefault="00DD3E94">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lang w:val="el-GR"/>
        </w:rPr>
        <w:t>Κλείσιμο</w:t>
      </w:r>
    </w:p>
    <w:p w14:paraId="588B8195" w14:textId="77777777" w:rsidR="004806B7" w:rsidRDefault="00DD3E94">
      <w:pPr>
        <w:pStyle w:val="Heading2woList"/>
        <w:rPr>
          <w:lang w:val="el-GR"/>
        </w:rPr>
      </w:pPr>
      <w:bookmarkStart w:id="11" w:name="_Toc168490888"/>
      <w:r>
        <w:rPr>
          <w:lang w:val="el-GR"/>
        </w:rPr>
        <w:t>Εκτιμώμενη διάρκεια</w:t>
      </w:r>
      <w:bookmarkEnd w:id="11"/>
    </w:p>
    <w:p w14:paraId="7AF7087E" w14:textId="63962A56" w:rsidR="004806B7" w:rsidRDefault="00875071" w:rsidP="00875071">
      <w:pPr>
        <w:pStyle w:val="a"/>
        <w:rPr>
          <w:lang w:val="en-US"/>
        </w:rPr>
      </w:pPr>
      <w:r>
        <w:rPr>
          <w:lang w:val="el-GR"/>
        </w:rPr>
        <w:t>Διδακτική συνεδρία</w:t>
      </w:r>
      <w:r w:rsidRPr="00916343">
        <w:rPr>
          <w:lang w:val="en-US"/>
        </w:rPr>
        <w:t>: 2 ώρες, 30 λεπτά</w:t>
      </w:r>
    </w:p>
    <w:p w14:paraId="720DC208" w14:textId="77777777" w:rsidR="004806B7" w:rsidRDefault="00DD3E94" w:rsidP="00875071">
      <w:pPr>
        <w:pStyle w:val="a"/>
        <w:rPr>
          <w:lang w:val="el-GR"/>
        </w:rPr>
      </w:pPr>
      <w:r w:rsidRPr="009D0FCE">
        <w:rPr>
          <w:lang w:val="el-GR"/>
        </w:rPr>
        <w:t>Αυτοδιδασκαλία υποστηριζόμενη από εργαλεία ηλεκτρονικής μάθησης &amp; βιωματική εκπαιδευτική συνεδρία: 2 ώρες</w:t>
      </w:r>
    </w:p>
    <w:p w14:paraId="14D99B47" w14:textId="77777777" w:rsidR="004806B7" w:rsidRDefault="00DD3E94" w:rsidP="00875071">
      <w:pPr>
        <w:pStyle w:val="a"/>
        <w:rPr>
          <w:lang w:val="en-US"/>
        </w:rPr>
      </w:pPr>
      <w:r w:rsidRPr="009D0FCE">
        <w:rPr>
          <w:lang w:val="en-US"/>
        </w:rPr>
        <w:t xml:space="preserve">Συνεδρία λήξης </w:t>
      </w:r>
      <w:r>
        <w:rPr>
          <w:lang w:val="el-GR"/>
        </w:rPr>
        <w:t>- κλείσιμο</w:t>
      </w:r>
      <w:r w:rsidRPr="009D0FCE">
        <w:rPr>
          <w:lang w:val="en-US"/>
        </w:rPr>
        <w:t xml:space="preserve">: 30 </w:t>
      </w:r>
      <w:r>
        <w:rPr>
          <w:lang w:val="el-GR"/>
        </w:rPr>
        <w:t xml:space="preserve">λεπτά </w:t>
      </w:r>
    </w:p>
    <w:p w14:paraId="7B26BBB2" w14:textId="77777777" w:rsidR="004806B7" w:rsidRDefault="00DD3E94">
      <w:pPr>
        <w:pStyle w:val="Heading2woList"/>
        <w:rPr>
          <w:lang w:val="el-GR"/>
        </w:rPr>
      </w:pPr>
      <w:bookmarkStart w:id="12" w:name="_Toc168490889"/>
      <w:r>
        <w:rPr>
          <w:lang w:val="el-GR"/>
        </w:rPr>
        <w:t>Πηγές</w:t>
      </w:r>
      <w:bookmarkEnd w:id="12"/>
    </w:p>
    <w:p w14:paraId="17FB91C1" w14:textId="77777777" w:rsidR="004806B7" w:rsidRDefault="00DD3E94">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3" w:name="_Hlk152512672"/>
      <w:r w:rsidRPr="00D871BB">
        <w:rPr>
          <w:color w:val="000000"/>
        </w:rPr>
        <w:t>Εκπαιδευτικό υλικό</w:t>
      </w:r>
      <w:r w:rsidR="002F0502">
        <w:rPr>
          <w:color w:val="000000"/>
        </w:rPr>
        <w:t xml:space="preserve">: </w:t>
      </w:r>
    </w:p>
    <w:p w14:paraId="291356C8" w14:textId="77777777" w:rsidR="004806B7" w:rsidRDefault="00DD3E94">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rPr>
        <w:t>ppt</w:t>
      </w:r>
      <w:r w:rsidRPr="00D871BB">
        <w:rPr>
          <w:color w:val="000000"/>
          <w:lang w:val="el-GR"/>
        </w:rPr>
        <w:t xml:space="preserve">. </w:t>
      </w:r>
      <w:r w:rsidR="00D871BB" w:rsidRPr="00D871BB">
        <w:rPr>
          <w:color w:val="000000"/>
          <w:lang w:val="el-GR"/>
        </w:rPr>
        <w:t xml:space="preserve">για τη </w:t>
      </w:r>
      <w:r w:rsidR="00322D76">
        <w:rPr>
          <w:color w:val="000000"/>
          <w:lang w:val="el-GR"/>
        </w:rPr>
        <w:t xml:space="preserve">Διδακτική </w:t>
      </w:r>
      <w:r w:rsidR="00D871BB" w:rsidRPr="00D871BB">
        <w:rPr>
          <w:color w:val="000000"/>
          <w:lang w:val="el-GR"/>
        </w:rPr>
        <w:t>συνεδρία</w:t>
      </w:r>
      <w:r w:rsidRPr="00D871BB">
        <w:rPr>
          <w:color w:val="000000"/>
          <w:lang w:val="el-GR"/>
        </w:rPr>
        <w:t xml:space="preserve">, </w:t>
      </w:r>
    </w:p>
    <w:p w14:paraId="65F4FCF0" w14:textId="77777777" w:rsidR="004806B7" w:rsidRDefault="00DD3E94">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rPr>
        <w:t>ppt</w:t>
      </w:r>
      <w:r w:rsidRPr="00322D76">
        <w:rPr>
          <w:color w:val="000000"/>
          <w:lang w:val="el-GR"/>
        </w:rPr>
        <w:t xml:space="preserve">. </w:t>
      </w:r>
      <w:r w:rsidR="00322D76">
        <w:rPr>
          <w:color w:val="000000"/>
          <w:lang w:val="el-GR"/>
        </w:rPr>
        <w:t>για τη συνεδρία Αυτοδιδασκαλίας και Βιωματικής Εκπαίδευσης</w:t>
      </w:r>
      <w:r w:rsidRPr="00322D76">
        <w:rPr>
          <w:color w:val="000000"/>
          <w:lang w:val="el-GR"/>
        </w:rPr>
        <w:t xml:space="preserve">, </w:t>
      </w:r>
    </w:p>
    <w:p w14:paraId="02986B91" w14:textId="77777777" w:rsidR="004806B7" w:rsidRDefault="00DD3E94">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lang w:val="el-GR"/>
        </w:rPr>
      </w:pPr>
      <w:r>
        <w:rPr>
          <w:color w:val="000000"/>
        </w:rPr>
        <w:t>ppt</w:t>
      </w:r>
      <w:r w:rsidRPr="00B32AF1">
        <w:rPr>
          <w:color w:val="000000"/>
          <w:lang w:val="el-GR"/>
        </w:rPr>
        <w:t xml:space="preserve">. </w:t>
      </w:r>
      <w:r w:rsidR="00322D76">
        <w:rPr>
          <w:color w:val="000000"/>
          <w:lang w:val="el-GR"/>
        </w:rPr>
        <w:t>για τη συνεδρία λήξης</w:t>
      </w:r>
      <w:r w:rsidRPr="00B32AF1">
        <w:rPr>
          <w:color w:val="000000"/>
          <w:lang w:val="el-GR"/>
        </w:rPr>
        <w:t>.</w:t>
      </w:r>
    </w:p>
    <w:p w14:paraId="2C634E21" w14:textId="77777777" w:rsidR="004806B7" w:rsidRDefault="00DD3E94">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034987">
        <w:rPr>
          <w:color w:val="000000"/>
          <w:lang w:val="el-GR"/>
        </w:rPr>
        <w:t xml:space="preserve">Υποστηρικτικό εκπαιδευτικό υλικό: εργασίες σχετικές με τους στόχους </w:t>
      </w:r>
      <w:r w:rsidRPr="00034987">
        <w:rPr>
          <w:color w:val="000000"/>
        </w:rPr>
        <w:t>SMART</w:t>
      </w:r>
      <w:r w:rsidRPr="00034987">
        <w:rPr>
          <w:color w:val="000000"/>
          <w:lang w:val="el-GR"/>
        </w:rPr>
        <w:t xml:space="preserve">, κουίζ (πολλαπλής επιλογής, σωστό-λάθος, άσκηση αντιστοίχισης), </w:t>
      </w:r>
      <w:r>
        <w:rPr>
          <w:color w:val="000000"/>
          <w:lang w:val="el-GR"/>
        </w:rPr>
        <w:t>ερωτο-απαντήσεις</w:t>
      </w:r>
      <w:r w:rsidRPr="00034987">
        <w:rPr>
          <w:color w:val="000000"/>
          <w:lang w:val="el-GR"/>
        </w:rPr>
        <w:t>.</w:t>
      </w:r>
    </w:p>
    <w:p w14:paraId="78B90128" w14:textId="77777777" w:rsidR="004806B7" w:rsidRDefault="00DD3E94">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034987">
        <w:rPr>
          <w:color w:val="000000"/>
          <w:lang w:val="el-GR"/>
        </w:rPr>
        <w:t xml:space="preserve">Πλατφόρμα ηλεκτρονικής κατάρτισης και εργαλείο κατάρτισης εφαρμογών </w:t>
      </w:r>
      <w:r w:rsidRPr="00034987">
        <w:rPr>
          <w:i/>
          <w:iCs/>
          <w:color w:val="000000"/>
          <w:lang w:val="el-GR"/>
        </w:rPr>
        <w:t>(</w:t>
      </w:r>
      <w:r w:rsidR="002F0502" w:rsidRPr="00034987">
        <w:rPr>
          <w:i/>
          <w:iCs/>
          <w:color w:val="000000"/>
        </w:rPr>
        <w:t>e</w:t>
      </w:r>
      <w:r w:rsidR="002F0502" w:rsidRPr="008D278C">
        <w:rPr>
          <w:i/>
          <w:iCs/>
          <w:color w:val="000000"/>
          <w:lang w:val="el-GR"/>
        </w:rPr>
        <w:t>-</w:t>
      </w:r>
      <w:r w:rsidR="002F0502" w:rsidRPr="00034987">
        <w:rPr>
          <w:i/>
          <w:iCs/>
          <w:color w:val="000000"/>
        </w:rPr>
        <w:t>Training</w:t>
      </w:r>
      <w:r w:rsidR="002F0502" w:rsidRPr="008D278C">
        <w:rPr>
          <w:i/>
          <w:iCs/>
          <w:color w:val="000000"/>
          <w:lang w:val="el-GR"/>
        </w:rPr>
        <w:t xml:space="preserve"> </w:t>
      </w:r>
      <w:r w:rsidR="002F0502" w:rsidRPr="00034987">
        <w:rPr>
          <w:i/>
          <w:iCs/>
          <w:color w:val="000000"/>
        </w:rPr>
        <w:t>Platform</w:t>
      </w:r>
      <w:r w:rsidR="002F0502" w:rsidRPr="008D278C">
        <w:rPr>
          <w:i/>
          <w:iCs/>
          <w:color w:val="000000"/>
          <w:lang w:val="el-GR"/>
        </w:rPr>
        <w:t xml:space="preserve"> </w:t>
      </w:r>
      <w:r w:rsidRPr="00034987">
        <w:rPr>
          <w:i/>
          <w:iCs/>
          <w:color w:val="000000"/>
          <w:lang w:val="el-GR"/>
        </w:rPr>
        <w:t xml:space="preserve">&amp; </w:t>
      </w:r>
      <w:r w:rsidR="002F0502" w:rsidRPr="00034987">
        <w:rPr>
          <w:i/>
          <w:iCs/>
          <w:color w:val="000000"/>
        </w:rPr>
        <w:t>App</w:t>
      </w:r>
      <w:r w:rsidR="002F0502" w:rsidRPr="008D278C">
        <w:rPr>
          <w:i/>
          <w:iCs/>
          <w:color w:val="000000"/>
          <w:lang w:val="el-GR"/>
        </w:rPr>
        <w:t xml:space="preserve"> </w:t>
      </w:r>
      <w:r w:rsidR="002F0502" w:rsidRPr="00034987">
        <w:rPr>
          <w:i/>
          <w:iCs/>
          <w:color w:val="000000"/>
        </w:rPr>
        <w:t>Training</w:t>
      </w:r>
      <w:r w:rsidR="002F0502" w:rsidRPr="008D278C">
        <w:rPr>
          <w:i/>
          <w:iCs/>
          <w:color w:val="000000"/>
          <w:lang w:val="el-GR"/>
        </w:rPr>
        <w:t xml:space="preserve"> </w:t>
      </w:r>
      <w:r w:rsidR="002F0502" w:rsidRPr="00034987">
        <w:rPr>
          <w:i/>
          <w:iCs/>
          <w:color w:val="000000"/>
        </w:rPr>
        <w:t>Tool</w:t>
      </w:r>
      <w:r w:rsidRPr="00034987">
        <w:rPr>
          <w:i/>
          <w:iCs/>
          <w:color w:val="000000"/>
          <w:lang w:val="el-GR"/>
        </w:rPr>
        <w:t>)</w:t>
      </w:r>
      <w:r w:rsidR="002F0502" w:rsidRPr="00034987">
        <w:rPr>
          <w:color w:val="000000"/>
          <w:lang w:val="el-GR"/>
        </w:rPr>
        <w:t>.</w:t>
      </w:r>
    </w:p>
    <w:p w14:paraId="6C6E6313" w14:textId="77777777" w:rsidR="004806B7" w:rsidRDefault="00DD3E94">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2237AD">
        <w:rPr>
          <w:color w:val="000000"/>
          <w:lang w:val="el-GR"/>
        </w:rPr>
        <w:t>Εφαρμογές υγείας: Παραδείγματα εφαρμογών διατροφής που καλύπτουν διαφορετικούς τομείς και λειτουργίες.</w:t>
      </w:r>
    </w:p>
    <w:bookmarkEnd w:id="13"/>
    <w:p w14:paraId="61DBC05E" w14:textId="77777777" w:rsidR="004806B7" w:rsidRDefault="00DD3E94" w:rsidP="00875071">
      <w:pPr>
        <w:pStyle w:val="a"/>
        <w:numPr>
          <w:ilvl w:val="0"/>
          <w:numId w:val="16"/>
        </w:numPr>
        <w:rPr>
          <w:lang w:val="el-GR"/>
        </w:rPr>
      </w:pPr>
      <w:r w:rsidRPr="002237AD">
        <w:rPr>
          <w:lang w:val="el-GR"/>
        </w:rPr>
        <w:t xml:space="preserve">Άλλα: Συμπληρωματικά και περαιτέρω </w:t>
      </w:r>
      <w:r w:rsidR="007C3F68">
        <w:rPr>
          <w:lang w:val="el-GR"/>
        </w:rPr>
        <w:t>αναγνώσεις</w:t>
      </w:r>
      <w:r w:rsidRPr="002237AD">
        <w:rPr>
          <w:lang w:val="el-GR"/>
        </w:rPr>
        <w:t>, βίντεο ("</w:t>
      </w:r>
      <w:r w:rsidRPr="002237AD">
        <w:rPr>
          <w:lang w:val="en-US"/>
        </w:rPr>
        <w:t>YouTube</w:t>
      </w:r>
      <w:r w:rsidRPr="002237AD">
        <w:rPr>
          <w:lang w:val="el-GR"/>
        </w:rPr>
        <w:t>").</w:t>
      </w:r>
      <w:r w:rsidR="00FA65C6" w:rsidRPr="002237AD">
        <w:rPr>
          <w:lang w:val="el-GR"/>
        </w:rPr>
        <w:br w:type="page"/>
      </w:r>
    </w:p>
    <w:p w14:paraId="466FC8B7" w14:textId="77777777" w:rsidR="004806B7" w:rsidRDefault="00DD3E94">
      <w:pPr>
        <w:pStyle w:val="1"/>
      </w:pPr>
      <w:bookmarkStart w:id="14" w:name="_Toc168490890"/>
      <w:bookmarkStart w:id="15" w:name="_Toc20739224"/>
      <w:bookmarkEnd w:id="5"/>
      <w:r w:rsidRPr="002237AD">
        <w:lastRenderedPageBreak/>
        <w:t>Εκπαιδευτικό Περιεχόμενο</w:t>
      </w:r>
      <w:bookmarkEnd w:id="14"/>
      <w:r w:rsidRPr="002237AD">
        <w:t xml:space="preserve"> </w:t>
      </w:r>
    </w:p>
    <w:p w14:paraId="4973E3E7" w14:textId="77777777" w:rsidR="004806B7" w:rsidRDefault="00DD3E94">
      <w:pPr>
        <w:pStyle w:val="2"/>
        <w:rPr>
          <w:rStyle w:val="2Char"/>
          <w:bCs/>
          <w:iCs/>
        </w:rPr>
      </w:pPr>
      <w:bookmarkStart w:id="16" w:name="_Toc168490891"/>
      <w:r>
        <w:rPr>
          <w:rStyle w:val="2Char"/>
          <w:bCs/>
          <w:iCs/>
          <w:lang w:val="el-GR"/>
        </w:rPr>
        <w:t>Διδακτική Συνεδρία</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5"/>
          <w:p w14:paraId="7DFB036F" w14:textId="77777777" w:rsidR="004806B7" w:rsidRDefault="00DD3E94">
            <w:pPr>
              <w:pBdr>
                <w:top w:val="nil"/>
                <w:left w:val="nil"/>
                <w:bottom w:val="nil"/>
                <w:right w:val="nil"/>
                <w:between w:val="nil"/>
              </w:pBdr>
              <w:spacing w:before="120" w:line="240" w:lineRule="auto"/>
              <w:jc w:val="center"/>
              <w:rPr>
                <w:b w:val="0"/>
              </w:rPr>
            </w:pPr>
            <w:r>
              <w:rPr>
                <w:lang w:val="el-GR"/>
              </w:rPr>
              <w:t xml:space="preserve">Βήματα </w:t>
            </w:r>
            <w:r w:rsidRPr="002237AD">
              <w:t>και διάρκεια</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21BFB675" w14:textId="77777777" w:rsidR="004806B7" w:rsidRDefault="00DD3E94">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sidRPr="002237AD">
              <w:t>Περιεχόμενο</w:t>
            </w:r>
          </w:p>
        </w:tc>
      </w:tr>
      <w:tr w:rsidR="00E54022" w:rsidRPr="007C3F68"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52C7672B" w14:textId="77777777" w:rsidR="004806B7" w:rsidRDefault="00DD3E94">
            <w:pPr>
              <w:spacing w:before="120" w:line="240" w:lineRule="auto"/>
              <w:jc w:val="left"/>
              <w:rPr>
                <w:bCs/>
                <w:color w:val="002060"/>
              </w:rPr>
            </w:pPr>
            <w:r w:rsidRPr="00E54022">
              <w:rPr>
                <w:bCs/>
                <w:color w:val="002060"/>
              </w:rPr>
              <w:t xml:space="preserve">6.1.1. </w:t>
            </w:r>
          </w:p>
          <w:p w14:paraId="46CDAD18" w14:textId="77777777" w:rsidR="004806B7" w:rsidRDefault="00DD3E94">
            <w:pPr>
              <w:spacing w:before="120" w:line="240" w:lineRule="auto"/>
              <w:jc w:val="left"/>
              <w:rPr>
                <w:b w:val="0"/>
                <w:color w:val="002060"/>
              </w:rPr>
            </w:pPr>
            <w:r>
              <w:rPr>
                <w:color w:val="002060"/>
                <w:lang w:val="el-GR"/>
              </w:rPr>
              <w:t xml:space="preserve">Γενικές Γνώσεις </w:t>
            </w:r>
            <w:r w:rsidR="00E54022" w:rsidRPr="006133A8">
              <w:rPr>
                <w:color w:val="002060"/>
              </w:rPr>
              <w:t xml:space="preserve">Διατροφής </w:t>
            </w:r>
          </w:p>
          <w:p w14:paraId="5B764EB4" w14:textId="77777777" w:rsidR="004806B7" w:rsidRDefault="00DD3E94">
            <w:pPr>
              <w:spacing w:before="120" w:line="240" w:lineRule="auto"/>
              <w:jc w:val="left"/>
              <w:rPr>
                <w:b w:val="0"/>
                <w:bCs/>
                <w:sz w:val="20"/>
                <w:szCs w:val="20"/>
                <w:highlight w:val="yellow"/>
                <w:lang w:val="el-GR"/>
              </w:rPr>
            </w:pPr>
            <w:r w:rsidRPr="00E54022">
              <w:rPr>
                <w:b w:val="0"/>
                <w:bCs/>
                <w:color w:val="002060"/>
              </w:rPr>
              <w:t xml:space="preserve">30 </w:t>
            </w:r>
            <w:r w:rsidR="002237AD">
              <w:rPr>
                <w:b w:val="0"/>
                <w:bCs/>
                <w:color w:val="002060"/>
                <w:lang w:val="el-GR"/>
              </w:rPr>
              <w:t>λεπτά</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64B63930"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7C3F68">
              <w:rPr>
                <w:lang w:val="el-GR"/>
              </w:rPr>
              <w:t xml:space="preserve">Ο εκπαιδευτής θα παρουσιάσει σύντομα στους εκπαιδευόμενους την ενότητα "Διατροφή και σχετικές εφαρμογές υγείας" και στη συνέχεια θα επισημάνει το περιεχόμενο αυτής της διδακτικής </w:t>
            </w:r>
            <w:r>
              <w:rPr>
                <w:lang w:val="el-GR"/>
              </w:rPr>
              <w:t>συνεδρίας</w:t>
            </w:r>
            <w:r w:rsidRPr="007C3F68">
              <w:rPr>
                <w:lang w:val="el-GR"/>
              </w:rPr>
              <w:t>.</w:t>
            </w:r>
          </w:p>
          <w:p w14:paraId="3DBCD28F"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7C3F68">
              <w:rPr>
                <w:lang w:val="el-GR"/>
              </w:rPr>
              <w:t xml:space="preserve">Αυτή η </w:t>
            </w:r>
            <w:r w:rsidRPr="007C3F68">
              <w:rPr>
                <w:lang w:val="el-GR"/>
              </w:rPr>
              <w:t>εισαγωγή στις γενικές γνώσεις διατροφής θα καλύψει τα ακόλουθα θέματα:</w:t>
            </w:r>
          </w:p>
          <w:p w14:paraId="0FE695EA" w14:textId="77777777" w:rsidR="004806B7" w:rsidRDefault="00DD3E94">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t>Θρεπτικά συστατικά.</w:t>
            </w:r>
          </w:p>
          <w:p w14:paraId="1C11DCF2" w14:textId="77777777" w:rsidR="004806B7" w:rsidRDefault="00DD3E94">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t>Ενέργεια και θερμίδες.</w:t>
            </w:r>
          </w:p>
          <w:p w14:paraId="7455E676" w14:textId="77777777" w:rsidR="004806B7" w:rsidRDefault="00DD3E94">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t>Μακρο- και μικροθρεπτικά συστατικά.</w:t>
            </w:r>
          </w:p>
          <w:p w14:paraId="1E771FB3" w14:textId="77777777" w:rsidR="004806B7" w:rsidRDefault="00DD3E94">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l-GR"/>
              </w:rPr>
            </w:pPr>
            <w:r w:rsidRPr="007C3F68">
              <w:rPr>
                <w:lang w:val="el-GR"/>
              </w:rPr>
              <w:t xml:space="preserve">Επεξήγηση των </w:t>
            </w:r>
            <w:r>
              <w:rPr>
                <w:lang w:val="el-GR"/>
              </w:rPr>
              <w:t>Υδατανθράκων</w:t>
            </w:r>
            <w:r w:rsidRPr="007C3F68">
              <w:rPr>
                <w:lang w:val="el-GR"/>
              </w:rPr>
              <w:t xml:space="preserve">, των Πρωτεϊνών και των Λιπών. </w:t>
            </w:r>
          </w:p>
          <w:p w14:paraId="5B07DFFB" w14:textId="77777777" w:rsidR="004806B7" w:rsidRDefault="00DD3E94">
            <w:pPr>
              <w:numPr>
                <w:ilvl w:val="0"/>
                <w:numId w:val="17"/>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lang w:val="el-GR"/>
              </w:rPr>
            </w:pPr>
            <w:r w:rsidRPr="007C3F68">
              <w:rPr>
                <w:lang w:val="el-GR"/>
              </w:rPr>
              <w:t xml:space="preserve">Επεξήγηση των βιταμινών και των ανόργανων </w:t>
            </w:r>
            <w:r w:rsidRPr="007C3F68">
              <w:rPr>
                <w:lang w:val="el-GR"/>
              </w:rPr>
              <w:t>συστατικών.</w:t>
            </w:r>
          </w:p>
          <w:p w14:paraId="582884BC" w14:textId="25E1A61F" w:rsidR="004806B7" w:rsidRDefault="00DD3E94">
            <w:pPr>
              <w:pBdr>
                <w:top w:val="nil"/>
                <w:left w:val="nil"/>
                <w:bottom w:val="nil"/>
                <w:right w:val="nil"/>
                <w:between w:val="nil"/>
              </w:pBdr>
              <w:spacing w:beforeAutospacing="0" w:after="160" w:afterAutospacing="0"/>
              <w:ind w:left="360"/>
              <w:jc w:val="left"/>
              <w:cnfStyle w:val="000000000000" w:firstRow="0" w:lastRow="0" w:firstColumn="0" w:lastColumn="0" w:oddVBand="0" w:evenVBand="0" w:oddHBand="0" w:evenHBand="0" w:firstRowFirstColumn="0" w:firstRowLastColumn="0" w:lastRowFirstColumn="0" w:lastRowLastColumn="0"/>
              <w:rPr>
                <w:b/>
                <w:bCs w:val="0"/>
                <w:lang w:val="el-GR"/>
              </w:rPr>
            </w:pPr>
            <w:r>
              <w:rPr>
                <w:lang w:val="el-GR"/>
              </w:rPr>
              <w:t>Υλικό - Πηγή</w:t>
            </w:r>
            <w:r w:rsidR="00E54022" w:rsidRPr="007C3F68">
              <w:rPr>
                <w:lang w:val="el-GR"/>
              </w:rPr>
              <w:t xml:space="preserve">: </w:t>
            </w:r>
            <w:r w:rsidR="008D278C">
              <w:rPr>
                <w:lang w:val="el-GR"/>
              </w:rPr>
              <w:t>PPT</w:t>
            </w:r>
          </w:p>
        </w:tc>
      </w:tr>
      <w:tr w:rsidR="00E54022" w:rsidRPr="004C4431"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2579175C" w14:textId="77777777" w:rsidR="004806B7" w:rsidRPr="008D278C" w:rsidRDefault="00DD3E94">
            <w:pPr>
              <w:pBdr>
                <w:top w:val="nil"/>
                <w:left w:val="nil"/>
                <w:bottom w:val="nil"/>
                <w:right w:val="nil"/>
                <w:between w:val="nil"/>
              </w:pBdr>
              <w:spacing w:before="120" w:line="240" w:lineRule="auto"/>
              <w:jc w:val="left"/>
              <w:rPr>
                <w:bCs/>
                <w:color w:val="002060"/>
                <w:lang w:val="el-GR"/>
              </w:rPr>
            </w:pPr>
            <w:r w:rsidRPr="008D278C">
              <w:rPr>
                <w:bCs/>
                <w:color w:val="002060"/>
                <w:lang w:val="el-GR"/>
              </w:rPr>
              <w:t>6.1.2.</w:t>
            </w:r>
          </w:p>
          <w:p w14:paraId="3181EFF3" w14:textId="77777777" w:rsidR="004806B7" w:rsidRDefault="00DD3E94">
            <w:pPr>
              <w:pBdr>
                <w:top w:val="nil"/>
                <w:left w:val="nil"/>
                <w:bottom w:val="nil"/>
                <w:right w:val="nil"/>
                <w:between w:val="nil"/>
              </w:pBdr>
              <w:spacing w:before="120" w:line="240" w:lineRule="auto"/>
              <w:jc w:val="left"/>
              <w:rPr>
                <w:b w:val="0"/>
                <w:color w:val="002060"/>
                <w:lang w:val="el-GR"/>
              </w:rPr>
            </w:pPr>
            <w:r>
              <w:rPr>
                <w:color w:val="002060"/>
                <w:lang w:val="el-GR"/>
              </w:rPr>
              <w:t>Βασικές αρχές της Υγιεινής Διατροφής</w:t>
            </w:r>
          </w:p>
          <w:p w14:paraId="60DF1AB6" w14:textId="77777777" w:rsidR="004806B7" w:rsidRDefault="00DD3E94">
            <w:pPr>
              <w:spacing w:before="120" w:line="240" w:lineRule="auto"/>
              <w:jc w:val="left"/>
              <w:rPr>
                <w:b w:val="0"/>
                <w:bCs/>
                <w:sz w:val="20"/>
                <w:szCs w:val="20"/>
                <w:highlight w:val="yellow"/>
                <w:lang w:val="el-GR"/>
              </w:rPr>
            </w:pPr>
            <w:r w:rsidRPr="008D278C">
              <w:rPr>
                <w:b w:val="0"/>
                <w:bCs/>
                <w:color w:val="002060"/>
                <w:lang w:val="el-GR"/>
              </w:rPr>
              <w:t xml:space="preserve"> 30 </w:t>
            </w:r>
            <w:r w:rsidR="002237AD">
              <w:rPr>
                <w:b w:val="0"/>
                <w:bCs/>
                <w:color w:val="002060"/>
                <w:lang w:val="el-GR"/>
              </w:rPr>
              <w:t>λεπτά</w:t>
            </w:r>
          </w:p>
        </w:tc>
        <w:tc>
          <w:tcPr>
            <w:tcW w:w="6469" w:type="dxa"/>
            <w:tcBorders>
              <w:top w:val="single" w:sz="4" w:space="0" w:color="C00000"/>
            </w:tcBorders>
            <w:tcMar>
              <w:top w:w="284" w:type="dxa"/>
              <w:left w:w="284" w:type="dxa"/>
              <w:bottom w:w="284" w:type="dxa"/>
              <w:right w:w="284" w:type="dxa"/>
            </w:tcMar>
            <w:vAlign w:val="center"/>
          </w:tcPr>
          <w:p w14:paraId="6A10A55C"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4C4431">
              <w:rPr>
                <w:lang w:val="el-GR"/>
              </w:rPr>
              <w:t>Ο εκπαιδευτής θα παρέχει στους εκπαιδευόμενους τις βασικές αρχές και τα χαρακτηριστικά μιας υγιεινής διατροφής.</w:t>
            </w:r>
          </w:p>
          <w:p w14:paraId="1BA4B42F"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4C4431">
              <w:rPr>
                <w:lang w:val="el-GR"/>
              </w:rPr>
              <w:t>Το συγκεκριμένο περιεχόμενο παρουσιάζεται παρακάτω:</w:t>
            </w:r>
          </w:p>
          <w:p w14:paraId="18A128EC" w14:textId="77777777" w:rsidR="004806B7" w:rsidRDefault="00DD3E94">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rsidRPr="004C4431">
              <w:rPr>
                <w:lang w:val="en-US"/>
              </w:rPr>
              <w:t>Τρώγοντας ποικιλία τροφίμων.</w:t>
            </w:r>
          </w:p>
          <w:p w14:paraId="79ABA1E6" w14:textId="77777777" w:rsidR="004806B7" w:rsidRPr="008D278C" w:rsidRDefault="00DD3E94">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Ικανοποιώντας τις ατομικές διατροφικές ανάγκες. </w:t>
            </w:r>
          </w:p>
          <w:p w14:paraId="486EEF49" w14:textId="77777777" w:rsidR="004806B7" w:rsidRPr="008D278C" w:rsidRDefault="00DD3E94">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l-GR"/>
              </w:rPr>
            </w:pPr>
            <w:r>
              <w:rPr>
                <w:lang w:val="el-GR"/>
              </w:rPr>
              <w:t>Δεν υπάρχει μια δίαιτα που να ταιριάζει σε όλους.</w:t>
            </w:r>
          </w:p>
          <w:p w14:paraId="62DEB1BD" w14:textId="77777777" w:rsidR="004806B7" w:rsidRDefault="00DD3E94" w:rsidP="00875071">
            <w:pPr>
              <w:pStyle w:val="a"/>
              <w:numPr>
                <w:ilvl w:val="0"/>
                <w:numId w:val="21"/>
              </w:numPr>
              <w:cnfStyle w:val="000000000000" w:firstRow="0" w:lastRow="0" w:firstColumn="0" w:lastColumn="0" w:oddVBand="0" w:evenVBand="0" w:oddHBand="0" w:evenHBand="0" w:firstRowFirstColumn="0" w:firstRowLastColumn="0" w:lastRowFirstColumn="0" w:lastRowLastColumn="0"/>
              <w:rPr>
                <w:lang w:val="el-GR"/>
              </w:rPr>
            </w:pPr>
            <w:r w:rsidRPr="004C4431">
              <w:rPr>
                <w:lang w:val="el-GR"/>
              </w:rPr>
              <w:lastRenderedPageBreak/>
              <w:t xml:space="preserve">Συμβουλές για μια υγιεινή διατροφή σύμφωνα με τις τελευταίες κατευθυντήριες </w:t>
            </w:r>
            <w:r w:rsidR="00525F9D">
              <w:rPr>
                <w:lang w:val="el-GR"/>
              </w:rPr>
              <w:t xml:space="preserve">οδηγίες </w:t>
            </w:r>
            <w:r w:rsidRPr="004C4431">
              <w:rPr>
                <w:lang w:val="el-GR"/>
              </w:rPr>
              <w:t>του Παγκόσμιου Οργανισμού Υγείας (ΠΟΥ).</w:t>
            </w:r>
          </w:p>
          <w:p w14:paraId="145580EC" w14:textId="77777777" w:rsidR="004806B7" w:rsidRDefault="00DD3E94">
            <w:pPr>
              <w:ind w:left="360"/>
              <w:cnfStyle w:val="000000000000" w:firstRow="0" w:lastRow="0" w:firstColumn="0" w:lastColumn="0" w:oddVBand="0" w:evenVBand="0" w:oddHBand="0" w:evenHBand="0" w:firstRowFirstColumn="0" w:firstRowLastColumn="0" w:lastRowFirstColumn="0" w:lastRowLastColumn="0"/>
              <w:rPr>
                <w:lang w:val="el-GR"/>
              </w:rPr>
            </w:pPr>
            <w:r>
              <w:rPr>
                <w:lang w:val="el-GR"/>
              </w:rPr>
              <w:t>Υλικό - Πηγή</w:t>
            </w:r>
            <w:r w:rsidRPr="007C3F68">
              <w:rPr>
                <w:lang w:val="el-GR"/>
              </w:rPr>
              <w:t xml:space="preserve">: </w:t>
            </w:r>
            <w:r w:rsidRPr="00A10B8E">
              <w:t>ΠΛΗΡΟΦΟΡΙΕΣ</w:t>
            </w:r>
          </w:p>
        </w:tc>
      </w:tr>
      <w:tr w:rsidR="00E54022" w:rsidRPr="00673590" w14:paraId="599A4448" w14:textId="77777777" w:rsidTr="00081BA4">
        <w:trPr>
          <w:trHeight w:val="4940"/>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2F3F885F" w14:textId="77777777" w:rsidR="004806B7" w:rsidRPr="008D278C" w:rsidRDefault="00DD3E94">
            <w:pPr>
              <w:pBdr>
                <w:top w:val="nil"/>
                <w:left w:val="nil"/>
                <w:bottom w:val="nil"/>
                <w:right w:val="nil"/>
                <w:between w:val="nil"/>
              </w:pBdr>
              <w:spacing w:before="120" w:line="240" w:lineRule="auto"/>
              <w:jc w:val="left"/>
              <w:rPr>
                <w:bCs/>
                <w:color w:val="002060"/>
                <w:lang w:val="el-GR"/>
              </w:rPr>
            </w:pPr>
            <w:r w:rsidRPr="008D278C">
              <w:rPr>
                <w:bCs/>
                <w:color w:val="002060"/>
                <w:lang w:val="el-GR"/>
              </w:rPr>
              <w:lastRenderedPageBreak/>
              <w:t>6.1.3.</w:t>
            </w:r>
          </w:p>
          <w:p w14:paraId="335F658D" w14:textId="77777777" w:rsidR="004806B7" w:rsidRPr="008D278C" w:rsidRDefault="00DD3E94">
            <w:pPr>
              <w:pBdr>
                <w:top w:val="nil"/>
                <w:left w:val="nil"/>
                <w:bottom w:val="nil"/>
                <w:right w:val="nil"/>
                <w:between w:val="nil"/>
              </w:pBdr>
              <w:spacing w:before="120" w:line="240" w:lineRule="auto"/>
              <w:jc w:val="left"/>
              <w:rPr>
                <w:b w:val="0"/>
                <w:color w:val="002060"/>
                <w:lang w:val="el-GR"/>
              </w:rPr>
            </w:pPr>
            <w:r>
              <w:rPr>
                <w:color w:val="002060"/>
                <w:lang w:val="el-GR"/>
              </w:rPr>
              <w:t xml:space="preserve">Η σχέση μεταξύ Διατροφής και </w:t>
            </w:r>
            <w:r w:rsidRPr="008D278C">
              <w:rPr>
                <w:color w:val="002060"/>
                <w:lang w:val="el-GR"/>
              </w:rPr>
              <w:t xml:space="preserve">Υγείας </w:t>
            </w:r>
          </w:p>
          <w:p w14:paraId="6DC79F2C" w14:textId="77777777" w:rsidR="004806B7" w:rsidRDefault="00DD3E94">
            <w:pPr>
              <w:spacing w:before="120" w:line="240" w:lineRule="auto"/>
              <w:jc w:val="left"/>
              <w:rPr>
                <w:b w:val="0"/>
                <w:bCs/>
                <w:sz w:val="20"/>
                <w:szCs w:val="20"/>
                <w:highlight w:val="yellow"/>
                <w:lang w:val="el-GR"/>
              </w:rPr>
            </w:pPr>
            <w:r w:rsidRPr="00A10B8E">
              <w:rPr>
                <w:b w:val="0"/>
                <w:bCs/>
                <w:color w:val="002060"/>
              </w:rPr>
              <w:t xml:space="preserve">30 </w:t>
            </w:r>
            <w:r w:rsidR="002237AD">
              <w:rPr>
                <w:b w:val="0"/>
                <w:bCs/>
                <w:color w:val="002060"/>
                <w:lang w:val="el-GR"/>
              </w:rPr>
              <w:t>λεπτά</w:t>
            </w:r>
          </w:p>
        </w:tc>
        <w:tc>
          <w:tcPr>
            <w:tcW w:w="6469" w:type="dxa"/>
            <w:tcMar>
              <w:top w:w="284" w:type="dxa"/>
              <w:left w:w="284" w:type="dxa"/>
              <w:bottom w:w="284" w:type="dxa"/>
              <w:right w:w="284" w:type="dxa"/>
            </w:tcMar>
            <w:vAlign w:val="center"/>
          </w:tcPr>
          <w:p w14:paraId="1E3249BB"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525F9D">
              <w:rPr>
                <w:lang w:val="el-GR"/>
              </w:rPr>
              <w:t xml:space="preserve">Ο εκπαιδευτής θα εξηγήσει πώς η διατροφή επηρεάζει την υγεία μας και θα επισημάνει πώς </w:t>
            </w:r>
            <w:r>
              <w:rPr>
                <w:lang w:val="el-GR"/>
              </w:rPr>
              <w:t xml:space="preserve">οι ανεπαρκείς δίαιτες </w:t>
            </w:r>
            <w:r w:rsidRPr="00525F9D">
              <w:rPr>
                <w:lang w:val="el-GR"/>
              </w:rPr>
              <w:t xml:space="preserve">και η </w:t>
            </w:r>
            <w:r>
              <w:rPr>
                <w:lang w:val="el-GR"/>
              </w:rPr>
              <w:t>''</w:t>
            </w:r>
            <w:r w:rsidRPr="00525F9D">
              <w:rPr>
                <w:lang w:val="el-GR"/>
              </w:rPr>
              <w:t>κακή-φτωχή</w:t>
            </w:r>
            <w:r>
              <w:rPr>
                <w:lang w:val="el-GR"/>
              </w:rPr>
              <w:t xml:space="preserve">'' </w:t>
            </w:r>
            <w:r w:rsidRPr="00525F9D">
              <w:rPr>
                <w:lang w:val="el-GR"/>
              </w:rPr>
              <w:t>διατροφή μπορούν να οδηγήσουν σε υποσιτισμό.</w:t>
            </w:r>
          </w:p>
          <w:p w14:paraId="0A435065"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Παρακάτω μπορείτε να βρείτε </w:t>
            </w:r>
            <w:r w:rsidRPr="00525F9D">
              <w:rPr>
                <w:lang w:val="el-GR"/>
              </w:rPr>
              <w:t>τα στοιχεία της συνεδρίας</w:t>
            </w:r>
            <w:r>
              <w:rPr>
                <w:lang w:val="el-GR"/>
              </w:rPr>
              <w:t xml:space="preserve">: </w:t>
            </w:r>
          </w:p>
          <w:p w14:paraId="536FF4C7" w14:textId="77777777" w:rsidR="004806B7" w:rsidRDefault="00DD3E94">
            <w:pPr>
              <w:numPr>
                <w:ilvl w:val="0"/>
                <w:numId w:val="20"/>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Ο </w:t>
            </w:r>
            <w:r w:rsidRPr="00525F9D">
              <w:rPr>
                <w:lang w:val="el-GR"/>
              </w:rPr>
              <w:t>υποσιτισμός και οι μορφές του.</w:t>
            </w:r>
          </w:p>
          <w:p w14:paraId="090E5814" w14:textId="77777777" w:rsidR="004806B7" w:rsidRDefault="00DD3E94">
            <w:pPr>
              <w:numPr>
                <w:ilvl w:val="0"/>
                <w:numId w:val="20"/>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rsidRPr="00673590">
              <w:t>Επιπτώσεις του υποσιτισμού.</w:t>
            </w:r>
          </w:p>
          <w:p w14:paraId="0655AC52" w14:textId="77777777" w:rsidR="004806B7" w:rsidRDefault="00DD3E94">
            <w:pPr>
              <w:numPr>
                <w:ilvl w:val="0"/>
                <w:numId w:val="20"/>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l-GR"/>
              </w:rPr>
            </w:pPr>
            <w:r w:rsidRPr="00673590">
              <w:rPr>
                <w:lang w:val="el-GR"/>
              </w:rPr>
              <w:t>Επιπτώσεις του υποσιτισμού που σχετίζεται με τα μικροθρεπτικά συστατικά.</w:t>
            </w:r>
          </w:p>
          <w:p w14:paraId="1FC069FB" w14:textId="77777777" w:rsidR="004806B7" w:rsidRDefault="00DD3E94">
            <w:pPr>
              <w:numPr>
                <w:ilvl w:val="0"/>
                <w:numId w:val="20"/>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l-GR"/>
              </w:rPr>
            </w:pPr>
            <w:r w:rsidRPr="00673590">
              <w:rPr>
                <w:lang w:val="el-GR"/>
              </w:rPr>
              <w:t>Επιπτώσεις του υπέρβαρου και της παχυσαρκίας.</w:t>
            </w:r>
          </w:p>
          <w:p w14:paraId="33AE91C2" w14:textId="324521CD" w:rsidR="004806B7" w:rsidRDefault="00525F9D">
            <w:pPr>
              <w:cnfStyle w:val="000000000000" w:firstRow="0" w:lastRow="0" w:firstColumn="0" w:lastColumn="0" w:oddVBand="0" w:evenVBand="0" w:oddHBand="0" w:evenHBand="0" w:firstRowFirstColumn="0" w:firstRowLastColumn="0" w:lastRowFirstColumn="0" w:lastRowLastColumn="0"/>
              <w:rPr>
                <w:lang w:val="el-GR"/>
              </w:rPr>
            </w:pPr>
            <w:r w:rsidRPr="00673590">
              <w:rPr>
                <w:lang w:val="el-GR"/>
              </w:rPr>
              <w:t xml:space="preserve">   Υλικό - Πηγή: </w:t>
            </w:r>
            <w:r w:rsidR="008D278C">
              <w:t>PPT</w:t>
            </w:r>
          </w:p>
        </w:tc>
      </w:tr>
      <w:tr w:rsidR="00A72E2C" w:rsidRPr="00673590"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B1A9592" w14:textId="77777777" w:rsidR="004806B7" w:rsidRDefault="00DD3E94">
            <w:pPr>
              <w:pBdr>
                <w:top w:val="nil"/>
                <w:left w:val="nil"/>
                <w:bottom w:val="nil"/>
                <w:right w:val="nil"/>
                <w:between w:val="nil"/>
              </w:pBdr>
              <w:spacing w:before="120" w:line="240" w:lineRule="auto"/>
              <w:jc w:val="left"/>
              <w:rPr>
                <w:bCs/>
                <w:color w:val="002060"/>
              </w:rPr>
            </w:pPr>
            <w:r w:rsidRPr="00C14997">
              <w:rPr>
                <w:bCs/>
                <w:color w:val="002060"/>
              </w:rPr>
              <w:t>6.1.</w:t>
            </w:r>
            <w:r>
              <w:rPr>
                <w:bCs/>
                <w:color w:val="002060"/>
              </w:rPr>
              <w:t>4</w:t>
            </w:r>
            <w:r w:rsidRPr="00C14997">
              <w:rPr>
                <w:bCs/>
                <w:color w:val="002060"/>
              </w:rPr>
              <w:t>.</w:t>
            </w:r>
          </w:p>
          <w:p w14:paraId="55E8D090" w14:textId="77777777" w:rsidR="004806B7" w:rsidRDefault="00DD3E94">
            <w:pPr>
              <w:pBdr>
                <w:top w:val="nil"/>
                <w:left w:val="nil"/>
                <w:bottom w:val="nil"/>
                <w:right w:val="nil"/>
                <w:between w:val="nil"/>
              </w:pBdr>
              <w:spacing w:before="120" w:line="240" w:lineRule="auto"/>
              <w:jc w:val="left"/>
              <w:rPr>
                <w:b w:val="0"/>
                <w:color w:val="002060"/>
                <w:lang w:val="el-GR"/>
              </w:rPr>
            </w:pPr>
            <w:r>
              <w:rPr>
                <w:color w:val="002060"/>
                <w:lang w:val="el-GR"/>
              </w:rPr>
              <w:t>Στοχοθεσία</w:t>
            </w:r>
          </w:p>
          <w:p w14:paraId="5F960BF0" w14:textId="77777777" w:rsidR="004806B7" w:rsidRDefault="00DD3E94">
            <w:pPr>
              <w:spacing w:before="120" w:line="240" w:lineRule="auto"/>
              <w:jc w:val="left"/>
              <w:rPr>
                <w:b w:val="0"/>
                <w:bCs/>
                <w:sz w:val="20"/>
                <w:szCs w:val="20"/>
                <w:highlight w:val="yellow"/>
                <w:lang w:val="el-GR"/>
              </w:rPr>
            </w:pPr>
            <w:r w:rsidRPr="00C14997">
              <w:rPr>
                <w:b w:val="0"/>
                <w:bCs/>
                <w:color w:val="002060"/>
              </w:rPr>
              <w:t xml:space="preserve">10 </w:t>
            </w:r>
            <w:r w:rsidR="002237AD">
              <w:rPr>
                <w:b w:val="0"/>
                <w:bCs/>
                <w:color w:val="002060"/>
                <w:lang w:val="el-GR"/>
              </w:rPr>
              <w:t>λεπτά</w:t>
            </w:r>
          </w:p>
        </w:tc>
        <w:tc>
          <w:tcPr>
            <w:tcW w:w="6469" w:type="dxa"/>
            <w:tcMar>
              <w:top w:w="284" w:type="dxa"/>
              <w:left w:w="284" w:type="dxa"/>
              <w:bottom w:w="284" w:type="dxa"/>
              <w:right w:w="284" w:type="dxa"/>
            </w:tcMar>
            <w:vAlign w:val="center"/>
          </w:tcPr>
          <w:p w14:paraId="1A54D80C"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673590">
              <w:rPr>
                <w:lang w:val="el-GR"/>
              </w:rPr>
              <w:t>Ο εκπαιδευτής θα παρουσιάσει το πλαίσιο "</w:t>
            </w:r>
            <w:r w:rsidRPr="00673590">
              <w:t>SMART</w:t>
            </w:r>
            <w:r w:rsidRPr="008D278C">
              <w:rPr>
                <w:lang w:val="el-GR"/>
              </w:rPr>
              <w:t xml:space="preserve"> </w:t>
            </w:r>
            <w:r w:rsidRPr="00673590">
              <w:rPr>
                <w:lang w:val="el-GR"/>
              </w:rPr>
              <w:t xml:space="preserve">στόχος" και θα αναλύσει το ακρωνύμιο προκειμένου να βοηθήσει στην καθοδήγηση του καθορισμού στόχων που σχετίζονται με τη διατροφή. Θα παρουσιαστούν παραδείγματα </w:t>
            </w:r>
            <w:r>
              <w:rPr>
                <w:lang w:val="en-US"/>
              </w:rPr>
              <w:t xml:space="preserve">SMART </w:t>
            </w:r>
            <w:r w:rsidRPr="00673590">
              <w:rPr>
                <w:lang w:val="el-GR"/>
              </w:rPr>
              <w:t>στόχων.</w:t>
            </w:r>
          </w:p>
        </w:tc>
      </w:tr>
      <w:tr w:rsidR="00A72E2C" w:rsidRPr="00E8295C" w14:paraId="20E307EF"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3F10061" w14:textId="77777777" w:rsidR="004806B7" w:rsidRPr="008D278C" w:rsidRDefault="00DD3E94">
            <w:pPr>
              <w:pBdr>
                <w:top w:val="nil"/>
                <w:left w:val="nil"/>
                <w:bottom w:val="nil"/>
                <w:right w:val="nil"/>
                <w:between w:val="nil"/>
              </w:pBdr>
              <w:spacing w:before="120" w:line="240" w:lineRule="auto"/>
              <w:jc w:val="left"/>
              <w:rPr>
                <w:bCs/>
                <w:color w:val="002060"/>
                <w:lang w:val="el-GR"/>
              </w:rPr>
            </w:pPr>
            <w:r w:rsidRPr="008D278C">
              <w:rPr>
                <w:bCs/>
                <w:color w:val="002060"/>
                <w:lang w:val="el-GR"/>
              </w:rPr>
              <w:t xml:space="preserve">6.1.5. </w:t>
            </w:r>
          </w:p>
          <w:p w14:paraId="0FA84FAD" w14:textId="77777777" w:rsidR="004806B7" w:rsidRDefault="00DD3E94">
            <w:pPr>
              <w:pBdr>
                <w:top w:val="nil"/>
                <w:left w:val="nil"/>
                <w:bottom w:val="nil"/>
                <w:right w:val="nil"/>
                <w:between w:val="nil"/>
              </w:pBdr>
              <w:spacing w:before="120" w:line="240" w:lineRule="auto"/>
              <w:jc w:val="left"/>
              <w:rPr>
                <w:b w:val="0"/>
                <w:color w:val="002060"/>
                <w:lang w:val="el-GR"/>
              </w:rPr>
            </w:pPr>
            <w:r>
              <w:rPr>
                <w:color w:val="002060"/>
                <w:lang w:val="el-GR"/>
              </w:rPr>
              <w:t xml:space="preserve">Εφαρμογές Υγείας που σχετίζονται με τη Διατροφή </w:t>
            </w:r>
            <w:r>
              <w:rPr>
                <w:color w:val="002060"/>
                <w:lang w:val="el-GR"/>
              </w:rPr>
              <w:lastRenderedPageBreak/>
              <w:t xml:space="preserve">και η χρησιμότητά τους </w:t>
            </w:r>
          </w:p>
          <w:p w14:paraId="4705496F" w14:textId="77777777" w:rsidR="004806B7" w:rsidRDefault="002237AD">
            <w:pPr>
              <w:pBdr>
                <w:top w:val="nil"/>
                <w:left w:val="nil"/>
                <w:bottom w:val="nil"/>
                <w:right w:val="nil"/>
                <w:between w:val="nil"/>
              </w:pBdr>
              <w:spacing w:before="120" w:line="240" w:lineRule="auto"/>
              <w:jc w:val="left"/>
              <w:rPr>
                <w:color w:val="002060"/>
                <w:lang w:val="el-GR"/>
              </w:rPr>
            </w:pPr>
            <w:r>
              <w:rPr>
                <w:b w:val="0"/>
                <w:bCs/>
                <w:color w:val="002060"/>
                <w:lang w:val="el-GR"/>
              </w:rPr>
              <w:t>30 λεπτά</w:t>
            </w:r>
          </w:p>
        </w:tc>
        <w:tc>
          <w:tcPr>
            <w:tcW w:w="6469" w:type="dxa"/>
            <w:tcMar>
              <w:top w:w="284" w:type="dxa"/>
              <w:left w:w="284" w:type="dxa"/>
              <w:bottom w:w="284" w:type="dxa"/>
              <w:right w:w="284" w:type="dxa"/>
            </w:tcMar>
            <w:vAlign w:val="center"/>
          </w:tcPr>
          <w:p w14:paraId="30DEF9E5"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673590">
              <w:rPr>
                <w:lang w:val="el-GR"/>
              </w:rPr>
              <w:lastRenderedPageBreak/>
              <w:t xml:space="preserve">Ο εκπαιδευτής θα αναφερθεί στον αυξανόμενο αριθμό εφαρμογών διατροφής που είναι διαθέσιμες σήμερα και θα επισημάνει ότι αυτές μπορούν να χρησιμοποιηθούν για μια ποικιλία διαφορετικών στόχων.  </w:t>
            </w:r>
            <w:r w:rsidR="00A72E2C" w:rsidRPr="00673590">
              <w:rPr>
                <w:lang w:val="el-GR"/>
              </w:rPr>
              <w:t xml:space="preserve">  </w:t>
            </w:r>
          </w:p>
          <w:p w14:paraId="7525A679"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5C4DC3">
              <w:rPr>
                <w:lang w:val="el-GR"/>
              </w:rPr>
              <w:lastRenderedPageBreak/>
              <w:t>Πιο συγκεκριμένα, οι συμμετέχοντες θα γνωρίσουν:</w:t>
            </w:r>
          </w:p>
          <w:p w14:paraId="40705975" w14:textId="77777777" w:rsidR="004806B7" w:rsidRDefault="00DD3E94">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l-GR"/>
              </w:rPr>
            </w:pPr>
            <w:r w:rsidRPr="00081BA4">
              <w:rPr>
                <w:lang w:val="el-GR"/>
              </w:rPr>
              <w:t>Οι πιο συνηθ</w:t>
            </w:r>
            <w:r w:rsidRPr="00081BA4">
              <w:rPr>
                <w:lang w:val="el-GR"/>
              </w:rPr>
              <w:t>ισμένοι τύποι εφαρμογών διατροφής.</w:t>
            </w:r>
          </w:p>
          <w:p w14:paraId="3124ADC1" w14:textId="77777777" w:rsidR="004806B7" w:rsidRDefault="00DD3E94">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l-GR"/>
              </w:rPr>
            </w:pPr>
            <w:r w:rsidRPr="00081BA4">
              <w:rPr>
                <w:lang w:val="el-GR"/>
              </w:rPr>
              <w:t>Πιθανά χαρακτηριστικά των εφαρμογών διατροφής.</w:t>
            </w:r>
          </w:p>
          <w:p w14:paraId="672A8D31" w14:textId="77777777" w:rsidR="004806B7" w:rsidRDefault="00DD3E94" w:rsidP="00875071">
            <w:pPr>
              <w:pStyle w:val="a"/>
              <w:numPr>
                <w:ilvl w:val="0"/>
                <w:numId w:val="19"/>
              </w:numPr>
              <w:cnfStyle w:val="000000000000" w:firstRow="0" w:lastRow="0" w:firstColumn="0" w:lastColumn="0" w:oddVBand="0" w:evenVBand="0" w:oddHBand="0" w:evenHBand="0" w:firstRowFirstColumn="0" w:firstRowLastColumn="0" w:lastRowFirstColumn="0" w:lastRowLastColumn="0"/>
              <w:rPr>
                <w:lang w:val="el-GR"/>
              </w:rPr>
            </w:pPr>
            <w:r w:rsidRPr="00081BA4">
              <w:rPr>
                <w:lang w:val="el-GR"/>
              </w:rPr>
              <w:t>Η πιθανή χρησιμότητα των εφαρμογών διατροφής.</w:t>
            </w:r>
          </w:p>
          <w:p w14:paraId="667786F6" w14:textId="1AD5F4A1" w:rsidR="004806B7" w:rsidRDefault="00DD3E94">
            <w:pPr>
              <w:cnfStyle w:val="000000000000" w:firstRow="0" w:lastRow="0" w:firstColumn="0" w:lastColumn="0" w:oddVBand="0" w:evenVBand="0" w:oddHBand="0" w:evenHBand="0" w:firstRowFirstColumn="0" w:firstRowLastColumn="0" w:lastRowFirstColumn="0" w:lastRowLastColumn="0"/>
            </w:pPr>
            <w:r w:rsidRPr="00673590">
              <w:rPr>
                <w:lang w:val="el-GR"/>
              </w:rPr>
              <w:t xml:space="preserve">      Υλικό - Πηγή: </w:t>
            </w:r>
            <w:r w:rsidR="008D278C">
              <w:rPr>
                <w:lang w:val="el-GR"/>
              </w:rPr>
              <w:t>PPT</w:t>
            </w:r>
          </w:p>
        </w:tc>
      </w:tr>
      <w:tr w:rsidR="00A72E2C" w:rsidRPr="00081BA4" w14:paraId="4AB2FE68"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14:paraId="1281765E" w14:textId="77777777" w:rsidR="004806B7" w:rsidRDefault="00DD3E94">
            <w:pPr>
              <w:pBdr>
                <w:top w:val="nil"/>
                <w:left w:val="nil"/>
                <w:bottom w:val="nil"/>
                <w:right w:val="nil"/>
                <w:between w:val="nil"/>
              </w:pBdr>
              <w:spacing w:before="120" w:line="240" w:lineRule="auto"/>
              <w:jc w:val="left"/>
              <w:rPr>
                <w:bCs/>
                <w:color w:val="002060"/>
              </w:rPr>
            </w:pPr>
            <w:r w:rsidRPr="00C14997">
              <w:rPr>
                <w:bCs/>
                <w:color w:val="002060"/>
              </w:rPr>
              <w:lastRenderedPageBreak/>
              <w:t>6.1.6.</w:t>
            </w:r>
          </w:p>
          <w:p w14:paraId="0BA6B650" w14:textId="77777777" w:rsidR="004806B7" w:rsidRDefault="00DD3E94">
            <w:pPr>
              <w:spacing w:before="120" w:line="240" w:lineRule="auto"/>
              <w:jc w:val="left"/>
              <w:rPr>
                <w:b w:val="0"/>
                <w:bCs/>
                <w:color w:val="002060"/>
                <w:lang w:val="el-GR"/>
              </w:rPr>
            </w:pPr>
            <w:r>
              <w:rPr>
                <w:color w:val="002060"/>
                <w:lang w:val="el-GR"/>
              </w:rPr>
              <w:t>Συζήτηση και Αξιολόγηση</w:t>
            </w:r>
          </w:p>
          <w:p w14:paraId="15ACDD74" w14:textId="77777777" w:rsidR="004806B7" w:rsidRDefault="00DD3E94">
            <w:pPr>
              <w:spacing w:before="120" w:line="240" w:lineRule="auto"/>
              <w:jc w:val="left"/>
              <w:rPr>
                <w:b w:val="0"/>
                <w:bCs/>
                <w:color w:val="002060"/>
                <w:lang w:val="el-GR"/>
              </w:rPr>
            </w:pPr>
            <w:r w:rsidRPr="00C14997">
              <w:rPr>
                <w:b w:val="0"/>
                <w:bCs/>
                <w:color w:val="002060"/>
              </w:rPr>
              <w:t xml:space="preserve">10 </w:t>
            </w:r>
            <w:r w:rsidR="002237AD">
              <w:rPr>
                <w:b w:val="0"/>
                <w:bCs/>
                <w:color w:val="002060"/>
                <w:lang w:val="el-GR"/>
              </w:rPr>
              <w:t>λεπτά</w:t>
            </w:r>
          </w:p>
        </w:tc>
        <w:tc>
          <w:tcPr>
            <w:tcW w:w="6469" w:type="dxa"/>
            <w:tcBorders>
              <w:bottom w:val="single" w:sz="4" w:space="0" w:color="C00000"/>
            </w:tcBorders>
            <w:tcMar>
              <w:top w:w="284" w:type="dxa"/>
              <w:left w:w="284" w:type="dxa"/>
              <w:bottom w:w="284" w:type="dxa"/>
              <w:right w:w="284" w:type="dxa"/>
            </w:tcMar>
            <w:vAlign w:val="center"/>
          </w:tcPr>
          <w:p w14:paraId="23B85C12"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081BA4">
              <w:rPr>
                <w:lang w:val="el-GR"/>
              </w:rPr>
              <w:t xml:space="preserve">Ο εκπαιδευτής θα ενθαρρύνει τους συμμετέχοντες να </w:t>
            </w:r>
            <w:r>
              <w:rPr>
                <w:lang w:val="el-GR"/>
              </w:rPr>
              <w:t xml:space="preserve">κάνουν </w:t>
            </w:r>
            <w:r w:rsidRPr="00081BA4">
              <w:rPr>
                <w:lang w:val="el-GR"/>
              </w:rPr>
              <w:t>ερωτήσεις σχετικά με όλο το προηγούμενο θεωρητικό περιεχόμενο που τους παρουσιάστηκε και θα επιλύσει τυχόν παρανοήσεις που προέκυψαν. Θα δοθούν επίσης ερωτηματολόγια αξιολόγησης.</w:t>
            </w:r>
          </w:p>
        </w:tc>
      </w:tr>
      <w:tr w:rsidR="00A72E2C" w:rsidRPr="00E8295C" w14:paraId="6DCFD3DC"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left w:val="single" w:sz="4" w:space="0" w:color="C00000"/>
              <w:bottom w:val="single" w:sz="4" w:space="0" w:color="C00000"/>
              <w:right w:val="single" w:sz="4" w:space="0" w:color="C00000"/>
            </w:tcBorders>
            <w:shd w:val="clear" w:color="auto" w:fill="DEEAF6" w:themeFill="accent5" w:themeFillTint="33"/>
            <w:tcMar>
              <w:top w:w="284" w:type="dxa"/>
              <w:left w:w="284" w:type="dxa"/>
              <w:bottom w:w="284" w:type="dxa"/>
              <w:right w:w="284" w:type="dxa"/>
            </w:tcMar>
            <w:vAlign w:val="center"/>
          </w:tcPr>
          <w:p w14:paraId="72B0E977" w14:textId="77777777" w:rsidR="004806B7" w:rsidRPr="008D278C" w:rsidRDefault="00DD3E94">
            <w:pPr>
              <w:pBdr>
                <w:top w:val="nil"/>
                <w:left w:val="nil"/>
                <w:bottom w:val="nil"/>
                <w:right w:val="nil"/>
                <w:between w:val="nil"/>
              </w:pBdr>
              <w:spacing w:before="120" w:line="240" w:lineRule="auto"/>
              <w:jc w:val="left"/>
              <w:rPr>
                <w:bCs/>
                <w:color w:val="002060"/>
                <w:lang w:val="el-GR"/>
              </w:rPr>
            </w:pPr>
            <w:r w:rsidRPr="008D278C">
              <w:rPr>
                <w:bCs/>
                <w:color w:val="002060"/>
                <w:lang w:val="el-GR"/>
              </w:rPr>
              <w:t>6.1.7.</w:t>
            </w:r>
          </w:p>
          <w:p w14:paraId="07F96CA6" w14:textId="77777777" w:rsidR="004806B7" w:rsidRDefault="00DD3E94">
            <w:pPr>
              <w:pBdr>
                <w:top w:val="nil"/>
                <w:left w:val="nil"/>
                <w:bottom w:val="nil"/>
                <w:right w:val="nil"/>
                <w:between w:val="nil"/>
              </w:pBdr>
              <w:spacing w:before="120" w:line="240" w:lineRule="auto"/>
              <w:jc w:val="left"/>
              <w:rPr>
                <w:b w:val="0"/>
                <w:color w:val="002060"/>
                <w:lang w:val="el-GR"/>
              </w:rPr>
            </w:pPr>
            <w:r>
              <w:rPr>
                <w:color w:val="002060"/>
                <w:lang w:val="el-GR"/>
              </w:rPr>
              <w:t>Αναφορές</w:t>
            </w:r>
            <w:r w:rsidR="00A72E2C" w:rsidRPr="007C3F68">
              <w:rPr>
                <w:color w:val="002060"/>
                <w:lang w:val="el-GR"/>
              </w:rPr>
              <w:t xml:space="preserve">, </w:t>
            </w:r>
            <w:r>
              <w:rPr>
                <w:color w:val="002060"/>
                <w:lang w:val="el-GR"/>
              </w:rPr>
              <w:t>περαιτέρω αναγνώσεις και Κλείσιμο</w:t>
            </w:r>
          </w:p>
          <w:p w14:paraId="06C9DDDF" w14:textId="77777777" w:rsidR="004806B7" w:rsidRDefault="00DD3E94">
            <w:pPr>
              <w:spacing w:before="120" w:line="240" w:lineRule="auto"/>
              <w:jc w:val="left"/>
              <w:rPr>
                <w:b w:val="0"/>
                <w:bCs/>
                <w:sz w:val="20"/>
                <w:szCs w:val="20"/>
                <w:highlight w:val="yellow"/>
                <w:lang w:val="el-GR"/>
              </w:rPr>
            </w:pPr>
            <w:r w:rsidRPr="008D278C">
              <w:rPr>
                <w:b w:val="0"/>
                <w:bCs/>
                <w:color w:val="002060"/>
                <w:lang w:val="el-GR"/>
              </w:rPr>
              <w:t xml:space="preserve">10 </w:t>
            </w:r>
            <w:r w:rsidR="007C3F68">
              <w:rPr>
                <w:b w:val="0"/>
                <w:bCs/>
                <w:color w:val="002060"/>
                <w:lang w:val="el-GR"/>
              </w:rPr>
              <w:t>λεπτά</w:t>
            </w:r>
          </w:p>
        </w:tc>
        <w:tc>
          <w:tcPr>
            <w:tcW w:w="6469" w:type="dxa"/>
            <w:tcBorders>
              <w:top w:val="single" w:sz="4" w:space="0" w:color="C00000"/>
              <w:left w:val="single" w:sz="4" w:space="0" w:color="C00000"/>
              <w:bottom w:val="single" w:sz="4" w:space="0" w:color="C00000"/>
              <w:right w:val="single" w:sz="4" w:space="0" w:color="C00000"/>
            </w:tcBorders>
            <w:tcMar>
              <w:top w:w="284" w:type="dxa"/>
              <w:left w:w="284" w:type="dxa"/>
              <w:bottom w:w="284" w:type="dxa"/>
              <w:right w:w="284" w:type="dxa"/>
            </w:tcMar>
            <w:vAlign w:val="center"/>
          </w:tcPr>
          <w:p w14:paraId="09516505"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081BA4">
              <w:rPr>
                <w:lang w:val="el-GR"/>
              </w:rPr>
              <w:t>Θα παρουσιάζονται παραπομπές και περαιτέρω βιβλιογραφικές αναφορές και ο εκπαιδευτής θα παραπέμπει τους συμμετέχοντες σε αυτές για την καλύτερη κατανόηση του περιεχομένου της ενότητας. Στη συνέχεια, ο εκπαιδευτής θα ευχαριστήσει όλους για την παρακολούθηση</w:t>
            </w:r>
            <w:r w:rsidRPr="00081BA4">
              <w:rPr>
                <w:lang w:val="el-GR"/>
              </w:rPr>
              <w:t xml:space="preserve"> </w:t>
            </w:r>
            <w:r>
              <w:rPr>
                <w:lang w:val="el-GR"/>
              </w:rPr>
              <w:t>της συνεδρίας</w:t>
            </w:r>
            <w:r w:rsidRPr="00081BA4">
              <w:rPr>
                <w:lang w:val="el-GR"/>
              </w:rPr>
              <w:t>.</w:t>
            </w:r>
          </w:p>
          <w:p w14:paraId="129D1C5A" w14:textId="26BA1ACD" w:rsidR="004806B7" w:rsidRDefault="00DD3E94">
            <w:pPr>
              <w:cnfStyle w:val="000000000000" w:firstRow="0" w:lastRow="0" w:firstColumn="0" w:lastColumn="0" w:oddVBand="0" w:evenVBand="0" w:oddHBand="0" w:evenHBand="0" w:firstRowFirstColumn="0" w:firstRowLastColumn="0" w:lastRowFirstColumn="0" w:lastRowLastColumn="0"/>
              <w:rPr>
                <w:lang w:val="en-US"/>
              </w:rPr>
            </w:pPr>
            <w:r w:rsidRPr="00673590">
              <w:rPr>
                <w:lang w:val="el-GR"/>
              </w:rPr>
              <w:t xml:space="preserve">Υλικό - Πηγή: </w:t>
            </w:r>
            <w:r w:rsidR="008D278C">
              <w:t>PPT</w:t>
            </w:r>
          </w:p>
        </w:tc>
      </w:tr>
    </w:tbl>
    <w:p w14:paraId="305570A1" w14:textId="524AFDEF" w:rsidR="004806B7" w:rsidRDefault="00875071">
      <w:pPr>
        <w:pStyle w:val="2"/>
      </w:pPr>
      <w:bookmarkStart w:id="17" w:name="_Toc168490892"/>
      <w:r>
        <w:rPr>
          <w:rStyle w:val="2Char"/>
          <w:bCs/>
          <w:iCs/>
          <w:lang w:val="el-GR"/>
        </w:rPr>
        <w:t>Σ</w:t>
      </w:r>
      <w:r w:rsidRPr="002D49C1">
        <w:rPr>
          <w:rStyle w:val="2Char"/>
          <w:bCs/>
          <w:iCs/>
          <w:lang w:val="el-GR"/>
        </w:rPr>
        <w:t>υνεδρία</w:t>
      </w:r>
      <w:r>
        <w:rPr>
          <w:rStyle w:val="2Char"/>
          <w:bCs/>
          <w:iCs/>
          <w:lang w:val="el-GR"/>
        </w:rPr>
        <w:t xml:space="preserve"> βιωματικής κατάρτισης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58CE9259" w14:textId="77777777" w:rsidR="004806B7" w:rsidRDefault="00DD3E94">
            <w:pPr>
              <w:pBdr>
                <w:top w:val="nil"/>
                <w:left w:val="nil"/>
                <w:bottom w:val="nil"/>
                <w:right w:val="nil"/>
                <w:between w:val="nil"/>
              </w:pBdr>
              <w:spacing w:before="120" w:line="240" w:lineRule="auto"/>
              <w:jc w:val="left"/>
              <w:rPr>
                <w:b w:val="0"/>
                <w:sz w:val="20"/>
                <w:szCs w:val="20"/>
                <w:lang w:val="el-GR"/>
              </w:rPr>
            </w:pPr>
            <w:r>
              <w:rPr>
                <w:lang w:val="el-GR"/>
              </w:rPr>
              <w:t xml:space="preserve">Βήματα και διάρκεια </w:t>
            </w:r>
          </w:p>
        </w:tc>
        <w:tc>
          <w:tcPr>
            <w:tcW w:w="6469" w:type="dxa"/>
            <w:tcBorders>
              <w:bottom w:val="none" w:sz="0" w:space="0" w:color="auto"/>
            </w:tcBorders>
            <w:shd w:val="clear" w:color="auto" w:fill="002060"/>
            <w:tcMar>
              <w:top w:w="284" w:type="dxa"/>
              <w:left w:w="284" w:type="dxa"/>
              <w:bottom w:w="284" w:type="dxa"/>
              <w:right w:w="284" w:type="dxa"/>
            </w:tcMar>
          </w:tcPr>
          <w:p w14:paraId="07D15393" w14:textId="77777777" w:rsidR="004806B7" w:rsidRDefault="00DD3E94">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sidRPr="002D49C1">
              <w:t>Περιεχόμενο</w:t>
            </w:r>
          </w:p>
        </w:tc>
      </w:tr>
      <w:tr w:rsidR="00C772B2" w:rsidRPr="00E8295C"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47FEFD2" w14:textId="77777777" w:rsidR="004806B7" w:rsidRDefault="00DD3E94">
            <w:pPr>
              <w:pBdr>
                <w:top w:val="nil"/>
                <w:left w:val="nil"/>
                <w:bottom w:val="nil"/>
                <w:right w:val="nil"/>
                <w:between w:val="nil"/>
              </w:pBdr>
              <w:spacing w:before="120" w:line="240" w:lineRule="auto"/>
              <w:jc w:val="left"/>
              <w:rPr>
                <w:b w:val="0"/>
                <w:color w:val="002060"/>
                <w:lang w:val="el-GR"/>
              </w:rPr>
            </w:pPr>
            <w:r w:rsidRPr="00B60755">
              <w:rPr>
                <w:color w:val="002060"/>
                <w:lang w:val="el-GR"/>
              </w:rPr>
              <w:t xml:space="preserve">6.2.1. </w:t>
            </w:r>
            <w:r w:rsidR="00B60755" w:rsidRPr="00B60755">
              <w:rPr>
                <w:color w:val="002060"/>
                <w:lang w:val="el-GR"/>
              </w:rPr>
              <w:t xml:space="preserve">Συγκεκριμένα παραδείγματα </w:t>
            </w:r>
            <w:r w:rsidR="00B60755" w:rsidRPr="00B60755">
              <w:rPr>
                <w:color w:val="002060"/>
                <w:lang w:val="el-GR"/>
              </w:rPr>
              <w:lastRenderedPageBreak/>
              <w:t>εφαρμογών διατροφής</w:t>
            </w:r>
          </w:p>
          <w:p w14:paraId="3B1FEE5B" w14:textId="77777777" w:rsidR="004806B7" w:rsidRDefault="00DD3E94">
            <w:pPr>
              <w:spacing w:before="120" w:line="240" w:lineRule="auto"/>
              <w:jc w:val="left"/>
              <w:rPr>
                <w:b w:val="0"/>
                <w:bCs/>
                <w:sz w:val="20"/>
                <w:szCs w:val="20"/>
                <w:highlight w:val="yellow"/>
                <w:lang w:val="el-GR"/>
              </w:rPr>
            </w:pPr>
            <w:r w:rsidRPr="00B60755">
              <w:rPr>
                <w:b w:val="0"/>
                <w:bCs/>
                <w:color w:val="002060"/>
                <w:lang w:val="el-GR"/>
              </w:rPr>
              <w:t xml:space="preserve"> 30 </w:t>
            </w:r>
            <w:r w:rsidR="00B60755">
              <w:rPr>
                <w:b w:val="0"/>
                <w:bCs/>
                <w:color w:val="002060"/>
                <w:lang w:val="el-GR"/>
              </w:rPr>
              <w:t>λεπτά</w:t>
            </w:r>
          </w:p>
        </w:tc>
        <w:tc>
          <w:tcPr>
            <w:tcW w:w="6469" w:type="dxa"/>
            <w:tcMar>
              <w:top w:w="284" w:type="dxa"/>
              <w:left w:w="284" w:type="dxa"/>
              <w:bottom w:w="284" w:type="dxa"/>
              <w:right w:w="284" w:type="dxa"/>
            </w:tcMar>
            <w:vAlign w:val="center"/>
          </w:tcPr>
          <w:p w14:paraId="5307F332" w14:textId="77777777" w:rsidR="004806B7" w:rsidRDefault="00DD3E94">
            <w:pPr>
              <w:cnfStyle w:val="000000000000" w:firstRow="0" w:lastRow="0" w:firstColumn="0" w:lastColumn="0" w:oddVBand="0" w:evenVBand="0" w:oddHBand="0" w:evenHBand="0" w:firstRowFirstColumn="0" w:firstRowLastColumn="0" w:lastRowFirstColumn="0" w:lastRowLastColumn="0"/>
              <w:rPr>
                <w:lang w:val="el-GR"/>
              </w:rPr>
            </w:pPr>
            <w:r w:rsidRPr="00F97F18">
              <w:rPr>
                <w:lang w:val="el-GR"/>
              </w:rPr>
              <w:lastRenderedPageBreak/>
              <w:t xml:space="preserve">Ο εκπαιδευτής θα παρουσιάσει 2-3 παραδείγματα εφαρμογών από διαφορετικούς τύπους εφαρμογών </w:t>
            </w:r>
            <w:r w:rsidRPr="00F97F18">
              <w:rPr>
                <w:lang w:val="el-GR"/>
              </w:rPr>
              <w:t>διατροφής.</w:t>
            </w:r>
          </w:p>
          <w:p w14:paraId="7309B2B5" w14:textId="77777777" w:rsidR="004806B7" w:rsidRDefault="00DD3E94">
            <w:pPr>
              <w:ind w:left="360"/>
              <w:jc w:val="left"/>
              <w:cnfStyle w:val="000000000000" w:firstRow="0" w:lastRow="0" w:firstColumn="0" w:lastColumn="0" w:oddVBand="0" w:evenVBand="0" w:oddHBand="0" w:evenHBand="0" w:firstRowFirstColumn="0" w:firstRowLastColumn="0" w:lastRowFirstColumn="0" w:lastRowLastColumn="0"/>
              <w:rPr>
                <w:lang w:val="el-GR"/>
              </w:rPr>
            </w:pPr>
            <w:r w:rsidRPr="00F97F18">
              <w:rPr>
                <w:lang w:val="el-GR"/>
              </w:rPr>
              <w:lastRenderedPageBreak/>
              <w:t>Δείτε παρακάτω τις ακόλουθες πτυχές αυτής της συνεδρίας:</w:t>
            </w:r>
          </w:p>
          <w:p w14:paraId="5619B905"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Αναφορά ονόματος εφαρμογής και εικονίδιό της. </w:t>
            </w:r>
          </w:p>
          <w:p w14:paraId="33DBEAFB" w14:textId="77777777" w:rsidR="004806B7"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Προσδιορισμός </w:t>
            </w:r>
            <w:r w:rsidRPr="00D97F3B">
              <w:rPr>
                <w:lang w:val="el-GR"/>
              </w:rPr>
              <w:t xml:space="preserve">και </w:t>
            </w:r>
            <w:r>
              <w:rPr>
                <w:lang w:val="el-GR"/>
              </w:rPr>
              <w:t xml:space="preserve">κατηγοριοποιήση του τύπου </w:t>
            </w:r>
            <w:r w:rsidRPr="00D97F3B">
              <w:rPr>
                <w:lang w:val="el-GR"/>
              </w:rPr>
              <w:t>της εφαρμογής.</w:t>
            </w:r>
          </w:p>
          <w:p w14:paraId="16D263D2" w14:textId="77777777" w:rsidR="004806B7"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Παρουσίαση των κύριων χαρακτηριστικών </w:t>
            </w:r>
            <w:r w:rsidRPr="00D97F3B">
              <w:rPr>
                <w:lang w:val="el-GR"/>
              </w:rPr>
              <w:t xml:space="preserve">και </w:t>
            </w:r>
            <w:r>
              <w:rPr>
                <w:lang w:val="el-GR"/>
              </w:rPr>
              <w:t xml:space="preserve">των ενοτήτων </w:t>
            </w:r>
            <w:r w:rsidRPr="00D97F3B">
              <w:rPr>
                <w:lang w:val="el-GR"/>
              </w:rPr>
              <w:t>της εφαρμογής</w:t>
            </w:r>
          </w:p>
          <w:p w14:paraId="204C3174"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 xml:space="preserve">Δείξτε </w:t>
            </w:r>
            <w:r w:rsidRPr="008D278C">
              <w:rPr>
                <w:lang w:val="el-GR"/>
              </w:rPr>
              <w:t>στιγμιότυπα οθόνης που καθοδηγούν τους εκπαιδευόμενους πώς να χρησιμοποιήσουν την εφαρμογή για πρώτη φορά και παρουσιάζουν τις λειτουργίες της εφαρμογής.</w:t>
            </w:r>
          </w:p>
          <w:p w14:paraId="2611F187" w14:textId="7DDCB3BF" w:rsidR="004806B7" w:rsidRDefault="008D278C">
            <w:pPr>
              <w:cnfStyle w:val="000000000000" w:firstRow="0" w:lastRow="0" w:firstColumn="0" w:lastColumn="0" w:oddVBand="0" w:evenVBand="0" w:oddHBand="0" w:evenHBand="0" w:firstRowFirstColumn="0" w:firstRowLastColumn="0" w:lastRowFirstColumn="0" w:lastRowLastColumn="0"/>
            </w:pPr>
            <w:r w:rsidRPr="008D278C">
              <w:rPr>
                <w:lang w:val="el-GR"/>
              </w:rPr>
              <w:t>Υλικό - Πηγή</w:t>
            </w:r>
            <w:r w:rsidRPr="006D79F6">
              <w:t>: PPT</w:t>
            </w:r>
          </w:p>
        </w:tc>
      </w:tr>
      <w:tr w:rsidR="00C772B2" w:rsidRPr="00E8295C" w14:paraId="3AA552AB"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96B9F56" w14:textId="77777777" w:rsidR="004806B7" w:rsidRPr="008D278C" w:rsidRDefault="00DD3E94">
            <w:pPr>
              <w:pBdr>
                <w:top w:val="nil"/>
                <w:left w:val="nil"/>
                <w:bottom w:val="nil"/>
                <w:right w:val="nil"/>
                <w:between w:val="nil"/>
              </w:pBdr>
              <w:spacing w:before="120" w:line="240" w:lineRule="auto"/>
              <w:jc w:val="left"/>
              <w:rPr>
                <w:b w:val="0"/>
                <w:color w:val="002060"/>
                <w:lang w:val="el-GR"/>
              </w:rPr>
            </w:pPr>
            <w:r w:rsidRPr="008D278C">
              <w:rPr>
                <w:color w:val="002060"/>
                <w:lang w:val="el-GR"/>
              </w:rPr>
              <w:lastRenderedPageBreak/>
              <w:t xml:space="preserve">6.2.2. Ολοκλήρωση της πραγματικής ζωής -Υλοποίηση των στόχων </w:t>
            </w:r>
            <w:r w:rsidRPr="003200E0">
              <w:rPr>
                <w:color w:val="002060"/>
              </w:rPr>
              <w:t>SMART</w:t>
            </w:r>
            <w:r w:rsidRPr="008D278C">
              <w:rPr>
                <w:color w:val="002060"/>
                <w:lang w:val="el-GR"/>
              </w:rPr>
              <w:t xml:space="preserve"> </w:t>
            </w:r>
          </w:p>
          <w:p w14:paraId="50CC712B" w14:textId="77777777" w:rsidR="004806B7" w:rsidRDefault="00DD3E94">
            <w:pPr>
              <w:pBdr>
                <w:top w:val="nil"/>
                <w:left w:val="nil"/>
                <w:bottom w:val="nil"/>
                <w:right w:val="nil"/>
                <w:between w:val="nil"/>
              </w:pBdr>
              <w:spacing w:before="120" w:line="240" w:lineRule="auto"/>
              <w:rPr>
                <w:b w:val="0"/>
                <w:bCs/>
                <w:color w:val="002060"/>
                <w:lang w:val="el-GR"/>
              </w:rPr>
            </w:pPr>
            <w:r w:rsidRPr="00B962EC">
              <w:rPr>
                <w:b w:val="0"/>
                <w:bCs/>
                <w:color w:val="002060"/>
              </w:rPr>
              <w:t xml:space="preserve">30 </w:t>
            </w:r>
            <w:r w:rsidR="00B60755">
              <w:rPr>
                <w:b w:val="0"/>
                <w:bCs/>
                <w:color w:val="002060"/>
                <w:lang w:val="el-GR"/>
              </w:rPr>
              <w:t>λεπτά</w:t>
            </w:r>
          </w:p>
          <w:p w14:paraId="032265F2" w14:textId="77777777" w:rsidR="00C772B2" w:rsidRPr="00B36467" w:rsidRDefault="00C772B2" w:rsidP="00C8339D">
            <w:pPr>
              <w:spacing w:before="120" w:line="240" w:lineRule="auto"/>
              <w:jc w:val="left"/>
              <w:rPr>
                <w:b w:val="0"/>
                <w:bCs/>
                <w:sz w:val="20"/>
                <w:szCs w:val="20"/>
                <w:highlight w:val="yellow"/>
                <w:lang w:val="en-US"/>
              </w:rPr>
            </w:pPr>
          </w:p>
        </w:tc>
        <w:tc>
          <w:tcPr>
            <w:tcW w:w="6469" w:type="dxa"/>
            <w:tcMar>
              <w:top w:w="284" w:type="dxa"/>
              <w:left w:w="284" w:type="dxa"/>
              <w:bottom w:w="284" w:type="dxa"/>
              <w:right w:w="284" w:type="dxa"/>
            </w:tcMar>
            <w:vAlign w:val="center"/>
          </w:tcPr>
          <w:p w14:paraId="4E1E7109" w14:textId="77777777" w:rsidR="004806B7" w:rsidRPr="008D278C" w:rsidRDefault="00DD3E94">
            <w:pPr>
              <w:spacing w:before="120" w:line="240" w:lineRule="auto"/>
              <w:cnfStyle w:val="000000000000" w:firstRow="0" w:lastRow="0" w:firstColumn="0" w:lastColumn="0" w:oddVBand="0" w:evenVBand="0" w:oddHBand="0" w:evenHBand="0" w:firstRowFirstColumn="0" w:firstRowLastColumn="0" w:lastRowFirstColumn="0" w:lastRowLastColumn="0"/>
              <w:rPr>
                <w:color w:val="000000"/>
                <w:lang w:val="el-GR"/>
              </w:rPr>
            </w:pPr>
            <w:r w:rsidRPr="008D278C">
              <w:rPr>
                <w:color w:val="000000"/>
                <w:lang w:val="el-GR"/>
              </w:rPr>
              <w:t xml:space="preserve">Ο </w:t>
            </w:r>
            <w:r w:rsidRPr="008D278C">
              <w:rPr>
                <w:color w:val="000000"/>
                <w:lang w:val="el-GR"/>
              </w:rPr>
              <w:t>εκπαιδευτής θα παρουσιάσει στους εκπαιδευόμενους διάφορα σενάρια και καταστάσεις από την πραγματική ζωή σχετικά με το πώς οι εφαρμογές διατροφής μπορούν να επιτρέψουν την υιοθέτηση πιο υγιεινών διατροφικών συνηθειών και να βοηθήσουν την υγεία των ατόμων γε</w:t>
            </w:r>
            <w:r w:rsidRPr="008D278C">
              <w:rPr>
                <w:color w:val="000000"/>
                <w:lang w:val="el-GR"/>
              </w:rPr>
              <w:t>νικότερα.</w:t>
            </w:r>
          </w:p>
          <w:p w14:paraId="00E34E20" w14:textId="77777777" w:rsidR="004806B7" w:rsidRPr="008D278C" w:rsidRDefault="00DD3E94">
            <w:pPr>
              <w:spacing w:before="120" w:line="240" w:lineRule="auto"/>
              <w:cnfStyle w:val="000000000000" w:firstRow="0" w:lastRow="0" w:firstColumn="0" w:lastColumn="0" w:oddVBand="0" w:evenVBand="0" w:oddHBand="0" w:evenHBand="0" w:firstRowFirstColumn="0" w:firstRowLastColumn="0" w:lastRowFirstColumn="0" w:lastRowLastColumn="0"/>
              <w:rPr>
                <w:color w:val="000000"/>
                <w:lang w:val="el-GR"/>
              </w:rPr>
            </w:pPr>
            <w:r w:rsidRPr="008D278C">
              <w:rPr>
                <w:color w:val="000000"/>
                <w:lang w:val="el-GR"/>
              </w:rPr>
              <w:t>Τα στοιχεία της συνεδρίας "πραγματικές ενσωματώσεις" μπορείτε να τα βρείτε παρακάτω:</w:t>
            </w:r>
          </w:p>
          <w:p w14:paraId="2B38CBA9"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Παρουσίαση διαφορετικών πραγματικών σεναρίων όπου οι εφαρμογές διατροφής θα μπορούσαν να είναι χρήσιμες, (π.χ. εύρεση νέων συνταγών για υγιεινά γεύματα και σνακ,</w:t>
            </w:r>
            <w:r w:rsidRPr="008D278C">
              <w:rPr>
                <w:lang w:val="el-GR"/>
              </w:rPr>
              <w:t xml:space="preserve"> παρακολούθηση της διαιτητικής πρόσληψης ενός συγκεκριμένου θρεπτικού συστατικού σε περίπτωση ιατρικής κατάστασης - όπως υπέρταση και αλάτι, παρακολούθηση της πρόσληψης θερμίδων σε περίπτωση προσπάθειας απώλειας σωματικού βάρους κ.ά.).</w:t>
            </w:r>
          </w:p>
          <w:p w14:paraId="408E2710"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 xml:space="preserve">Εφαρμογή των στόχων </w:t>
            </w:r>
            <w:r w:rsidRPr="004F2454">
              <w:t>SMART</w:t>
            </w:r>
            <w:r w:rsidRPr="008D278C">
              <w:rPr>
                <w:lang w:val="el-GR"/>
              </w:rPr>
              <w:t xml:space="preserve"> σε εφαρμογές διατροφής: οι συμμετέχοντες θα θέσουν τους δικούς τους στόχους </w:t>
            </w:r>
            <w:r w:rsidRPr="004F2454">
              <w:t>SMART</w:t>
            </w:r>
            <w:r w:rsidRPr="008D278C">
              <w:rPr>
                <w:lang w:val="el-GR"/>
              </w:rPr>
              <w:t xml:space="preserve"> που σχετίζονται με τη διατροφή και στη συνέχεια θα κάνουν καταιγισμό </w:t>
            </w:r>
            <w:r w:rsidRPr="008D278C">
              <w:rPr>
                <w:lang w:val="el-GR"/>
              </w:rPr>
              <w:lastRenderedPageBreak/>
              <w:t xml:space="preserve">ιδεών και θα συζητήσουν πώς θα ενσωμάτωναν αυτούς τους στόχους σε μια εφαρμογή διατροφής. </w:t>
            </w:r>
          </w:p>
          <w:p w14:paraId="6BF8F6CA" w14:textId="77777777" w:rsidR="008D278C" w:rsidRPr="00875071" w:rsidRDefault="008D278C" w:rsidP="00875071">
            <w:pPr>
              <w:ind w:left="720"/>
              <w:cnfStyle w:val="000000000000" w:firstRow="0" w:lastRow="0" w:firstColumn="0" w:lastColumn="0" w:oddVBand="0" w:evenVBand="0" w:oddHBand="0" w:evenHBand="0" w:firstRowFirstColumn="0" w:firstRowLastColumn="0" w:lastRowFirstColumn="0" w:lastRowLastColumn="0"/>
              <w:rPr>
                <w:lang w:val="el-GR"/>
              </w:rPr>
            </w:pPr>
          </w:p>
          <w:p w14:paraId="7485FD90" w14:textId="225E9EFE" w:rsidR="008D278C" w:rsidRPr="008D278C" w:rsidRDefault="008D278C" w:rsidP="008D278C">
            <w:pPr>
              <w:ind w:left="720" w:hanging="360"/>
              <w:cnfStyle w:val="000000000000" w:firstRow="0" w:lastRow="0" w:firstColumn="0" w:lastColumn="0" w:oddVBand="0" w:evenVBand="0" w:oddHBand="0" w:evenHBand="0" w:firstRowFirstColumn="0" w:firstRowLastColumn="0" w:lastRowFirstColumn="0" w:lastRowLastColumn="0"/>
              <w:rPr>
                <w:lang w:val="en-US"/>
              </w:rPr>
            </w:pPr>
            <w:r w:rsidRPr="008D278C">
              <w:rPr>
                <w:lang w:val="el-GR"/>
              </w:rPr>
              <w:t>Υλικό - Πηγή</w:t>
            </w:r>
            <w:r w:rsidRPr="008D278C">
              <w:t>: PPT</w:t>
            </w:r>
          </w:p>
        </w:tc>
      </w:tr>
    </w:tbl>
    <w:p w14:paraId="535D77BF" w14:textId="0D35AE21" w:rsidR="004806B7" w:rsidRPr="008D278C" w:rsidRDefault="00875071">
      <w:pPr>
        <w:pStyle w:val="2"/>
        <w:rPr>
          <w:lang w:val="el-GR"/>
        </w:rPr>
      </w:pPr>
      <w:bookmarkStart w:id="18" w:name="_Toc168490893"/>
      <w:r>
        <w:rPr>
          <w:rStyle w:val="2Char"/>
          <w:bCs/>
          <w:iCs/>
          <w:lang w:val="el-GR"/>
        </w:rPr>
        <w:lastRenderedPageBreak/>
        <w:t>Συνεδρία αυτοδιδασκαλίας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43C7ACBC" w14:textId="77777777" w:rsidR="004806B7" w:rsidRDefault="00DD3E94">
            <w:pPr>
              <w:pBdr>
                <w:top w:val="nil"/>
                <w:left w:val="nil"/>
                <w:bottom w:val="nil"/>
                <w:right w:val="nil"/>
                <w:between w:val="nil"/>
              </w:pBdr>
              <w:spacing w:before="120" w:line="240" w:lineRule="auto"/>
              <w:jc w:val="left"/>
              <w:rPr>
                <w:b w:val="0"/>
                <w:sz w:val="20"/>
                <w:szCs w:val="20"/>
                <w:lang w:val="el-GR"/>
              </w:rPr>
            </w:pPr>
            <w:r>
              <w:rPr>
                <w:lang w:val="el-GR"/>
              </w:rPr>
              <w:t>Βήματα και διάρκεια</w:t>
            </w:r>
          </w:p>
        </w:tc>
        <w:tc>
          <w:tcPr>
            <w:tcW w:w="6469" w:type="dxa"/>
            <w:tcBorders>
              <w:bottom w:val="none" w:sz="0" w:space="0" w:color="auto"/>
            </w:tcBorders>
            <w:shd w:val="clear" w:color="auto" w:fill="002060"/>
            <w:tcMar>
              <w:top w:w="284" w:type="dxa"/>
              <w:left w:w="284" w:type="dxa"/>
              <w:bottom w:w="284" w:type="dxa"/>
              <w:right w:w="284" w:type="dxa"/>
            </w:tcMar>
          </w:tcPr>
          <w:p w14:paraId="5E3A73AC" w14:textId="77777777" w:rsidR="004806B7" w:rsidRDefault="00DD3E94">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sidRPr="00B60755">
              <w:rPr>
                <w:lang w:val="el-GR"/>
              </w:rPr>
              <w:t>Περιεχόμενο</w:t>
            </w:r>
          </w:p>
        </w:tc>
      </w:tr>
      <w:tr w:rsidR="002619C8" w:rsidRPr="00EB40BC" w14:paraId="48CC211E" w14:textId="77777777" w:rsidTr="00B60755">
        <w:trPr>
          <w:trHeight w:val="2825"/>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374835A" w14:textId="77777777" w:rsidR="004806B7" w:rsidRDefault="00DD3E94">
            <w:pPr>
              <w:pBdr>
                <w:top w:val="nil"/>
                <w:left w:val="nil"/>
                <w:bottom w:val="nil"/>
                <w:right w:val="nil"/>
                <w:between w:val="nil"/>
              </w:pBdr>
              <w:spacing w:before="120" w:line="240" w:lineRule="auto"/>
              <w:jc w:val="left"/>
              <w:rPr>
                <w:b w:val="0"/>
                <w:bCs/>
                <w:color w:val="002060"/>
                <w:lang w:val="en-US"/>
              </w:rPr>
            </w:pPr>
            <w:r w:rsidRPr="003200E0">
              <w:rPr>
                <w:color w:val="002060"/>
              </w:rPr>
              <w:t>6.</w:t>
            </w:r>
            <w:r w:rsidR="00C772B2">
              <w:rPr>
                <w:color w:val="002060"/>
              </w:rPr>
              <w:t>3</w:t>
            </w:r>
            <w:r w:rsidRPr="003200E0">
              <w:rPr>
                <w:color w:val="002060"/>
                <w:lang w:val="en-US"/>
              </w:rPr>
              <w:t>.</w:t>
            </w:r>
          </w:p>
          <w:p w14:paraId="27DFBC75" w14:textId="77777777" w:rsidR="004806B7" w:rsidRDefault="00DD3E94">
            <w:pPr>
              <w:jc w:val="left"/>
              <w:rPr>
                <w:b w:val="0"/>
                <w:bCs/>
                <w:color w:val="002060"/>
              </w:rPr>
            </w:pPr>
            <w:r w:rsidRPr="003200E0">
              <w:rPr>
                <w:color w:val="002060"/>
              </w:rPr>
              <w:t xml:space="preserve">Κουίζ και αυτοαξιολόγηση </w:t>
            </w:r>
          </w:p>
          <w:p w14:paraId="4D4DA726" w14:textId="77777777" w:rsidR="004806B7" w:rsidRDefault="00DD3E94">
            <w:pPr>
              <w:jc w:val="left"/>
              <w:rPr>
                <w:b w:val="0"/>
                <w:bCs/>
                <w:sz w:val="20"/>
                <w:szCs w:val="20"/>
                <w:highlight w:val="yellow"/>
                <w:lang w:val="el-GR"/>
              </w:rPr>
            </w:pPr>
            <w:r w:rsidRPr="003200E0">
              <w:rPr>
                <w:b w:val="0"/>
                <w:bCs/>
                <w:color w:val="002060"/>
              </w:rPr>
              <w:t xml:space="preserve">1:30 </w:t>
            </w:r>
            <w:r w:rsidR="00B60755">
              <w:rPr>
                <w:b w:val="0"/>
                <w:bCs/>
                <w:color w:val="002060"/>
                <w:lang w:val="el-GR"/>
              </w:rPr>
              <w:t>ώρα</w:t>
            </w:r>
          </w:p>
        </w:tc>
        <w:tc>
          <w:tcPr>
            <w:tcW w:w="6469" w:type="dxa"/>
            <w:tcMar>
              <w:top w:w="284" w:type="dxa"/>
              <w:left w:w="284" w:type="dxa"/>
              <w:bottom w:w="284" w:type="dxa"/>
              <w:right w:w="284" w:type="dxa"/>
            </w:tcMar>
            <w:vAlign w:val="center"/>
          </w:tcPr>
          <w:p w14:paraId="3712440F" w14:textId="77777777" w:rsidR="004806B7" w:rsidRPr="008D278C"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Ο εκπαιδευτής θα ζητήσει από τους εκπαιδευόμενους να συμπληρώσουν ένα κουίζ στην πλατφόρμα ηλεκτρονικής κατάρτισης. Το κουίζ, που αποτελείται από ασκήσεις πολλαπλής επιλογής, σωστού-λάθους και αντιστοίχισης, θα βοηθήσει τους εκπαιδευόμενους να αξιολογήσουν</w:t>
            </w:r>
            <w:r w:rsidRPr="008D278C">
              <w:rPr>
                <w:lang w:val="el-GR"/>
              </w:rPr>
              <w:t xml:space="preserve"> την κατανόηση του θεωρητικού περιεχομένου της διδακτικής ενότητας. </w:t>
            </w:r>
          </w:p>
          <w:p w14:paraId="52C9B277" w14:textId="77777777" w:rsidR="004806B7" w:rsidRPr="00875071" w:rsidRDefault="00DD3E94">
            <w:pPr>
              <w:jc w:val="left"/>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Οι εκπαιδευτές θα ελέγχουν τη συμπλήρωση του κουίζ και θα υποστηρίζουν κάθε εκπαιδευόμενο ανάλογα με τα κύρια κενά του.</w:t>
            </w:r>
          </w:p>
          <w:p w14:paraId="0CC4A025" w14:textId="6BFE7F22" w:rsidR="008D278C" w:rsidRPr="008D278C" w:rsidRDefault="008D278C">
            <w:pPr>
              <w:jc w:val="left"/>
              <w:cnfStyle w:val="000000000000" w:firstRow="0" w:lastRow="0" w:firstColumn="0" w:lastColumn="0" w:oddVBand="0" w:evenVBand="0" w:oddHBand="0" w:evenHBand="0" w:firstRowFirstColumn="0" w:firstRowLastColumn="0" w:lastRowFirstColumn="0" w:lastRowLastColumn="0"/>
              <w:rPr>
                <w:lang w:val="en-US"/>
              </w:rPr>
            </w:pPr>
            <w:r w:rsidRPr="008D278C">
              <w:rPr>
                <w:lang w:val="el-GR"/>
              </w:rPr>
              <w:t>Υλικό - Πηγή</w:t>
            </w:r>
            <w:r w:rsidRPr="008D278C">
              <w:t xml:space="preserve">: </w:t>
            </w:r>
          </w:p>
          <w:p w14:paraId="3894491E" w14:textId="77777777" w:rsidR="004806B7" w:rsidRPr="008D278C" w:rsidRDefault="00DD3E94" w:rsidP="00875071">
            <w:pPr>
              <w:pStyle w:val="a"/>
              <w:numPr>
                <w:ilvl w:val="0"/>
                <w:numId w:val="22"/>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 xml:space="preserve">Κουίζ. Πλατφόρμα διαδικτυακής κατάρτισης ή </w:t>
            </w:r>
            <w:r>
              <w:t>ppt</w:t>
            </w:r>
            <w:r w:rsidRPr="008D278C">
              <w:rPr>
                <w:lang w:val="el-GR"/>
              </w:rPr>
              <w:t>;</w:t>
            </w:r>
          </w:p>
        </w:tc>
      </w:tr>
    </w:tbl>
    <w:p w14:paraId="2BC5E575" w14:textId="77777777" w:rsidR="004806B7" w:rsidRDefault="00DD3E94">
      <w:pPr>
        <w:pStyle w:val="2"/>
      </w:pPr>
      <w:bookmarkStart w:id="19" w:name="_Toc168490894"/>
      <w:proofErr w:type="spellStart"/>
      <w:r w:rsidRPr="00347CAA">
        <w:rPr>
          <w:rStyle w:val="2Char"/>
          <w:bCs/>
          <w:iCs/>
        </w:rPr>
        <w:t>Συνεδρί</w:t>
      </w:r>
      <w:proofErr w:type="spellEnd"/>
      <w:r w:rsidRPr="00347CAA">
        <w:rPr>
          <w:rStyle w:val="2Char"/>
          <w:bCs/>
          <w:iCs/>
        </w:rPr>
        <w:t xml:space="preserve">α </w:t>
      </w:r>
      <w:proofErr w:type="spellStart"/>
      <w:r w:rsidRPr="00347CAA">
        <w:rPr>
          <w:rStyle w:val="2Char"/>
          <w:bCs/>
          <w:iCs/>
        </w:rPr>
        <w:t>λήξης</w:t>
      </w:r>
      <w:bookmarkEnd w:id="19"/>
      <w:proofErr w:type="spellEnd"/>
      <w:r w:rsidRPr="00347CAA">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62008002" w14:textId="77777777" w:rsidR="004806B7" w:rsidRDefault="00DD3E94">
            <w:pPr>
              <w:pBdr>
                <w:top w:val="nil"/>
                <w:left w:val="nil"/>
                <w:bottom w:val="nil"/>
                <w:right w:val="nil"/>
                <w:between w:val="nil"/>
              </w:pBdr>
              <w:spacing w:before="120" w:line="240" w:lineRule="auto"/>
              <w:jc w:val="left"/>
              <w:rPr>
                <w:b w:val="0"/>
                <w:sz w:val="20"/>
                <w:szCs w:val="20"/>
              </w:rPr>
            </w:pPr>
            <w:r>
              <w:t>Βήμα και διάρκεια</w:t>
            </w:r>
          </w:p>
        </w:tc>
        <w:tc>
          <w:tcPr>
            <w:tcW w:w="6469" w:type="dxa"/>
            <w:tcBorders>
              <w:bottom w:val="single" w:sz="4" w:space="0" w:color="C00000"/>
            </w:tcBorders>
            <w:shd w:val="clear" w:color="auto" w:fill="002060"/>
            <w:tcMar>
              <w:top w:w="284" w:type="dxa"/>
              <w:left w:w="284" w:type="dxa"/>
              <w:bottom w:w="284" w:type="dxa"/>
              <w:right w:w="284" w:type="dxa"/>
            </w:tcMar>
          </w:tcPr>
          <w:p w14:paraId="483BCA02" w14:textId="77777777" w:rsidR="004806B7" w:rsidRDefault="00DD3E94">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Περιεχόμενο</w:t>
            </w:r>
          </w:p>
        </w:tc>
      </w:tr>
      <w:tr w:rsidR="00A6629C" w:rsidRPr="00E8295C"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38C17D2D" w14:textId="77777777" w:rsidR="004806B7" w:rsidRDefault="00DD3E94">
            <w:pPr>
              <w:pBdr>
                <w:top w:val="nil"/>
                <w:left w:val="nil"/>
                <w:bottom w:val="nil"/>
                <w:right w:val="nil"/>
                <w:between w:val="nil"/>
              </w:pBdr>
              <w:spacing w:before="120" w:line="240" w:lineRule="auto"/>
              <w:jc w:val="left"/>
              <w:rPr>
                <w:b w:val="0"/>
                <w:bCs/>
                <w:color w:val="002060"/>
                <w:lang w:val="en-US"/>
              </w:rPr>
            </w:pPr>
            <w:r w:rsidRPr="003200E0">
              <w:rPr>
                <w:color w:val="002060"/>
                <w:lang w:val="el-GR"/>
              </w:rPr>
              <w:t>6</w:t>
            </w:r>
            <w:r w:rsidR="00A6629C" w:rsidRPr="003200E0">
              <w:rPr>
                <w:color w:val="002060"/>
              </w:rPr>
              <w:t>.</w:t>
            </w:r>
            <w:r w:rsidR="004A3508" w:rsidRPr="003200E0">
              <w:rPr>
                <w:color w:val="002060"/>
                <w:lang w:val="en-US"/>
              </w:rPr>
              <w:t>4</w:t>
            </w:r>
            <w:r w:rsidR="00A6629C" w:rsidRPr="003200E0">
              <w:rPr>
                <w:color w:val="002060"/>
                <w:lang w:val="en-US"/>
              </w:rPr>
              <w:t>.</w:t>
            </w:r>
          </w:p>
          <w:p w14:paraId="71EC0801" w14:textId="77777777" w:rsidR="004806B7" w:rsidRDefault="00DD3E94">
            <w:pPr>
              <w:pBdr>
                <w:top w:val="nil"/>
                <w:left w:val="nil"/>
                <w:bottom w:val="nil"/>
                <w:right w:val="nil"/>
                <w:between w:val="nil"/>
              </w:pBdr>
              <w:spacing w:before="120" w:line="240" w:lineRule="auto"/>
              <w:jc w:val="left"/>
              <w:rPr>
                <w:color w:val="002060"/>
                <w:lang w:val="en-US"/>
              </w:rPr>
            </w:pPr>
            <w:r w:rsidRPr="003200E0">
              <w:rPr>
                <w:color w:val="002060"/>
                <w:lang w:val="en-US"/>
              </w:rPr>
              <w:lastRenderedPageBreak/>
              <w:t>Ερωτήσεις και απαντήσεις</w:t>
            </w:r>
          </w:p>
          <w:p w14:paraId="06FBF458" w14:textId="77777777" w:rsidR="004806B7" w:rsidRDefault="00DD3E94">
            <w:pPr>
              <w:jc w:val="left"/>
              <w:rPr>
                <w:b w:val="0"/>
                <w:bCs/>
                <w:sz w:val="20"/>
                <w:szCs w:val="20"/>
                <w:highlight w:val="yellow"/>
                <w:lang w:val="en-US"/>
              </w:rPr>
            </w:pPr>
            <w:r w:rsidRPr="003200E0">
              <w:rPr>
                <w:b w:val="0"/>
                <w:bCs/>
                <w:color w:val="002060"/>
              </w:rPr>
              <w:t>1 ώρα</w:t>
            </w:r>
          </w:p>
        </w:tc>
        <w:tc>
          <w:tcPr>
            <w:tcW w:w="6469" w:type="dxa"/>
            <w:tcBorders>
              <w:top w:val="single" w:sz="4" w:space="0" w:color="C00000"/>
            </w:tcBorders>
            <w:tcMar>
              <w:top w:w="284" w:type="dxa"/>
              <w:left w:w="284" w:type="dxa"/>
              <w:bottom w:w="284" w:type="dxa"/>
              <w:right w:w="284" w:type="dxa"/>
            </w:tcMar>
            <w:vAlign w:val="center"/>
          </w:tcPr>
          <w:p w14:paraId="0AD98FB1" w14:textId="77777777" w:rsidR="004806B7" w:rsidRDefault="00DD3E94">
            <w:pPr>
              <w:jc w:val="left"/>
              <w:cnfStyle w:val="000000000000" w:firstRow="0" w:lastRow="0" w:firstColumn="0" w:lastColumn="0" w:oddVBand="0" w:evenVBand="0" w:oddHBand="0" w:evenHBand="0" w:firstRowFirstColumn="0" w:firstRowLastColumn="0" w:lastRowFirstColumn="0" w:lastRowLastColumn="0"/>
            </w:pPr>
            <w:r w:rsidRPr="008D278C">
              <w:rPr>
                <w:lang w:val="el-GR"/>
              </w:rPr>
              <w:lastRenderedPageBreak/>
              <w:t xml:space="preserve">Θα τεθούν ερωτήσεις σχετικά με τις εφαρμογές που παρουσιάστηκαν και ζητήθηκε από τους συμμετέχοντες να </w:t>
            </w:r>
            <w:r w:rsidRPr="008D278C">
              <w:rPr>
                <w:lang w:val="el-GR"/>
              </w:rPr>
              <w:lastRenderedPageBreak/>
              <w:t xml:space="preserve">χρησιμοποιήσουν. </w:t>
            </w:r>
            <w:proofErr w:type="spellStart"/>
            <w:r>
              <w:t>Οι</w:t>
            </w:r>
            <w:proofErr w:type="spellEnd"/>
            <w:r>
              <w:t xml:space="preserve"> </w:t>
            </w:r>
            <w:proofErr w:type="spellStart"/>
            <w:r>
              <w:t>συμμετέχοντες</w:t>
            </w:r>
            <w:proofErr w:type="spellEnd"/>
            <w:r>
              <w:t xml:space="preserve"> θα </w:t>
            </w:r>
            <w:proofErr w:type="spellStart"/>
            <w:r>
              <w:t>ενθ</w:t>
            </w:r>
            <w:proofErr w:type="spellEnd"/>
            <w:r>
              <w:t xml:space="preserve">αρρυνθούν να δώσουν ανατροφοδότηση. </w:t>
            </w:r>
          </w:p>
          <w:p w14:paraId="576A23DC"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Οι ερωτήσεις θα καλύπτουν τις ακόλουθες πτυχές:</w:t>
            </w:r>
          </w:p>
          <w:p w14:paraId="1DEE8F5B"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Ποια εφαρμογή κρίθηκε ως η πιο ενδιαφέρουσα;</w:t>
            </w:r>
          </w:p>
          <w:p w14:paraId="63FE6721"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Ποια εφαρμογή κρίθηκε ως η πιο δύσκολη στη χρήση και την πλοήγηση;</w:t>
            </w:r>
          </w:p>
          <w:p w14:paraId="31C74B5C"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 xml:space="preserve">Ποια χαρακτηριστικά της εφαρμογής βοήθησαν και ποια χαρακτηριστικά της περιπλάνησαν την πλοήγηση και τη συνολική εμπειρία της εφαρμογής; </w:t>
            </w:r>
          </w:p>
          <w:p w14:paraId="45A2D141" w14:textId="77777777" w:rsidR="004806B7" w:rsidRPr="008D278C" w:rsidRDefault="00DD3E94" w:rsidP="00875071">
            <w:pPr>
              <w:pStyle w:val="a"/>
              <w:numPr>
                <w:ilvl w:val="0"/>
                <w:numId w:val="23"/>
              </w:numPr>
              <w:cnfStyle w:val="000000000000" w:firstRow="0" w:lastRow="0" w:firstColumn="0" w:lastColumn="0" w:oddVBand="0" w:evenVBand="0" w:oddHBand="0" w:evenHBand="0" w:firstRowFirstColumn="0" w:firstRowLastColumn="0" w:lastRowFirstColumn="0" w:lastRowLastColumn="0"/>
              <w:rPr>
                <w:lang w:val="el-GR"/>
              </w:rPr>
            </w:pPr>
            <w:r w:rsidRPr="008D278C">
              <w:rPr>
                <w:lang w:val="el-GR"/>
              </w:rPr>
              <w:t xml:space="preserve">Σε ποια εφαρμογή οι συμμετέχοντες αισθάνονταν πιο ασφαλείς όσον αφορά την ιδιωτική τους ζωή; </w:t>
            </w:r>
          </w:p>
          <w:p w14:paraId="1242735F" w14:textId="1A0F8796" w:rsidR="004806B7" w:rsidRDefault="008D278C">
            <w:pPr>
              <w:cnfStyle w:val="000000000000" w:firstRow="0" w:lastRow="0" w:firstColumn="0" w:lastColumn="0" w:oddVBand="0" w:evenVBand="0" w:oddHBand="0" w:evenHBand="0" w:firstRowFirstColumn="0" w:firstRowLastColumn="0" w:lastRowFirstColumn="0" w:lastRowLastColumn="0"/>
            </w:pPr>
            <w:r w:rsidRPr="008D278C">
              <w:rPr>
                <w:lang w:val="el-GR"/>
              </w:rPr>
              <w:t>Υλικό - Πηγή</w:t>
            </w:r>
            <w:r>
              <w:t>: PPT</w:t>
            </w:r>
          </w:p>
        </w:tc>
      </w:tr>
    </w:tbl>
    <w:p w14:paraId="00CBD478" w14:textId="23079381" w:rsidR="00EE41C6" w:rsidRDefault="00EE41C6" w:rsidP="00A94DB2">
      <w:pPr>
        <w:sectPr w:rsidR="00EE41C6" w:rsidSect="000B7CA9">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44ED474" w14:textId="77777777" w:rsidR="004806B7" w:rsidRDefault="00DD3E94">
      <w:pPr>
        <w:pStyle w:val="1"/>
      </w:pPr>
      <w:bookmarkStart w:id="20" w:name="_Toc168490895"/>
      <w:r>
        <w:lastRenderedPageBreak/>
        <w:t xml:space="preserve">Παράρτημα - </w:t>
      </w:r>
      <w:r w:rsidR="00A00B69">
        <w:t xml:space="preserve">Εφαρμογές </w:t>
      </w:r>
      <w:r w:rsidR="008B0285">
        <w:t>διατροφής</w:t>
      </w:r>
      <w:bookmarkStart w:id="21" w:name="_GoBack"/>
      <w:bookmarkEnd w:id="20"/>
      <w:bookmarkEnd w:id="21"/>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068"/>
        <w:gridCol w:w="4035"/>
        <w:gridCol w:w="1701"/>
        <w:gridCol w:w="3832"/>
      </w:tblGrid>
      <w:tr w:rsidR="00C33EE4" w14:paraId="23292932" w14:textId="77777777" w:rsidTr="000C28A6">
        <w:trPr>
          <w:trHeight w:val="344"/>
          <w:tblHeader/>
        </w:trPr>
        <w:tc>
          <w:tcPr>
            <w:tcW w:w="1926" w:type="dxa"/>
            <w:shd w:val="clear" w:color="auto" w:fill="002060"/>
            <w:tcMar>
              <w:top w:w="72" w:type="dxa"/>
              <w:left w:w="144" w:type="dxa"/>
              <w:bottom w:w="72" w:type="dxa"/>
              <w:right w:w="144" w:type="dxa"/>
            </w:tcMar>
          </w:tcPr>
          <w:p w14:paraId="6F394778" w14:textId="77777777" w:rsidR="004806B7" w:rsidRDefault="00DD3E94">
            <w:pPr>
              <w:spacing w:before="120" w:line="240" w:lineRule="auto"/>
              <w:jc w:val="center"/>
              <w:rPr>
                <w:b/>
                <w:sz w:val="20"/>
                <w:szCs w:val="20"/>
              </w:rPr>
            </w:pPr>
            <w:proofErr w:type="spellStart"/>
            <w:r w:rsidRPr="00D32B4C">
              <w:rPr>
                <w:b/>
                <w:sz w:val="20"/>
                <w:szCs w:val="20"/>
              </w:rPr>
              <w:t>Όνομ</w:t>
            </w:r>
            <w:proofErr w:type="spellEnd"/>
            <w:r w:rsidRPr="00D32B4C">
              <w:rPr>
                <w:b/>
                <w:sz w:val="20"/>
                <w:szCs w:val="20"/>
              </w:rPr>
              <w:t>α</w:t>
            </w:r>
          </w:p>
        </w:tc>
        <w:tc>
          <w:tcPr>
            <w:tcW w:w="1755" w:type="dxa"/>
            <w:shd w:val="clear" w:color="auto" w:fill="002060"/>
          </w:tcPr>
          <w:p w14:paraId="0377C4ED" w14:textId="77777777" w:rsidR="004806B7" w:rsidRDefault="00DD3E94">
            <w:pPr>
              <w:spacing w:before="120" w:line="240" w:lineRule="auto"/>
              <w:jc w:val="center"/>
              <w:rPr>
                <w:b/>
                <w:sz w:val="20"/>
                <w:szCs w:val="20"/>
              </w:rPr>
            </w:pPr>
            <w:r w:rsidRPr="00D32B4C">
              <w:rPr>
                <w:b/>
                <w:sz w:val="20"/>
                <w:szCs w:val="20"/>
              </w:rPr>
              <w:t>Ιδιοκτήτης</w:t>
            </w:r>
          </w:p>
        </w:tc>
        <w:tc>
          <w:tcPr>
            <w:tcW w:w="1276" w:type="dxa"/>
            <w:shd w:val="clear" w:color="auto" w:fill="002060"/>
            <w:tcMar>
              <w:top w:w="72" w:type="dxa"/>
              <w:left w:w="144" w:type="dxa"/>
              <w:bottom w:w="72" w:type="dxa"/>
              <w:right w:w="144" w:type="dxa"/>
            </w:tcMar>
          </w:tcPr>
          <w:p w14:paraId="24CA752B" w14:textId="77777777" w:rsidR="004806B7" w:rsidRDefault="00DD3E94">
            <w:pPr>
              <w:spacing w:before="120" w:line="240" w:lineRule="auto"/>
              <w:jc w:val="center"/>
              <w:rPr>
                <w:b/>
                <w:sz w:val="20"/>
                <w:szCs w:val="20"/>
              </w:rPr>
            </w:pPr>
            <w:r w:rsidRPr="00D32B4C">
              <w:rPr>
                <w:b/>
                <w:sz w:val="20"/>
                <w:szCs w:val="20"/>
              </w:rPr>
              <w:t>Χώρα</w:t>
            </w:r>
          </w:p>
        </w:tc>
        <w:tc>
          <w:tcPr>
            <w:tcW w:w="1068" w:type="dxa"/>
            <w:shd w:val="clear" w:color="auto" w:fill="002060"/>
            <w:tcMar>
              <w:top w:w="72" w:type="dxa"/>
              <w:left w:w="144" w:type="dxa"/>
              <w:bottom w:w="72" w:type="dxa"/>
              <w:right w:w="144" w:type="dxa"/>
            </w:tcMar>
          </w:tcPr>
          <w:p w14:paraId="05FDA786" w14:textId="77777777" w:rsidR="004806B7" w:rsidRDefault="00DD3E94">
            <w:pPr>
              <w:spacing w:before="120" w:line="240" w:lineRule="auto"/>
              <w:jc w:val="center"/>
              <w:rPr>
                <w:b/>
                <w:sz w:val="20"/>
                <w:szCs w:val="20"/>
              </w:rPr>
            </w:pPr>
            <w:r w:rsidRPr="00D32B4C">
              <w:rPr>
                <w:b/>
                <w:sz w:val="20"/>
                <w:szCs w:val="20"/>
              </w:rPr>
              <w:t>Κόστος</w:t>
            </w:r>
          </w:p>
        </w:tc>
        <w:tc>
          <w:tcPr>
            <w:tcW w:w="4035" w:type="dxa"/>
            <w:shd w:val="clear" w:color="auto" w:fill="002060"/>
          </w:tcPr>
          <w:p w14:paraId="6F107C4B" w14:textId="77777777" w:rsidR="004806B7" w:rsidRDefault="00DD3E94">
            <w:pPr>
              <w:spacing w:before="120" w:line="240" w:lineRule="auto"/>
              <w:jc w:val="center"/>
              <w:rPr>
                <w:b/>
                <w:sz w:val="20"/>
                <w:szCs w:val="20"/>
              </w:rPr>
            </w:pPr>
            <w:r w:rsidRPr="00D32B4C">
              <w:rPr>
                <w:b/>
                <w:sz w:val="20"/>
                <w:szCs w:val="20"/>
              </w:rPr>
              <w:t>Πλατφόρμα (σύνδεσμος)</w:t>
            </w:r>
          </w:p>
        </w:tc>
        <w:tc>
          <w:tcPr>
            <w:tcW w:w="1701" w:type="dxa"/>
            <w:shd w:val="clear" w:color="auto" w:fill="002060"/>
            <w:tcMar>
              <w:top w:w="72" w:type="dxa"/>
              <w:left w:w="144" w:type="dxa"/>
              <w:bottom w:w="72" w:type="dxa"/>
              <w:right w:w="144" w:type="dxa"/>
            </w:tcMar>
          </w:tcPr>
          <w:p w14:paraId="667D476C" w14:textId="77777777" w:rsidR="004806B7" w:rsidRDefault="00DD3E94">
            <w:pPr>
              <w:spacing w:before="120" w:line="240" w:lineRule="auto"/>
              <w:jc w:val="center"/>
              <w:rPr>
                <w:b/>
                <w:sz w:val="20"/>
                <w:szCs w:val="20"/>
              </w:rPr>
            </w:pPr>
            <w:r w:rsidRPr="00D32B4C">
              <w:rPr>
                <w:b/>
                <w:sz w:val="20"/>
                <w:szCs w:val="20"/>
              </w:rPr>
              <w:t>Ομάδα-στόχος</w:t>
            </w:r>
          </w:p>
        </w:tc>
        <w:tc>
          <w:tcPr>
            <w:tcW w:w="3832" w:type="dxa"/>
            <w:shd w:val="clear" w:color="auto" w:fill="002060"/>
          </w:tcPr>
          <w:p w14:paraId="6F29F5F0" w14:textId="77777777" w:rsidR="004806B7" w:rsidRDefault="00DD3E94">
            <w:pPr>
              <w:spacing w:before="120" w:line="240" w:lineRule="auto"/>
              <w:jc w:val="center"/>
              <w:rPr>
                <w:b/>
                <w:sz w:val="20"/>
                <w:szCs w:val="20"/>
              </w:rPr>
            </w:pPr>
            <w:r w:rsidRPr="00D32B4C">
              <w:rPr>
                <w:b/>
                <w:sz w:val="20"/>
                <w:szCs w:val="20"/>
              </w:rPr>
              <w:t>Περιγραφή</w:t>
            </w:r>
          </w:p>
        </w:tc>
      </w:tr>
      <w:tr w:rsidR="00D02BC3" w:rsidRPr="00EB40BC" w14:paraId="2FF44B0E" w14:textId="77777777" w:rsidTr="000C28A6">
        <w:trPr>
          <w:trHeight w:val="296"/>
        </w:trPr>
        <w:tc>
          <w:tcPr>
            <w:tcW w:w="1926" w:type="dxa"/>
            <w:shd w:val="clear" w:color="auto" w:fill="FFFFFF" w:themeFill="background1"/>
            <w:tcMar>
              <w:top w:w="72" w:type="dxa"/>
              <w:left w:w="144" w:type="dxa"/>
              <w:bottom w:w="72" w:type="dxa"/>
              <w:right w:w="144" w:type="dxa"/>
            </w:tcMar>
          </w:tcPr>
          <w:p w14:paraId="37CCF41F" w14:textId="77777777" w:rsidR="004806B7" w:rsidRDefault="00DD3E94">
            <w:pPr>
              <w:spacing w:line="360" w:lineRule="auto"/>
              <w:jc w:val="left"/>
              <w:rPr>
                <w:sz w:val="18"/>
                <w:szCs w:val="18"/>
              </w:rPr>
            </w:pPr>
            <w:r>
              <w:t>YAZIO Fasting &amp;</w:t>
            </w:r>
            <w:r>
              <w:t xml:space="preserve"> Food Trucker</w:t>
            </w:r>
          </w:p>
        </w:tc>
        <w:tc>
          <w:tcPr>
            <w:tcW w:w="1755" w:type="dxa"/>
            <w:shd w:val="clear" w:color="auto" w:fill="FFFFFF" w:themeFill="background1"/>
          </w:tcPr>
          <w:p w14:paraId="4CBE0D85" w14:textId="77777777" w:rsidR="004806B7" w:rsidRDefault="00DD3E94">
            <w:pPr>
              <w:spacing w:line="360" w:lineRule="auto"/>
              <w:jc w:val="left"/>
              <w:rPr>
                <w:sz w:val="18"/>
                <w:szCs w:val="18"/>
              </w:rPr>
            </w:pPr>
            <w:r>
              <w:rPr>
                <w:sz w:val="20"/>
                <w:szCs w:val="20"/>
              </w:rPr>
              <w:t>YAZIO</w:t>
            </w:r>
          </w:p>
        </w:tc>
        <w:tc>
          <w:tcPr>
            <w:tcW w:w="1276" w:type="dxa"/>
            <w:shd w:val="clear" w:color="auto" w:fill="FFFFFF" w:themeFill="background1"/>
            <w:tcMar>
              <w:top w:w="72" w:type="dxa"/>
              <w:left w:w="144" w:type="dxa"/>
              <w:bottom w:w="72" w:type="dxa"/>
              <w:right w:w="144" w:type="dxa"/>
            </w:tcMar>
          </w:tcPr>
          <w:p w14:paraId="41467217" w14:textId="60E14EE1" w:rsidR="00D02BC3" w:rsidRPr="00875071" w:rsidRDefault="00875071" w:rsidP="00D02BC3">
            <w:pPr>
              <w:spacing w:line="360" w:lineRule="auto"/>
              <w:jc w:val="left"/>
              <w:rPr>
                <w:sz w:val="18"/>
                <w:szCs w:val="18"/>
                <w:lang w:val="el-GR"/>
              </w:rPr>
            </w:pPr>
            <w:r>
              <w:rPr>
                <w:sz w:val="18"/>
                <w:szCs w:val="18"/>
                <w:lang w:val="el-GR"/>
              </w:rPr>
              <w:t>Παγκόσμια</w:t>
            </w:r>
          </w:p>
        </w:tc>
        <w:tc>
          <w:tcPr>
            <w:tcW w:w="1068" w:type="dxa"/>
            <w:shd w:val="clear" w:color="auto" w:fill="FFFFFF" w:themeFill="background1"/>
            <w:tcMar>
              <w:top w:w="72" w:type="dxa"/>
              <w:left w:w="144" w:type="dxa"/>
              <w:bottom w:w="72" w:type="dxa"/>
              <w:right w:w="144" w:type="dxa"/>
            </w:tcMar>
          </w:tcPr>
          <w:p w14:paraId="3219935D" w14:textId="77777777" w:rsidR="004806B7" w:rsidRDefault="00DD3E94">
            <w:pPr>
              <w:spacing w:line="360" w:lineRule="auto"/>
              <w:jc w:val="left"/>
              <w:rPr>
                <w:sz w:val="18"/>
                <w:szCs w:val="18"/>
              </w:rPr>
            </w:pPr>
            <w:proofErr w:type="spellStart"/>
            <w:r>
              <w:rPr>
                <w:sz w:val="20"/>
                <w:szCs w:val="20"/>
              </w:rPr>
              <w:t>Δωρεάν</w:t>
            </w:r>
            <w:proofErr w:type="spellEnd"/>
          </w:p>
        </w:tc>
        <w:tc>
          <w:tcPr>
            <w:tcW w:w="4035" w:type="dxa"/>
            <w:shd w:val="clear" w:color="auto" w:fill="FFFFFF" w:themeFill="background1"/>
          </w:tcPr>
          <w:p w14:paraId="1A372DC8" w14:textId="77777777" w:rsidR="004806B7" w:rsidRDefault="00DD3E94">
            <w:pPr>
              <w:spacing w:line="360" w:lineRule="auto"/>
              <w:jc w:val="left"/>
              <w:rPr>
                <w:sz w:val="18"/>
                <w:szCs w:val="18"/>
              </w:rPr>
            </w:pPr>
            <w:hyperlink r:id="rId22">
              <w:r w:rsidR="00D02BC3">
                <w:rPr>
                  <w:color w:val="1155CC"/>
                  <w:sz w:val="20"/>
                  <w:szCs w:val="20"/>
                  <w:u w:val="single"/>
                </w:rPr>
                <w:t xml:space="preserve">https://www.yazio.com/en </w:t>
              </w:r>
            </w:hyperlink>
          </w:p>
        </w:tc>
        <w:tc>
          <w:tcPr>
            <w:tcW w:w="1701" w:type="dxa"/>
            <w:shd w:val="clear" w:color="auto" w:fill="FFFFFF" w:themeFill="background1"/>
            <w:tcMar>
              <w:top w:w="72" w:type="dxa"/>
              <w:left w:w="144" w:type="dxa"/>
              <w:bottom w:w="72" w:type="dxa"/>
              <w:right w:w="144" w:type="dxa"/>
            </w:tcMar>
          </w:tcPr>
          <w:p w14:paraId="2554D343" w14:textId="29BA0409" w:rsidR="00D02BC3" w:rsidRPr="00875071" w:rsidRDefault="00875071" w:rsidP="00D02BC3">
            <w:pPr>
              <w:spacing w:line="360" w:lineRule="auto"/>
              <w:jc w:val="left"/>
              <w:rPr>
                <w:sz w:val="18"/>
                <w:szCs w:val="18"/>
                <w:lang w:val="el-GR" w:bidi="ar-EG"/>
              </w:rPr>
            </w:pPr>
            <w:r>
              <w:rPr>
                <w:sz w:val="18"/>
                <w:szCs w:val="18"/>
                <w:lang w:val="el-GR" w:bidi="ar-EG"/>
              </w:rPr>
              <w:t>Γενικός πληθυσμός</w:t>
            </w:r>
          </w:p>
        </w:tc>
        <w:tc>
          <w:tcPr>
            <w:tcW w:w="3832" w:type="dxa"/>
            <w:shd w:val="clear" w:color="auto" w:fill="FFFFFF" w:themeFill="background1"/>
          </w:tcPr>
          <w:p w14:paraId="51E400B6" w14:textId="77777777" w:rsidR="004806B7" w:rsidRPr="008D278C" w:rsidRDefault="00DD3E94">
            <w:pPr>
              <w:spacing w:line="360" w:lineRule="auto"/>
              <w:jc w:val="left"/>
              <w:rPr>
                <w:sz w:val="18"/>
                <w:szCs w:val="18"/>
                <w:lang w:val="el-GR"/>
              </w:rPr>
            </w:pPr>
            <w:r w:rsidRPr="008D278C">
              <w:rPr>
                <w:lang w:val="el-GR"/>
              </w:rPr>
              <w:t xml:space="preserve">Το </w:t>
            </w:r>
            <w:r>
              <w:t>YAZIO</w:t>
            </w:r>
            <w:r w:rsidRPr="008D278C">
              <w:rPr>
                <w:lang w:val="el-GR"/>
              </w:rPr>
              <w:t xml:space="preserve"> είναι μια απλή, εστιασμένη στη διατροφή εφαρμογή για κινητά που επιτρέπει στους ανθρώπους να δημιουργήσουν υγιεινές, ρεαλιστικές και βιώσιμες διατροφικές συνήθειες.</w:t>
            </w:r>
          </w:p>
        </w:tc>
      </w:tr>
      <w:tr w:rsidR="00875071" w:rsidRPr="00EB40BC" w14:paraId="67EFE5AF" w14:textId="77777777" w:rsidTr="000C28A6">
        <w:trPr>
          <w:trHeight w:val="296"/>
        </w:trPr>
        <w:tc>
          <w:tcPr>
            <w:tcW w:w="1926" w:type="dxa"/>
            <w:shd w:val="clear" w:color="auto" w:fill="DEEAF6" w:themeFill="accent5" w:themeFillTint="33"/>
            <w:tcMar>
              <w:top w:w="72" w:type="dxa"/>
              <w:left w:w="144" w:type="dxa"/>
              <w:bottom w:w="72" w:type="dxa"/>
              <w:right w:w="144" w:type="dxa"/>
            </w:tcMar>
          </w:tcPr>
          <w:p w14:paraId="32FC22A8" w14:textId="7F4F73CB" w:rsidR="00875071" w:rsidRPr="00875071" w:rsidRDefault="00875071" w:rsidP="00875071">
            <w:pPr>
              <w:spacing w:line="360" w:lineRule="auto"/>
              <w:jc w:val="left"/>
              <w:rPr>
                <w:sz w:val="18"/>
                <w:szCs w:val="18"/>
                <w:lang w:val="el-GR"/>
              </w:rPr>
            </w:pPr>
            <w:r w:rsidRPr="00105E99">
              <w:rPr>
                <w:color w:val="202124"/>
              </w:rPr>
              <w:t>Υπ</w:t>
            </w:r>
            <w:proofErr w:type="spellStart"/>
            <w:r w:rsidRPr="00105E99">
              <w:rPr>
                <w:color w:val="202124"/>
              </w:rPr>
              <w:t>ενθύμιση</w:t>
            </w:r>
            <w:proofErr w:type="spellEnd"/>
            <w:r w:rsidRPr="00105E99">
              <w:rPr>
                <w:color w:val="202124"/>
              </w:rPr>
              <w:t xml:space="preserve"> </w:t>
            </w:r>
            <w:proofErr w:type="spellStart"/>
            <w:r w:rsidRPr="00105E99">
              <w:rPr>
                <w:color w:val="202124"/>
              </w:rPr>
              <w:t>νερού</w:t>
            </w:r>
            <w:proofErr w:type="spellEnd"/>
            <w:r w:rsidRPr="00105E99">
              <w:rPr>
                <w:color w:val="202124"/>
              </w:rPr>
              <w:t xml:space="preserve"> </w:t>
            </w:r>
          </w:p>
        </w:tc>
        <w:tc>
          <w:tcPr>
            <w:tcW w:w="1755" w:type="dxa"/>
            <w:shd w:val="clear" w:color="auto" w:fill="DEEAF6" w:themeFill="accent5" w:themeFillTint="33"/>
          </w:tcPr>
          <w:p w14:paraId="0DCA4706" w14:textId="77777777" w:rsidR="00875071" w:rsidRDefault="00875071" w:rsidP="00875071">
            <w:pPr>
              <w:spacing w:line="360" w:lineRule="auto"/>
              <w:jc w:val="left"/>
              <w:rPr>
                <w:sz w:val="18"/>
                <w:szCs w:val="18"/>
              </w:rPr>
            </w:pPr>
            <w:proofErr w:type="spellStart"/>
            <w:r>
              <w:rPr>
                <w:sz w:val="20"/>
                <w:szCs w:val="20"/>
              </w:rPr>
              <w:t>Έξυ</w:t>
            </w:r>
            <w:proofErr w:type="spellEnd"/>
            <w:r>
              <w:rPr>
                <w:sz w:val="20"/>
                <w:szCs w:val="20"/>
              </w:rPr>
              <w:t xml:space="preserve">πνες </w:t>
            </w:r>
            <w:proofErr w:type="spellStart"/>
            <w:r>
              <w:rPr>
                <w:sz w:val="20"/>
                <w:szCs w:val="20"/>
              </w:rPr>
              <w:t>εφ</w:t>
            </w:r>
            <w:proofErr w:type="spellEnd"/>
            <w:r>
              <w:rPr>
                <w:sz w:val="20"/>
                <w:szCs w:val="20"/>
              </w:rPr>
              <w:t>αρμογές OGS Studio</w:t>
            </w:r>
          </w:p>
        </w:tc>
        <w:tc>
          <w:tcPr>
            <w:tcW w:w="1276" w:type="dxa"/>
            <w:shd w:val="clear" w:color="auto" w:fill="DEEAF6" w:themeFill="accent5" w:themeFillTint="33"/>
            <w:tcMar>
              <w:top w:w="72" w:type="dxa"/>
              <w:left w:w="144" w:type="dxa"/>
              <w:bottom w:w="72" w:type="dxa"/>
              <w:right w:w="144" w:type="dxa"/>
            </w:tcMar>
          </w:tcPr>
          <w:p w14:paraId="66514F1E" w14:textId="182CD6EF" w:rsidR="00875071" w:rsidRPr="00875071" w:rsidRDefault="00875071" w:rsidP="00875071">
            <w:pPr>
              <w:spacing w:line="360" w:lineRule="auto"/>
              <w:jc w:val="left"/>
              <w:rPr>
                <w:sz w:val="18"/>
                <w:szCs w:val="18"/>
                <w:lang w:val="el-GR"/>
              </w:rPr>
            </w:pPr>
            <w:r>
              <w:rPr>
                <w:sz w:val="18"/>
                <w:szCs w:val="18"/>
                <w:lang w:val="el-GR"/>
              </w:rPr>
              <w:t>Παγκόσμια</w:t>
            </w:r>
          </w:p>
        </w:tc>
        <w:tc>
          <w:tcPr>
            <w:tcW w:w="1068" w:type="dxa"/>
            <w:shd w:val="clear" w:color="auto" w:fill="DEEAF6" w:themeFill="accent5" w:themeFillTint="33"/>
            <w:tcMar>
              <w:top w:w="72" w:type="dxa"/>
              <w:left w:w="144" w:type="dxa"/>
              <w:bottom w:w="72" w:type="dxa"/>
              <w:right w:w="144" w:type="dxa"/>
            </w:tcMar>
          </w:tcPr>
          <w:p w14:paraId="2413694E" w14:textId="77777777" w:rsidR="00875071" w:rsidRDefault="00875071" w:rsidP="00875071">
            <w:pPr>
              <w:spacing w:line="360" w:lineRule="auto"/>
              <w:jc w:val="left"/>
              <w:rPr>
                <w:sz w:val="18"/>
                <w:szCs w:val="18"/>
              </w:rPr>
            </w:pPr>
            <w:proofErr w:type="spellStart"/>
            <w:r>
              <w:rPr>
                <w:sz w:val="20"/>
                <w:szCs w:val="20"/>
              </w:rPr>
              <w:t>Δωρεάν</w:t>
            </w:r>
            <w:proofErr w:type="spellEnd"/>
          </w:p>
        </w:tc>
        <w:tc>
          <w:tcPr>
            <w:tcW w:w="4035" w:type="dxa"/>
            <w:shd w:val="clear" w:color="auto" w:fill="DEEAF6" w:themeFill="accent5" w:themeFillTint="33"/>
          </w:tcPr>
          <w:p w14:paraId="17BB8AB0" w14:textId="77777777" w:rsidR="00875071" w:rsidRDefault="00DD3E94" w:rsidP="00875071">
            <w:pPr>
              <w:spacing w:line="360" w:lineRule="auto"/>
              <w:jc w:val="left"/>
              <w:rPr>
                <w:sz w:val="18"/>
                <w:szCs w:val="18"/>
              </w:rPr>
            </w:pPr>
            <w:hyperlink r:id="rId23">
              <w:r w:rsidR="00875071">
                <w:rPr>
                  <w:color w:val="1155CC"/>
                  <w:sz w:val="20"/>
                  <w:szCs w:val="20"/>
                  <w:u w:val="single"/>
                </w:rPr>
                <w:t xml:space="preserve">https://play.google.com/store/apps/details?id=com.remind.drink.water.hourly&amp;hl=en_US </w:t>
              </w:r>
            </w:hyperlink>
          </w:p>
        </w:tc>
        <w:tc>
          <w:tcPr>
            <w:tcW w:w="1701" w:type="dxa"/>
            <w:shd w:val="clear" w:color="auto" w:fill="DEEAF6" w:themeFill="accent5" w:themeFillTint="33"/>
            <w:tcMar>
              <w:top w:w="72" w:type="dxa"/>
              <w:left w:w="144" w:type="dxa"/>
              <w:bottom w:w="72" w:type="dxa"/>
              <w:right w:w="144" w:type="dxa"/>
            </w:tcMar>
          </w:tcPr>
          <w:p w14:paraId="1E6CC128" w14:textId="0996741F" w:rsidR="00875071" w:rsidRPr="00E214B6" w:rsidRDefault="00875071" w:rsidP="00875071">
            <w:pPr>
              <w:spacing w:line="360" w:lineRule="auto"/>
              <w:jc w:val="left"/>
              <w:rPr>
                <w:sz w:val="18"/>
                <w:szCs w:val="18"/>
              </w:rPr>
            </w:pPr>
            <w:r>
              <w:rPr>
                <w:sz w:val="18"/>
                <w:szCs w:val="18"/>
                <w:lang w:val="el-GR" w:bidi="ar-EG"/>
              </w:rPr>
              <w:t>Γενικός πληθυσμός</w:t>
            </w:r>
          </w:p>
        </w:tc>
        <w:tc>
          <w:tcPr>
            <w:tcW w:w="3832" w:type="dxa"/>
            <w:shd w:val="clear" w:color="auto" w:fill="DEEAF6" w:themeFill="accent5" w:themeFillTint="33"/>
          </w:tcPr>
          <w:p w14:paraId="10C44201" w14:textId="710D5DB7" w:rsidR="00875071" w:rsidRPr="008D278C" w:rsidRDefault="00875071" w:rsidP="00875071">
            <w:pPr>
              <w:spacing w:line="360" w:lineRule="auto"/>
              <w:jc w:val="left"/>
              <w:rPr>
                <w:sz w:val="18"/>
                <w:szCs w:val="18"/>
                <w:lang w:val="el-GR"/>
              </w:rPr>
            </w:pPr>
            <w:r w:rsidRPr="008D278C">
              <w:rPr>
                <w:lang w:val="el-GR"/>
              </w:rPr>
              <w:t xml:space="preserve">Η υπενθύμιση πόσιμου νερού είναι μια εφαρμογή με κύρια λειτουργία </w:t>
            </w:r>
            <w:r>
              <w:rPr>
                <w:lang w:val="el-GR"/>
              </w:rPr>
              <w:t>να βοηθά το χρήστη</w:t>
            </w:r>
            <w:r w:rsidRPr="008D278C">
              <w:rPr>
                <w:lang w:val="el-GR"/>
              </w:rPr>
              <w:t xml:space="preserve"> να κρατά τον ιχνηλάτη νερού που πρέπει </w:t>
            </w:r>
            <w:r>
              <w:rPr>
                <w:lang w:val="el-GR"/>
              </w:rPr>
              <w:t>για να του υπενθυμίσει την</w:t>
            </w:r>
            <w:r w:rsidRPr="008D278C">
              <w:rPr>
                <w:lang w:val="el-GR"/>
              </w:rPr>
              <w:t xml:space="preserve"> κατανάλωση νερού εγκαίρως.</w:t>
            </w:r>
          </w:p>
        </w:tc>
      </w:tr>
    </w:tbl>
    <w:p w14:paraId="1A2CBA8C" w14:textId="77777777" w:rsidR="00A00B69" w:rsidRPr="008D278C" w:rsidRDefault="00A00B69" w:rsidP="00E214B6">
      <w:pPr>
        <w:spacing w:before="0" w:beforeAutospacing="0" w:after="160" w:afterAutospacing="0" w:line="259" w:lineRule="auto"/>
        <w:jc w:val="left"/>
        <w:rPr>
          <w:sz w:val="20"/>
          <w:szCs w:val="20"/>
          <w:lang w:val="el-GR"/>
        </w:rPr>
      </w:pPr>
    </w:p>
    <w:sectPr w:rsidR="00A00B69" w:rsidRPr="008D278C" w:rsidSect="000B7CA9">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E9503" w14:textId="77777777" w:rsidR="00DD3E94" w:rsidRDefault="00DD3E94" w:rsidP="00776DC9">
      <w:r>
        <w:separator/>
      </w:r>
    </w:p>
  </w:endnote>
  <w:endnote w:type="continuationSeparator" w:id="0">
    <w:p w14:paraId="5192C215" w14:textId="77777777" w:rsidR="00DD3E94" w:rsidRDefault="00DD3E94" w:rsidP="00776DC9">
      <w:r>
        <w:continuationSeparator/>
      </w:r>
    </w:p>
  </w:endnote>
  <w:endnote w:type="continuationNotice" w:id="1">
    <w:p w14:paraId="72AFE89A" w14:textId="77777777" w:rsidR="00DD3E94" w:rsidRDefault="00DD3E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7C09" w14:textId="77777777" w:rsidR="004806B7" w:rsidRDefault="00DD3E94">
    <w:pPr>
      <w:pStyle w:val="a5"/>
    </w:pPr>
    <w:r w:rsidRPr="000E005C">
      <w:rPr>
        <w:noProof/>
        <w:lang w:val="en-U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60262"/>
      <w:docPartObj>
        <w:docPartGallery w:val="Page Numbers (Bottom of Page)"/>
        <w:docPartUnique/>
      </w:docPartObj>
    </w:sdtPr>
    <w:sdtEndPr/>
    <w:sdtContent>
      <w:p w14:paraId="27ADE0E2" w14:textId="7C52D124" w:rsidR="004806B7" w:rsidRDefault="00DD3E94">
        <w:pPr>
          <w:pStyle w:val="a5"/>
          <w:jc w:val="center"/>
        </w:pPr>
        <w:r>
          <w:fldChar w:fldCharType="begin"/>
        </w:r>
        <w:r>
          <w:instrText xml:space="preserve">PAGE </w:instrText>
        </w:r>
        <w:r>
          <w:instrText xml:space="preserve">  \* MERGEFORMAT</w:instrText>
        </w:r>
        <w:r>
          <w:fldChar w:fldCharType="separate"/>
        </w:r>
        <w:r w:rsidR="00CD143C" w:rsidRPr="00CD143C">
          <w:rPr>
            <w:noProof/>
            <w:lang w:val="el-GR"/>
          </w:rPr>
          <w:t>8</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227166"/>
      <w:docPartObj>
        <w:docPartGallery w:val="Page Numbers (Bottom of Page)"/>
        <w:docPartUnique/>
      </w:docPartObj>
    </w:sdtPr>
    <w:sdtEndPr/>
    <w:sdtContent>
      <w:p w14:paraId="21B9145C" w14:textId="59F8829C" w:rsidR="004806B7" w:rsidRDefault="00DD3E94">
        <w:pPr>
          <w:pStyle w:val="a5"/>
          <w:jc w:val="center"/>
        </w:pPr>
        <w:r>
          <w:fldChar w:fldCharType="begin"/>
        </w:r>
        <w:r>
          <w:instrText>PAGE   \* MERGEFORMAT</w:instrText>
        </w:r>
        <w:r>
          <w:fldChar w:fldCharType="separate"/>
        </w:r>
        <w:r w:rsidR="00CD143C" w:rsidRPr="00CD143C">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14:paraId="6DCEE63A" w14:textId="77777777" w:rsidR="004806B7" w:rsidRDefault="00DD3E94">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E302" w14:textId="77777777" w:rsidR="00DD3E94" w:rsidRDefault="00DD3E94" w:rsidP="00776DC9">
      <w:bookmarkStart w:id="0" w:name="_Hlk84071642"/>
      <w:bookmarkEnd w:id="0"/>
      <w:r>
        <w:separator/>
      </w:r>
    </w:p>
  </w:footnote>
  <w:footnote w:type="continuationSeparator" w:id="0">
    <w:p w14:paraId="71871D4B" w14:textId="77777777" w:rsidR="00DD3E94" w:rsidRDefault="00DD3E94" w:rsidP="00776DC9">
      <w:r>
        <w:continuationSeparator/>
      </w:r>
    </w:p>
  </w:footnote>
  <w:footnote w:type="continuationNotice" w:id="1">
    <w:p w14:paraId="0FE0F954" w14:textId="77777777" w:rsidR="00DD3E94" w:rsidRDefault="00DD3E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7DDE" w14:textId="77777777" w:rsidR="004806B7" w:rsidRDefault="00DD3E94">
    <w:pPr>
      <w:pStyle w:val="a4"/>
    </w:pPr>
    <w:r w:rsidRPr="008F461C">
      <w:rPr>
        <w:noProof/>
        <w:lang w:val="en-U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6959" w14:textId="77777777" w:rsidR="004806B7" w:rsidRDefault="00DD3E94">
    <w:pPr>
      <w:pStyle w:val="a4"/>
      <w:rPr>
        <w:lang w:val="el-GR"/>
      </w:rPr>
    </w:pPr>
    <w:bookmarkStart w:id="3" w:name="_Hlk25143598"/>
    <w:r w:rsidRPr="00232E41">
      <w:rPr>
        <w:noProof/>
        <w:color w:val="002060"/>
        <w:lang w:val="en-US"/>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en-US"/>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D61556">
      <w:rPr>
        <w:noProof/>
        <w:color w:val="002060"/>
        <w:lang w:val="el-GR"/>
      </w:rPr>
      <w:t xml:space="preserve">ΔΒΕ </w:t>
    </w:r>
    <w:r w:rsidR="00976AF0" w:rsidRPr="00D61556">
      <w:rPr>
        <w:noProof/>
        <w:color w:val="002060"/>
        <w:lang w:val="el-GR"/>
      </w:rPr>
      <w:t xml:space="preserve">6 </w:t>
    </w:r>
    <w:r w:rsidR="00D61556" w:rsidRPr="00D61556">
      <w:rPr>
        <w:noProof/>
        <w:color w:val="002060"/>
        <w:lang w:val="el-GR"/>
      </w:rPr>
      <w:t xml:space="preserve">- </w:t>
    </w:r>
    <w:r w:rsidR="00D61556">
      <w:rPr>
        <w:color w:val="002060"/>
        <w:lang w:val="el-GR"/>
      </w:rPr>
      <w:t xml:space="preserve">Διατροφή και σχετικές εφαρμογές υγείας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4D46" w14:textId="77777777" w:rsidR="004806B7" w:rsidRDefault="00DD3E94">
    <w:pPr>
      <w:pStyle w:val="a4"/>
      <w:rPr>
        <w:lang w:val="el-GR"/>
      </w:rPr>
    </w:pPr>
    <w:r w:rsidRPr="00232E41">
      <w:rPr>
        <w:noProof/>
        <w:color w:val="002060"/>
        <w:lang w:val="en-US"/>
      </w:rPr>
      <w:drawing>
        <wp:anchor distT="0" distB="0" distL="114300" distR="114300" simplePos="0" relativeHeight="251672577" behindDoc="0" locked="0" layoutInCell="1" allowOverlap="1" wp14:anchorId="236108D5" wp14:editId="5C9CA08E">
          <wp:simplePos x="0" y="0"/>
          <wp:positionH relativeFrom="column">
            <wp:posOffset>5429250</wp:posOffset>
          </wp:positionH>
          <wp:positionV relativeFrom="paragraph">
            <wp:posOffset>-106680</wp:posOffset>
          </wp:positionV>
          <wp:extent cx="285750" cy="516255"/>
          <wp:effectExtent l="0" t="0" r="0" b="0"/>
          <wp:wrapSquare wrapText="bothSides"/>
          <wp:docPr id="1013983815"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n-US"/>
      </w:rPr>
      <w:drawing>
        <wp:anchor distT="0" distB="0" distL="114300" distR="114300" simplePos="0" relativeHeight="251671553" behindDoc="0" locked="0" layoutInCell="1" allowOverlap="1" wp14:anchorId="7FC844DE" wp14:editId="4106FE52">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1030075021" name="Εικόνα 1030075021">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Pr>
        <w:noProof/>
        <w:color w:val="002060"/>
        <w:lang w:val="el-GR"/>
      </w:rPr>
      <w:t xml:space="preserve">ΔΒΕ </w:t>
    </w:r>
    <w:r w:rsidRPr="00D61556">
      <w:rPr>
        <w:noProof/>
        <w:color w:val="002060"/>
        <w:lang w:val="el-GR"/>
      </w:rPr>
      <w:t xml:space="preserve">6 - </w:t>
    </w:r>
    <w:r>
      <w:rPr>
        <w:color w:val="002060"/>
        <w:lang w:val="el-GR"/>
      </w:rPr>
      <w:t xml:space="preserve">Διατροφή και σχετικές εφαρμογές υγείας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3CBC" w14:textId="77777777" w:rsidR="004806B7" w:rsidRDefault="00DD3E94">
    <w:pPr>
      <w:pStyle w:val="a4"/>
      <w:rPr>
        <w:lang w:val="el-GR"/>
      </w:rPr>
    </w:pPr>
    <w:r w:rsidRPr="00232E41">
      <w:rPr>
        <w:noProof/>
        <w:color w:val="002060"/>
        <w:lang w:val="en-US"/>
      </w:rPr>
      <w:drawing>
        <wp:anchor distT="0" distB="0" distL="114300" distR="114300" simplePos="0" relativeHeight="251675649" behindDoc="0" locked="0" layoutInCell="1" allowOverlap="1" wp14:anchorId="2AC1A4AD" wp14:editId="61D753CB">
          <wp:simplePos x="0" y="0"/>
          <wp:positionH relativeFrom="column">
            <wp:posOffset>5429250</wp:posOffset>
          </wp:positionH>
          <wp:positionV relativeFrom="paragraph">
            <wp:posOffset>-106680</wp:posOffset>
          </wp:positionV>
          <wp:extent cx="285750" cy="516255"/>
          <wp:effectExtent l="0" t="0" r="0" b="0"/>
          <wp:wrapSquare wrapText="bothSides"/>
          <wp:docPr id="871587306"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n-US"/>
      </w:rPr>
      <w:drawing>
        <wp:anchor distT="0" distB="0" distL="114300" distR="114300" simplePos="0" relativeHeight="251674625" behindDoc="0" locked="0" layoutInCell="1" allowOverlap="1" wp14:anchorId="1CB66F83" wp14:editId="1DE0A31F">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1658406989" name="Εικόνα 1658406989">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Pr>
        <w:noProof/>
        <w:color w:val="002060"/>
        <w:lang w:val="el-GR"/>
      </w:rPr>
      <w:t xml:space="preserve">ΔΒΕ </w:t>
    </w:r>
    <w:r w:rsidRPr="00D61556">
      <w:rPr>
        <w:noProof/>
        <w:color w:val="002060"/>
        <w:lang w:val="el-GR"/>
      </w:rPr>
      <w:t xml:space="preserve">6 - </w:t>
    </w:r>
    <w:r>
      <w:rPr>
        <w:color w:val="002060"/>
        <w:lang w:val="el-GR"/>
      </w:rPr>
      <w:t xml:space="preserve">Διατροφή και σχετικές εφαρμογές υγείας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D070CC"/>
    <w:multiLevelType w:val="hybridMultilevel"/>
    <w:tmpl w:val="3E863026"/>
    <w:lvl w:ilvl="0" w:tplc="688C29F4">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F4FE7448"/>
    <w:lvl w:ilvl="0" w:tplc="8ADCC5D4">
      <w:start w:val="1"/>
      <w:numFmt w:val="bullet"/>
      <w:lvlText w:val=""/>
      <w:lvlJc w:val="left"/>
      <w:pPr>
        <w:ind w:left="720" w:hanging="360"/>
      </w:pPr>
      <w:rPr>
        <w:rFonts w:ascii="Wingdings" w:hAnsi="Wingdings"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7"/>
  </w:num>
  <w:num w:numId="3">
    <w:abstractNumId w:val="1"/>
  </w:num>
  <w:num w:numId="4">
    <w:abstractNumId w:val="14"/>
  </w:num>
  <w:num w:numId="5">
    <w:abstractNumId w:val="16"/>
  </w:num>
  <w:num w:numId="6">
    <w:abstractNumId w:val="3"/>
  </w:num>
  <w:num w:numId="7">
    <w:abstractNumId w:val="24"/>
  </w:num>
  <w:num w:numId="8">
    <w:abstractNumId w:val="7"/>
  </w:num>
  <w:num w:numId="9">
    <w:abstractNumId w:val="18"/>
  </w:num>
  <w:num w:numId="10">
    <w:abstractNumId w:val="15"/>
  </w:num>
  <w:num w:numId="11">
    <w:abstractNumId w:val="26"/>
  </w:num>
  <w:num w:numId="12">
    <w:abstractNumId w:val="23"/>
  </w:num>
  <w:num w:numId="13">
    <w:abstractNumId w:val="10"/>
  </w:num>
  <w:num w:numId="14">
    <w:abstractNumId w:val="5"/>
  </w:num>
  <w:num w:numId="15">
    <w:abstractNumId w:val="20"/>
  </w:num>
  <w:num w:numId="16">
    <w:abstractNumId w:val="6"/>
  </w:num>
  <w:num w:numId="17">
    <w:abstractNumId w:val="4"/>
  </w:num>
  <w:num w:numId="18">
    <w:abstractNumId w:val="12"/>
  </w:num>
  <w:num w:numId="19">
    <w:abstractNumId w:val="0"/>
  </w:num>
  <w:num w:numId="20">
    <w:abstractNumId w:val="22"/>
  </w:num>
  <w:num w:numId="21">
    <w:abstractNumId w:val="11"/>
  </w:num>
  <w:num w:numId="22">
    <w:abstractNumId w:val="8"/>
  </w:num>
  <w:num w:numId="23">
    <w:abstractNumId w:val="13"/>
  </w:num>
  <w:num w:numId="24">
    <w:abstractNumId w:val="25"/>
  </w:num>
  <w:num w:numId="25">
    <w:abstractNumId w:val="19"/>
  </w:num>
  <w:num w:numId="26">
    <w:abstractNumId w:val="21"/>
  </w:num>
  <w:num w:numId="27">
    <w:abstractNumId w:val="15"/>
  </w:num>
  <w:num w:numId="28">
    <w:abstractNumId w:val="15"/>
  </w:num>
  <w:num w:numId="2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4521"/>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547"/>
    <w:rsid w:val="00030C76"/>
    <w:rsid w:val="00032903"/>
    <w:rsid w:val="000338FF"/>
    <w:rsid w:val="0003453E"/>
    <w:rsid w:val="00034987"/>
    <w:rsid w:val="000367CF"/>
    <w:rsid w:val="0003724F"/>
    <w:rsid w:val="00037756"/>
    <w:rsid w:val="00040B23"/>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81BA4"/>
    <w:rsid w:val="00092FBF"/>
    <w:rsid w:val="0009773C"/>
    <w:rsid w:val="000A012F"/>
    <w:rsid w:val="000A32B8"/>
    <w:rsid w:val="000A43FF"/>
    <w:rsid w:val="000A44EF"/>
    <w:rsid w:val="000A77D6"/>
    <w:rsid w:val="000B1255"/>
    <w:rsid w:val="000B2C2D"/>
    <w:rsid w:val="000B2DB8"/>
    <w:rsid w:val="000B64C9"/>
    <w:rsid w:val="000B6B49"/>
    <w:rsid w:val="000B7B88"/>
    <w:rsid w:val="000B7CA9"/>
    <w:rsid w:val="000B7F67"/>
    <w:rsid w:val="000C0061"/>
    <w:rsid w:val="000C02A7"/>
    <w:rsid w:val="000C1471"/>
    <w:rsid w:val="000C28A6"/>
    <w:rsid w:val="000C6FAA"/>
    <w:rsid w:val="000C772F"/>
    <w:rsid w:val="000D1341"/>
    <w:rsid w:val="000D24E0"/>
    <w:rsid w:val="000D4474"/>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278DC"/>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3AF1"/>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3CD4"/>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1FCA"/>
    <w:rsid w:val="002237AD"/>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4ED"/>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49C1"/>
    <w:rsid w:val="002D7540"/>
    <w:rsid w:val="002D7F3E"/>
    <w:rsid w:val="002E1034"/>
    <w:rsid w:val="002E7805"/>
    <w:rsid w:val="002E7942"/>
    <w:rsid w:val="002F0502"/>
    <w:rsid w:val="002F22EA"/>
    <w:rsid w:val="002F2ED1"/>
    <w:rsid w:val="002F321C"/>
    <w:rsid w:val="002F3F91"/>
    <w:rsid w:val="002F5734"/>
    <w:rsid w:val="002F5AA8"/>
    <w:rsid w:val="003010C1"/>
    <w:rsid w:val="0030426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2D76"/>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3F5DD0"/>
    <w:rsid w:val="003F6934"/>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2C90"/>
    <w:rsid w:val="00455592"/>
    <w:rsid w:val="004567E9"/>
    <w:rsid w:val="00456899"/>
    <w:rsid w:val="00461DC9"/>
    <w:rsid w:val="00462072"/>
    <w:rsid w:val="00464DBC"/>
    <w:rsid w:val="00465F7F"/>
    <w:rsid w:val="00470ED2"/>
    <w:rsid w:val="004713B2"/>
    <w:rsid w:val="00472CFC"/>
    <w:rsid w:val="00476FCE"/>
    <w:rsid w:val="0048049B"/>
    <w:rsid w:val="004806B7"/>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431"/>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5F9D"/>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4DC3"/>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E7F21"/>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A24"/>
    <w:rsid w:val="00627AD4"/>
    <w:rsid w:val="00627F9F"/>
    <w:rsid w:val="00630035"/>
    <w:rsid w:val="006322A1"/>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8E8"/>
    <w:rsid w:val="00672AEE"/>
    <w:rsid w:val="00673590"/>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4997"/>
    <w:rsid w:val="006F56B6"/>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257"/>
    <w:rsid w:val="007A1C4A"/>
    <w:rsid w:val="007A4FAB"/>
    <w:rsid w:val="007A71B6"/>
    <w:rsid w:val="007B01A8"/>
    <w:rsid w:val="007B01F6"/>
    <w:rsid w:val="007B0E89"/>
    <w:rsid w:val="007B0FF1"/>
    <w:rsid w:val="007B1A59"/>
    <w:rsid w:val="007B1E60"/>
    <w:rsid w:val="007B5FAA"/>
    <w:rsid w:val="007B6069"/>
    <w:rsid w:val="007C0098"/>
    <w:rsid w:val="007C0214"/>
    <w:rsid w:val="007C0AE6"/>
    <w:rsid w:val="007C0BF7"/>
    <w:rsid w:val="007C106B"/>
    <w:rsid w:val="007C3F05"/>
    <w:rsid w:val="007C3F68"/>
    <w:rsid w:val="007D0474"/>
    <w:rsid w:val="007D1D18"/>
    <w:rsid w:val="007D2F48"/>
    <w:rsid w:val="007D5596"/>
    <w:rsid w:val="007E0CCE"/>
    <w:rsid w:val="007E1845"/>
    <w:rsid w:val="007E6C53"/>
    <w:rsid w:val="007E738A"/>
    <w:rsid w:val="007F2A69"/>
    <w:rsid w:val="007F2E64"/>
    <w:rsid w:val="007F481E"/>
    <w:rsid w:val="007F5B88"/>
    <w:rsid w:val="007F649B"/>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5B6"/>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5071"/>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278C"/>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343"/>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0FCE"/>
    <w:rsid w:val="009D23A2"/>
    <w:rsid w:val="009D255A"/>
    <w:rsid w:val="009D2D89"/>
    <w:rsid w:val="009E1372"/>
    <w:rsid w:val="009E5B62"/>
    <w:rsid w:val="009E6A95"/>
    <w:rsid w:val="009E7463"/>
    <w:rsid w:val="009F06BD"/>
    <w:rsid w:val="009F09AC"/>
    <w:rsid w:val="009F33CE"/>
    <w:rsid w:val="009F369E"/>
    <w:rsid w:val="009F3976"/>
    <w:rsid w:val="009F4197"/>
    <w:rsid w:val="009F4421"/>
    <w:rsid w:val="009F5D55"/>
    <w:rsid w:val="009F5D5D"/>
    <w:rsid w:val="009F7726"/>
    <w:rsid w:val="00A00788"/>
    <w:rsid w:val="00A00B69"/>
    <w:rsid w:val="00A0115F"/>
    <w:rsid w:val="00A01D73"/>
    <w:rsid w:val="00A0247C"/>
    <w:rsid w:val="00A02718"/>
    <w:rsid w:val="00A04050"/>
    <w:rsid w:val="00A04E3F"/>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2F66"/>
    <w:rsid w:val="00A63198"/>
    <w:rsid w:val="00A637DD"/>
    <w:rsid w:val="00A646C7"/>
    <w:rsid w:val="00A64879"/>
    <w:rsid w:val="00A65A52"/>
    <w:rsid w:val="00A6629C"/>
    <w:rsid w:val="00A66E25"/>
    <w:rsid w:val="00A67B10"/>
    <w:rsid w:val="00A70112"/>
    <w:rsid w:val="00A72710"/>
    <w:rsid w:val="00A72E2C"/>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3D00"/>
    <w:rsid w:val="00AA601B"/>
    <w:rsid w:val="00AA66D8"/>
    <w:rsid w:val="00AB0A30"/>
    <w:rsid w:val="00AB3F14"/>
    <w:rsid w:val="00AB5B0E"/>
    <w:rsid w:val="00AB68D2"/>
    <w:rsid w:val="00AB6C41"/>
    <w:rsid w:val="00AC26C2"/>
    <w:rsid w:val="00AC4639"/>
    <w:rsid w:val="00AD0F20"/>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059F"/>
    <w:rsid w:val="00B31319"/>
    <w:rsid w:val="00B32AF1"/>
    <w:rsid w:val="00B337B1"/>
    <w:rsid w:val="00B351E2"/>
    <w:rsid w:val="00B356BF"/>
    <w:rsid w:val="00B36467"/>
    <w:rsid w:val="00B3647D"/>
    <w:rsid w:val="00B371DA"/>
    <w:rsid w:val="00B379B8"/>
    <w:rsid w:val="00B4215F"/>
    <w:rsid w:val="00B46B0C"/>
    <w:rsid w:val="00B479EA"/>
    <w:rsid w:val="00B51C5B"/>
    <w:rsid w:val="00B542E4"/>
    <w:rsid w:val="00B55EA2"/>
    <w:rsid w:val="00B56B44"/>
    <w:rsid w:val="00B60755"/>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1F7D"/>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137"/>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D127E"/>
    <w:rsid w:val="00CD143C"/>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1556"/>
    <w:rsid w:val="00D6380D"/>
    <w:rsid w:val="00D63B12"/>
    <w:rsid w:val="00D646CE"/>
    <w:rsid w:val="00D64F00"/>
    <w:rsid w:val="00D6767A"/>
    <w:rsid w:val="00D67D61"/>
    <w:rsid w:val="00D7300E"/>
    <w:rsid w:val="00D7423F"/>
    <w:rsid w:val="00D75EE7"/>
    <w:rsid w:val="00D76204"/>
    <w:rsid w:val="00D776B6"/>
    <w:rsid w:val="00D8069E"/>
    <w:rsid w:val="00D83C21"/>
    <w:rsid w:val="00D84422"/>
    <w:rsid w:val="00D84903"/>
    <w:rsid w:val="00D871BB"/>
    <w:rsid w:val="00D87516"/>
    <w:rsid w:val="00D92B2B"/>
    <w:rsid w:val="00D93EA0"/>
    <w:rsid w:val="00D953FD"/>
    <w:rsid w:val="00D9697F"/>
    <w:rsid w:val="00D97F3B"/>
    <w:rsid w:val="00DA04AC"/>
    <w:rsid w:val="00DA1A42"/>
    <w:rsid w:val="00DA38FE"/>
    <w:rsid w:val="00DA3C19"/>
    <w:rsid w:val="00DA565D"/>
    <w:rsid w:val="00DA652A"/>
    <w:rsid w:val="00DB01BD"/>
    <w:rsid w:val="00DB2918"/>
    <w:rsid w:val="00DB2F26"/>
    <w:rsid w:val="00DB3EBB"/>
    <w:rsid w:val="00DB5184"/>
    <w:rsid w:val="00DB5E5C"/>
    <w:rsid w:val="00DC2045"/>
    <w:rsid w:val="00DC2A26"/>
    <w:rsid w:val="00DD2465"/>
    <w:rsid w:val="00DD3E94"/>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51FA"/>
    <w:rsid w:val="00E273D9"/>
    <w:rsid w:val="00E31426"/>
    <w:rsid w:val="00E33B44"/>
    <w:rsid w:val="00E41928"/>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4E76"/>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BC"/>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E695C"/>
    <w:rsid w:val="00EF106A"/>
    <w:rsid w:val="00EF56E4"/>
    <w:rsid w:val="00EF74E7"/>
    <w:rsid w:val="00EF7CF5"/>
    <w:rsid w:val="00F00F23"/>
    <w:rsid w:val="00F04839"/>
    <w:rsid w:val="00F06534"/>
    <w:rsid w:val="00F06CEB"/>
    <w:rsid w:val="00F06D44"/>
    <w:rsid w:val="00F071ED"/>
    <w:rsid w:val="00F15313"/>
    <w:rsid w:val="00F163A4"/>
    <w:rsid w:val="00F173BA"/>
    <w:rsid w:val="00F1785F"/>
    <w:rsid w:val="00F21727"/>
    <w:rsid w:val="00F23212"/>
    <w:rsid w:val="00F251AB"/>
    <w:rsid w:val="00F31D61"/>
    <w:rsid w:val="00F345FE"/>
    <w:rsid w:val="00F34831"/>
    <w:rsid w:val="00F34A5F"/>
    <w:rsid w:val="00F36168"/>
    <w:rsid w:val="00F36E35"/>
    <w:rsid w:val="00F4045E"/>
    <w:rsid w:val="00F40E85"/>
    <w:rsid w:val="00F46587"/>
    <w:rsid w:val="00F4658D"/>
    <w:rsid w:val="00F50102"/>
    <w:rsid w:val="00F511D6"/>
    <w:rsid w:val="00F56BE3"/>
    <w:rsid w:val="00F56FDE"/>
    <w:rsid w:val="00F61DA0"/>
    <w:rsid w:val="00F63305"/>
    <w:rsid w:val="00F65567"/>
    <w:rsid w:val="00F66DAA"/>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97F18"/>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875071"/>
    <w:pPr>
      <w:numPr>
        <w:numId w:val="29"/>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875071"/>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UnresolvedMention">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remind.drink.water.hourly&amp;hl=en_US"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yazio.com/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DDA881-3FE1-4758-A773-9F7B8BE1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1958</Words>
  <Characters>11166</Characters>
  <Application>Microsoft Office Word</Application>
  <DocSecurity>0</DocSecurity>
  <Lines>93</Lines>
  <Paragraphs>26</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docId:7690F632AD9074F06649A28B9F0A0F13</cp:keywords>
  <cp:lastModifiedBy>pantelis</cp:lastModifiedBy>
  <cp:revision>68</cp:revision>
  <cp:lastPrinted>2024-06-26T14:13:00Z</cp:lastPrinted>
  <dcterms:created xsi:type="dcterms:W3CDTF">2023-12-11T10:54:00Z</dcterms:created>
  <dcterms:modified xsi:type="dcterms:W3CDTF">2024-06-26T14:14:00Z</dcterms:modified>
  <cp:category>……</cp:category>
</cp:coreProperties>
</file>