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A599C" w14:textId="77777777" w:rsidR="00AD1C70" w:rsidRDefault="00A0247C" w:rsidP="00933B2A">
      <w:pPr>
        <w:jc w:val="center"/>
        <w:rPr>
          <w:lang w:val="de-DE" w:eastAsia="en-GB"/>
        </w:rPr>
      </w:pPr>
      <w:bookmarkStart w:id="1" w:name="_Hlk152499494"/>
      <w:bookmarkEnd w:id="1"/>
      <w:r>
        <w:rPr>
          <w:noProof/>
          <w:lang w:val="es-ES" w:eastAsia="es-ES"/>
        </w:rPr>
        <w:drawing>
          <wp:inline distT="0" distB="0" distL="0" distR="0" wp14:anchorId="7F536D2E" wp14:editId="3E9067A9">
            <wp:extent cx="5724525" cy="1466850"/>
            <wp:effectExtent l="0" t="0" r="9525" b="0"/>
            <wp:docPr id="27823932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CB487" w14:textId="77777777" w:rsidR="002246A7" w:rsidRDefault="002246A7" w:rsidP="00937215">
      <w:pPr>
        <w:jc w:val="center"/>
        <w:rPr>
          <w:b/>
          <w:bCs w:val="0"/>
          <w:color w:val="C00000"/>
          <w:sz w:val="40"/>
          <w:szCs w:val="40"/>
          <w:lang w:val="de-DE" w:eastAsia="en-GB"/>
        </w:rPr>
      </w:pPr>
    </w:p>
    <w:p w14:paraId="54A66673" w14:textId="77777777" w:rsidR="00E4413B" w:rsidRDefault="005A78CB">
      <w:pPr>
        <w:jc w:val="center"/>
        <w:rPr>
          <w:b/>
          <w:bCs w:val="0"/>
          <w:color w:val="C00000"/>
          <w:sz w:val="56"/>
          <w:szCs w:val="56"/>
          <w:lang w:val="de-DE" w:eastAsia="en-GB"/>
        </w:rPr>
      </w:pPr>
      <w:r w:rsidRPr="000F0748">
        <w:rPr>
          <w:b/>
          <w:bCs w:val="0"/>
          <w:color w:val="C00000"/>
          <w:sz w:val="56"/>
          <w:szCs w:val="56"/>
          <w:lang w:val="de-DE" w:eastAsia="en-GB"/>
        </w:rPr>
        <w:t>Actividades de formación experiencial</w:t>
      </w:r>
    </w:p>
    <w:p w14:paraId="0EB52797" w14:textId="77777777" w:rsidR="00E4413B" w:rsidRPr="001954A7" w:rsidRDefault="005A78CB">
      <w:pPr>
        <w:jc w:val="center"/>
        <w:rPr>
          <w:sz w:val="40"/>
          <w:szCs w:val="40"/>
          <w:lang w:val="es-ES" w:eastAsia="en-GB"/>
        </w:rPr>
      </w:pPr>
      <w:r w:rsidRPr="001954A7">
        <w:rPr>
          <w:b/>
          <w:color w:val="C00000"/>
          <w:sz w:val="40"/>
          <w:szCs w:val="40"/>
          <w:lang w:val="es-ES" w:eastAsia="en-GB"/>
        </w:rPr>
        <w:t xml:space="preserve">ETA </w:t>
      </w:r>
      <w:r w:rsidR="00731EE8" w:rsidRPr="001954A7">
        <w:rPr>
          <w:b/>
          <w:color w:val="C00000"/>
          <w:sz w:val="40"/>
          <w:szCs w:val="40"/>
          <w:lang w:val="es-ES" w:eastAsia="en-GB"/>
        </w:rPr>
        <w:t xml:space="preserve">10 </w:t>
      </w:r>
      <w:r w:rsidR="00731EE8" w:rsidRPr="001954A7">
        <w:rPr>
          <w:b/>
          <w:sz w:val="40"/>
          <w:szCs w:val="40"/>
          <w:lang w:val="es-ES" w:eastAsia="en-GB"/>
        </w:rPr>
        <w:br/>
      </w:r>
      <w:bookmarkStart w:id="2" w:name="_Hlk152406548"/>
      <w:r w:rsidR="004257B6" w:rsidRPr="001954A7">
        <w:rPr>
          <w:sz w:val="40"/>
          <w:szCs w:val="40"/>
          <w:lang w:val="es-ES" w:eastAsia="en-GB"/>
        </w:rPr>
        <w:t>Aplicaciones sanitarias para problemas de salud mental</w:t>
      </w:r>
      <w:bookmarkEnd w:id="2"/>
    </w:p>
    <w:p w14:paraId="56BC8F37" w14:textId="77777777" w:rsidR="00937215" w:rsidRDefault="00937215" w:rsidP="00776DC9">
      <w:pPr>
        <w:rPr>
          <w:b/>
          <w:bCs w:val="0"/>
          <w:color w:val="C00000"/>
          <w:sz w:val="32"/>
          <w:szCs w:val="32"/>
          <w:lang w:val="de-DE" w:eastAsia="en-GB"/>
        </w:rPr>
      </w:pPr>
    </w:p>
    <w:p w14:paraId="1ACF1623" w14:textId="77777777" w:rsidR="00E4413B" w:rsidRDefault="005A78CB">
      <w:pPr>
        <w:rPr>
          <w:b/>
          <w:bCs w:val="0"/>
          <w:color w:val="C00000"/>
          <w:sz w:val="32"/>
          <w:szCs w:val="32"/>
          <w:lang w:val="de-DE" w:eastAsia="en-GB"/>
        </w:rPr>
      </w:pPr>
      <w:r w:rsidRPr="00937215">
        <w:rPr>
          <w:b/>
          <w:bCs w:val="0"/>
          <w:color w:val="C00000"/>
          <w:sz w:val="32"/>
          <w:szCs w:val="32"/>
          <w:lang w:val="de-DE" w:eastAsia="en-GB"/>
        </w:rPr>
        <w:t>Autores</w:t>
      </w:r>
    </w:p>
    <w:p w14:paraId="1590F870" w14:textId="77777777" w:rsidR="00E4413B" w:rsidRDefault="005A78CB">
      <w:pPr>
        <w:rPr>
          <w:sz w:val="28"/>
          <w:szCs w:val="28"/>
          <w:lang w:val="de-DE" w:eastAsia="en-GB"/>
        </w:rPr>
      </w:pPr>
      <w:r w:rsidRPr="00D063B4">
        <w:rPr>
          <w:sz w:val="28"/>
          <w:szCs w:val="28"/>
          <w:lang w:val="de-DE" w:eastAsia="en-GB"/>
        </w:rPr>
        <w:t xml:space="preserve">Laura Llop Medina, Instituto de Investigación Polibienestar, UVEG </w:t>
      </w:r>
    </w:p>
    <w:p w14:paraId="75978B3E" w14:textId="77777777" w:rsidR="00E4413B" w:rsidRDefault="005A78CB">
      <w:pPr>
        <w:rPr>
          <w:sz w:val="28"/>
          <w:szCs w:val="28"/>
          <w:lang w:val="de-DE" w:eastAsia="en-GB"/>
        </w:rPr>
      </w:pPr>
      <w:r>
        <w:rPr>
          <w:sz w:val="28"/>
          <w:szCs w:val="28"/>
          <w:lang w:val="de-DE" w:eastAsia="en-GB"/>
        </w:rPr>
        <w:t>Guillem Part López</w:t>
      </w:r>
      <w:r w:rsidRPr="00D063B4">
        <w:rPr>
          <w:sz w:val="28"/>
          <w:szCs w:val="28"/>
          <w:lang w:val="de-DE" w:eastAsia="en-GB"/>
        </w:rPr>
        <w:t>, Instituto de Investigación Polibienestar, UVEG</w:t>
      </w:r>
    </w:p>
    <w:p w14:paraId="51C5D052" w14:textId="77777777" w:rsidR="005545BE" w:rsidRDefault="005545BE" w:rsidP="00A637DD">
      <w:pPr>
        <w:rPr>
          <w:sz w:val="28"/>
          <w:szCs w:val="28"/>
          <w:lang w:val="de-DE" w:eastAsia="en-GB"/>
        </w:rPr>
      </w:pPr>
    </w:p>
    <w:p w14:paraId="2CD5AAF0" w14:textId="77777777" w:rsidR="00E4413B" w:rsidRDefault="005A78CB">
      <w:pPr>
        <w:rPr>
          <w:sz w:val="16"/>
          <w:szCs w:val="16"/>
          <w:lang w:val="de-DE" w:eastAsia="en-GB"/>
        </w:rPr>
      </w:pPr>
      <w:r>
        <w:rPr>
          <w:noProof/>
          <w:sz w:val="16"/>
          <w:szCs w:val="16"/>
          <w:lang w:val="es-ES" w:eastAsia="es-ES"/>
        </w:rPr>
        <w:drawing>
          <wp:anchor distT="0" distB="0" distL="114300" distR="114300" simplePos="0" relativeHeight="251660288" behindDoc="0" locked="0" layoutInCell="1" allowOverlap="1" wp14:anchorId="44E5923D" wp14:editId="362811D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724525" cy="704850"/>
            <wp:effectExtent l="0" t="0" r="9525" b="0"/>
            <wp:wrapSquare wrapText="bothSides"/>
            <wp:docPr id="109480666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5696"/>
      </w:tblGrid>
      <w:tr w:rsidR="00276C7E" w:rsidRPr="008C5F3C" w14:paraId="45CE2E39" w14:textId="77777777" w:rsidTr="005545BE">
        <w:tc>
          <w:tcPr>
            <w:tcW w:w="3330" w:type="dxa"/>
          </w:tcPr>
          <w:p w14:paraId="1C0B882A" w14:textId="77777777" w:rsidR="00E4413B" w:rsidRDefault="008C5F3C">
            <w:pPr>
              <w:rPr>
                <w:sz w:val="16"/>
                <w:szCs w:val="16"/>
                <w:lang w:val="de-DE" w:eastAsia="en-GB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3A4048BB" wp14:editId="4F33048D">
                  <wp:extent cx="1946910" cy="408305"/>
                  <wp:effectExtent l="0" t="0" r="0" b="0"/>
                  <wp:docPr id="30" name="Imagen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n 29"/>
                          <pic:cNvPicPr/>
                        </pic:nvPicPr>
                        <pic:blipFill>
                          <a:blip r:embed="rId11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691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6" w:type="dxa"/>
          </w:tcPr>
          <w:p w14:paraId="017377F9" w14:textId="77777777" w:rsidR="00E4413B" w:rsidRDefault="005A78CB">
            <w:pPr>
              <w:rPr>
                <w:sz w:val="16"/>
                <w:szCs w:val="16"/>
                <w:lang w:val="de-DE" w:eastAsia="en-GB"/>
              </w:rPr>
            </w:pPr>
            <w:r w:rsidRPr="001954A7">
              <w:rPr>
                <w:sz w:val="16"/>
                <w:szCs w:val="16"/>
                <w:lang w:val="es-ES" w:eastAsia="en-GB"/>
              </w:rPr>
              <w:t xml:space="preserve">Financiado por la Unión Europea. No obstante, los puntos de vista y opiniones expresados son exclusivamente los del autor o autores y no reflejan necesariamente los de la Unión Europea ni los de la Agencia Ejecutiva en el </w:t>
            </w:r>
            <w:r w:rsidRPr="001954A7">
              <w:rPr>
                <w:sz w:val="16"/>
                <w:szCs w:val="16"/>
                <w:lang w:val="es-ES" w:eastAsia="en-GB"/>
              </w:rPr>
              <w:lastRenderedPageBreak/>
              <w:t>Ámbito Educativo y Cultural Europeo (EACEA). Ni la Unión Europea ni la EACEA pueden ser consideradas responsables de las mismas.</w:t>
            </w:r>
          </w:p>
        </w:tc>
      </w:tr>
    </w:tbl>
    <w:p w14:paraId="11D02557" w14:textId="77777777" w:rsidR="002600B4" w:rsidRPr="001954A7" w:rsidRDefault="002600B4" w:rsidP="00776DC9">
      <w:pPr>
        <w:rPr>
          <w:sz w:val="16"/>
          <w:szCs w:val="16"/>
          <w:lang w:val="es-ES"/>
        </w:rPr>
      </w:pPr>
      <w:r w:rsidRPr="001954A7">
        <w:rPr>
          <w:sz w:val="16"/>
          <w:szCs w:val="16"/>
          <w:lang w:val="es-ES"/>
        </w:rPr>
        <w:lastRenderedPageBreak/>
        <w:br w:type="page"/>
      </w:r>
    </w:p>
    <w:p w14:paraId="7935375F" w14:textId="77777777" w:rsidR="00476FCE" w:rsidRPr="001954A7" w:rsidRDefault="00476FCE" w:rsidP="002600B4">
      <w:pPr>
        <w:spacing w:before="0" w:beforeAutospacing="0" w:after="160" w:afterAutospacing="0" w:line="259" w:lineRule="auto"/>
        <w:jc w:val="left"/>
        <w:rPr>
          <w:sz w:val="16"/>
          <w:szCs w:val="16"/>
          <w:lang w:val="es-ES"/>
        </w:rPr>
        <w:sectPr w:rsidR="00476FCE" w:rsidRPr="001954A7" w:rsidSect="00465F7F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</w:p>
    <w:p w14:paraId="099A1D45" w14:textId="77777777" w:rsidR="002600B4" w:rsidRPr="001954A7" w:rsidRDefault="002600B4">
      <w:pPr>
        <w:spacing w:before="0" w:beforeAutospacing="0" w:after="160" w:afterAutospacing="0" w:line="259" w:lineRule="auto"/>
        <w:jc w:val="left"/>
        <w:rPr>
          <w:lang w:val="es-ES" w:eastAsia="en-GB"/>
        </w:rPr>
      </w:pPr>
      <w:bookmarkStart w:id="3" w:name="_Hlk13583558"/>
    </w:p>
    <w:p w14:paraId="786186F3" w14:textId="77777777" w:rsidR="00E4413B" w:rsidRDefault="005A78CB">
      <w:pPr>
        <w:jc w:val="center"/>
        <w:rPr>
          <w:b/>
          <w:bCs w:val="0"/>
          <w:color w:val="002060"/>
          <w:lang w:val="de-DE" w:eastAsia="en-GB"/>
        </w:rPr>
      </w:pPr>
      <w:bookmarkStart w:id="4" w:name="_Hlk18139512"/>
      <w:bookmarkEnd w:id="3"/>
      <w:r w:rsidRPr="000B6B49">
        <w:rPr>
          <w:b/>
          <w:bCs w:val="0"/>
          <w:color w:val="002060"/>
          <w:lang w:val="de-DE" w:eastAsia="en-GB"/>
        </w:rPr>
        <w:t xml:space="preserve">Declaración sobre </w:t>
      </w:r>
      <w:r w:rsidR="00BE32CB" w:rsidRPr="000B6B49">
        <w:rPr>
          <w:b/>
          <w:bCs w:val="0"/>
          <w:color w:val="002060"/>
          <w:lang w:val="de-DE" w:eastAsia="en-GB"/>
        </w:rPr>
        <w:t>derechos de autor</w:t>
      </w:r>
      <w:r w:rsidRPr="000B6B49">
        <w:rPr>
          <w:b/>
          <w:bCs w:val="0"/>
          <w:color w:val="002060"/>
          <w:lang w:val="de-DE" w:eastAsia="en-GB"/>
        </w:rPr>
        <w:t>:</w:t>
      </w:r>
      <w:bookmarkEnd w:id="4"/>
    </w:p>
    <w:p w14:paraId="508322E5" w14:textId="77777777" w:rsidR="000B6B49" w:rsidRPr="000B6B49" w:rsidRDefault="007F67CA" w:rsidP="00EC42BA">
      <w:pPr>
        <w:jc w:val="center"/>
        <w:rPr>
          <w:b/>
          <w:bCs w:val="0"/>
          <w:color w:val="002060"/>
          <w:lang w:val="de-DE" w:eastAsia="en-GB"/>
        </w:rPr>
      </w:pPr>
      <w:r w:rsidRPr="007F67CA">
        <w:rPr>
          <w:b/>
          <w:noProof/>
          <w:color w:val="002060"/>
          <w:lang w:val="es-ES" w:eastAsia="es-ES"/>
        </w:rPr>
        <w:drawing>
          <wp:inline distT="0" distB="0" distL="0" distR="0" wp14:anchorId="73426E29" wp14:editId="56890C09">
            <wp:extent cx="1406013" cy="492105"/>
            <wp:effectExtent l="0" t="0" r="3810" b="3810"/>
            <wp:docPr id="1" name="Picture 2" descr="Εικόνα που περιέχει κείμενο, clipart&#10;&#10;Περιγραφή που δημιουργήθηκε αυτόματα">
              <a:extLst xmlns:a="http://schemas.openxmlformats.org/drawingml/2006/main">
                <a:ext uri="{FF2B5EF4-FFF2-40B4-BE49-F238E27FC236}">
                  <a16:creationId xmlns:a16="http://schemas.microsoft.com/office/drawing/2014/main" id="{1479A75B-5EF8-4655-AC7C-05F44E5392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Εικόνα που περιέχει κείμενο, clipart&#10;&#10;Περιγραφή που δημιουργήθηκε αυτόματα">
                      <a:extLst>
                        <a:ext uri="{FF2B5EF4-FFF2-40B4-BE49-F238E27FC236}">
                          <a16:creationId xmlns:a16="http://schemas.microsoft.com/office/drawing/2014/main" id="{1479A75B-5EF8-4655-AC7C-05F44E53924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013" cy="49210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51DE8687" w14:textId="77777777" w:rsidR="00E4413B" w:rsidRDefault="005A78CB">
      <w:pPr>
        <w:jc w:val="center"/>
        <w:rPr>
          <w:lang w:val="en-US" w:eastAsia="en-GB"/>
        </w:rPr>
      </w:pPr>
      <w:r w:rsidRPr="00B479EA">
        <w:rPr>
          <w:lang w:val="de-DE"/>
        </w:rPr>
        <w:br/>
      </w:r>
      <w:r w:rsidR="00BF1E67" w:rsidRPr="001954A7">
        <w:rPr>
          <w:lang w:val="es-ES" w:eastAsia="en-GB"/>
        </w:rPr>
        <w:t>Esta obra está bajo una Licencia Creative Commons Atribución-</w:t>
      </w:r>
      <w:proofErr w:type="spellStart"/>
      <w:r w:rsidR="00BF1E67" w:rsidRPr="001954A7">
        <w:rPr>
          <w:lang w:val="es-ES" w:eastAsia="en-GB"/>
        </w:rPr>
        <w:t>NoComercial</w:t>
      </w:r>
      <w:proofErr w:type="spellEnd"/>
      <w:r w:rsidR="00BF1E67" w:rsidRPr="001954A7">
        <w:rPr>
          <w:lang w:val="es-ES" w:eastAsia="en-GB"/>
        </w:rPr>
        <w:t>-</w:t>
      </w:r>
      <w:proofErr w:type="spellStart"/>
      <w:r w:rsidR="00BF1E67" w:rsidRPr="001954A7">
        <w:rPr>
          <w:lang w:val="es-ES" w:eastAsia="en-GB"/>
        </w:rPr>
        <w:t>CompartirIgual</w:t>
      </w:r>
      <w:proofErr w:type="spellEnd"/>
      <w:r w:rsidR="00BF1E67" w:rsidRPr="001954A7">
        <w:rPr>
          <w:lang w:val="es-ES" w:eastAsia="en-GB"/>
        </w:rPr>
        <w:t xml:space="preserve"> 4.0 Internacional. </w:t>
      </w:r>
      <w:proofErr w:type="spellStart"/>
      <w:r w:rsidR="00BF1E67" w:rsidRPr="00BF1E67">
        <w:rPr>
          <w:lang w:val="en-US" w:eastAsia="en-GB"/>
        </w:rPr>
        <w:t>Usted</w:t>
      </w:r>
      <w:proofErr w:type="spellEnd"/>
      <w:r w:rsidR="00BF1E67" w:rsidRPr="00BF1E67">
        <w:rPr>
          <w:lang w:val="en-US" w:eastAsia="en-GB"/>
        </w:rPr>
        <w:t xml:space="preserve"> es libre de:</w:t>
      </w:r>
    </w:p>
    <w:p w14:paraId="60DBD2FD" w14:textId="77777777" w:rsidR="00E4413B" w:rsidRPr="001954A7" w:rsidRDefault="005A78CB">
      <w:pPr>
        <w:pStyle w:val="a"/>
        <w:rPr>
          <w:lang w:val="es-ES"/>
        </w:rPr>
      </w:pPr>
      <w:r w:rsidRPr="001954A7">
        <w:rPr>
          <w:lang w:val="es-ES"/>
        </w:rPr>
        <w:t>compartir - copiar y redistribuir el material en cualquier medio o formato</w:t>
      </w:r>
    </w:p>
    <w:p w14:paraId="6C3A2DF7" w14:textId="77777777" w:rsidR="00E4413B" w:rsidRPr="001954A7" w:rsidRDefault="005A78CB">
      <w:pPr>
        <w:pStyle w:val="a"/>
        <w:rPr>
          <w:noProof w:val="0"/>
          <w:lang w:val="es-ES"/>
        </w:rPr>
      </w:pPr>
      <w:r w:rsidRPr="001954A7">
        <w:rPr>
          <w:lang w:val="es-ES"/>
        </w:rPr>
        <w:t>adaptar - remezclar, transformar y construir sobre el material</w:t>
      </w:r>
    </w:p>
    <w:p w14:paraId="0F0258D1" w14:textId="77777777" w:rsidR="00E4413B" w:rsidRDefault="005A78CB">
      <w:pPr>
        <w:rPr>
          <w:color w:val="262626" w:themeColor="text1" w:themeTint="D9"/>
          <w:lang w:val="de-DE"/>
        </w:rPr>
      </w:pPr>
      <w:r w:rsidRPr="00BF1E67">
        <w:rPr>
          <w:color w:val="262626" w:themeColor="text1" w:themeTint="D9"/>
          <w:lang w:val="de-DE"/>
        </w:rPr>
        <w:t>en los siguientes términos:</w:t>
      </w:r>
    </w:p>
    <w:p w14:paraId="6815F59B" w14:textId="77777777" w:rsidR="00E4413B" w:rsidRPr="001954A7" w:rsidRDefault="005A78CB">
      <w:pPr>
        <w:pStyle w:val="a"/>
        <w:rPr>
          <w:lang w:val="es-ES"/>
        </w:rPr>
      </w:pPr>
      <w:r w:rsidRPr="001954A7">
        <w:rPr>
          <w:lang w:val="es-ES"/>
        </w:rPr>
        <w:t>Atribución - Debe dar el crédito correspondiente, proporcionar un enlace a la licencia e indicar si se han realizado cambios. Puede hacerlo de cualquier manera razonable, pero no de forma que sugiera que el licenciante le respalda a usted o a su uso.</w:t>
      </w:r>
    </w:p>
    <w:p w14:paraId="2D7C378B" w14:textId="77777777" w:rsidR="00E4413B" w:rsidRPr="001954A7" w:rsidRDefault="005A78CB">
      <w:pPr>
        <w:pStyle w:val="a"/>
        <w:rPr>
          <w:noProof w:val="0"/>
          <w:lang w:val="es-ES"/>
        </w:rPr>
      </w:pPr>
      <w:r w:rsidRPr="001954A7">
        <w:rPr>
          <w:lang w:val="es-ES"/>
        </w:rPr>
        <w:t>No comercial - No puede utilizar el material con fines comerciales.</w:t>
      </w:r>
    </w:p>
    <w:p w14:paraId="116B891E" w14:textId="77777777" w:rsidR="00E4413B" w:rsidRPr="001954A7" w:rsidRDefault="005A78CB">
      <w:pPr>
        <w:pStyle w:val="a"/>
        <w:rPr>
          <w:noProof w:val="0"/>
          <w:lang w:val="es-ES"/>
        </w:rPr>
      </w:pPr>
      <w:r w:rsidRPr="001954A7">
        <w:rPr>
          <w:lang w:val="es-ES"/>
        </w:rPr>
        <w:t>ShareAlike - Si remezclas, transformas o construyes sobre el material, debes distribuir tus contribuciones bajo la misma licencia que el original.</w:t>
      </w:r>
    </w:p>
    <w:p w14:paraId="65781186" w14:textId="77777777" w:rsidR="009425E0" w:rsidRPr="001954A7" w:rsidRDefault="00351637" w:rsidP="004C5C55">
      <w:pPr>
        <w:spacing w:before="0" w:beforeAutospacing="0" w:after="160" w:afterAutospacing="0" w:line="259" w:lineRule="auto"/>
        <w:jc w:val="left"/>
        <w:rPr>
          <w:lang w:val="es-ES"/>
        </w:rPr>
      </w:pPr>
      <w:r w:rsidRPr="001954A7">
        <w:rPr>
          <w:lang w:val="es-ES" w:eastAsia="en-GB"/>
        </w:rPr>
        <w:br w:type="page"/>
      </w:r>
    </w:p>
    <w:sdt>
      <w:sdtPr>
        <w:rPr>
          <w:rFonts w:ascii="Verdana" w:eastAsia="Times New Roman" w:hAnsi="Verdana" w:cs="Times New Roman"/>
          <w:sz w:val="6"/>
          <w:szCs w:val="24"/>
          <w:lang w:val="de-DE"/>
        </w:rPr>
        <w:id w:val="289174035"/>
        <w:docPartObj>
          <w:docPartGallery w:val="Table of Contents"/>
          <w:docPartUnique/>
        </w:docPartObj>
      </w:sdtPr>
      <w:sdtEndPr>
        <w:rPr>
          <w:rFonts w:ascii="Arial" w:eastAsia="MyriadPro-Regular" w:hAnsi="Arial" w:cs="Arial"/>
          <w:sz w:val="22"/>
          <w:szCs w:val="22"/>
        </w:rPr>
      </w:sdtEndPr>
      <w:sdtContent>
        <w:p w14:paraId="4A452269" w14:textId="77777777" w:rsidR="00E4413B" w:rsidRDefault="005A78CB">
          <w:pPr>
            <w:spacing w:line="240" w:lineRule="auto"/>
            <w:rPr>
              <w:rStyle w:val="ContentTitleChar"/>
              <w:sz w:val="28"/>
              <w:lang w:val="de-DE"/>
            </w:rPr>
          </w:pPr>
          <w:r w:rsidRPr="00770F8E">
            <w:rPr>
              <w:rStyle w:val="ContentTitleChar"/>
              <w:sz w:val="28"/>
              <w:lang w:val="de-DE"/>
            </w:rPr>
            <w:t>Contenido</w:t>
          </w:r>
        </w:p>
        <w:p w14:paraId="59460317" w14:textId="2E4429CF" w:rsidR="00E4413B" w:rsidRDefault="00C44DF3">
          <w:pPr>
            <w:pStyle w:val="1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lang w:eastAsia="en-GB"/>
              <w14:ligatures w14:val="standardContextual"/>
            </w:rPr>
          </w:pPr>
          <w:r w:rsidRPr="00B479EA">
            <w:rPr>
              <w:rStyle w:val="-"/>
              <w:rFonts w:eastAsia="Times New Roman"/>
              <w:bCs w:val="0"/>
              <w:lang w:val="de-DE" w:eastAsia="de-DE"/>
            </w:rPr>
            <w:fldChar w:fldCharType="begin"/>
          </w:r>
          <w:r w:rsidR="005A78CB" w:rsidRPr="00B479EA">
            <w:rPr>
              <w:rStyle w:val="-"/>
              <w:rFonts w:eastAsia="Times New Roman"/>
              <w:bCs w:val="0"/>
              <w:lang w:val="de-DE" w:eastAsia="de-DE"/>
            </w:rPr>
            <w:instrText xml:space="preserve"> TOC \o "1-3" \h \z \u </w:instrText>
          </w:r>
          <w:r w:rsidRPr="00B479EA">
            <w:rPr>
              <w:rStyle w:val="-"/>
              <w:rFonts w:eastAsia="Times New Roman"/>
              <w:bCs w:val="0"/>
              <w:lang w:val="de-DE" w:eastAsia="de-DE"/>
            </w:rPr>
            <w:fldChar w:fldCharType="separate"/>
          </w:r>
          <w:hyperlink w:anchor="_Toc152520672" w:history="1">
            <w:r w:rsidR="005B36C0" w:rsidRPr="00E45C84">
              <w:rPr>
                <w:rStyle w:val="-"/>
                <w:noProof/>
              </w:rPr>
              <w:t>1</w:t>
            </w:r>
            <w:r w:rsidR="005B36C0">
              <w:rPr>
                <w:rFonts w:asciiTheme="minorHAnsi" w:eastAsiaTheme="minorEastAsia" w:hAnsiTheme="minorHAnsi" w:cstheme="minorBidi"/>
                <w:bCs w:val="0"/>
                <w:noProof/>
                <w:kern w:val="2"/>
                <w:lang w:eastAsia="en-GB"/>
                <w14:ligatures w14:val="standardContextual"/>
              </w:rPr>
              <w:tab/>
            </w:r>
            <w:r w:rsidR="005B36C0" w:rsidRPr="00E45C84">
              <w:rPr>
                <w:rStyle w:val="-"/>
                <w:noProof/>
              </w:rPr>
              <w:t>Acerca del módulo</w:t>
            </w:r>
            <w:r w:rsidR="005B36C0">
              <w:rPr>
                <w:noProof/>
                <w:webHidden/>
              </w:rPr>
              <w:tab/>
            </w:r>
            <w:r w:rsidR="005B36C0">
              <w:rPr>
                <w:noProof/>
                <w:webHidden/>
              </w:rPr>
              <w:fldChar w:fldCharType="begin"/>
            </w:r>
            <w:r w:rsidR="005B36C0">
              <w:rPr>
                <w:noProof/>
                <w:webHidden/>
              </w:rPr>
              <w:instrText xml:space="preserve"> PAGEREF _Toc152520672 \h </w:instrText>
            </w:r>
            <w:r w:rsidR="005B36C0">
              <w:rPr>
                <w:noProof/>
                <w:webHidden/>
              </w:rPr>
            </w:r>
            <w:r w:rsidR="005B36C0">
              <w:rPr>
                <w:noProof/>
                <w:webHidden/>
              </w:rPr>
              <w:fldChar w:fldCharType="separate"/>
            </w:r>
            <w:r w:rsidR="00030EE5">
              <w:rPr>
                <w:noProof/>
                <w:webHidden/>
              </w:rPr>
              <w:t>1</w:t>
            </w:r>
            <w:r w:rsidR="005B36C0">
              <w:rPr>
                <w:noProof/>
                <w:webHidden/>
              </w:rPr>
              <w:fldChar w:fldCharType="end"/>
            </w:r>
          </w:hyperlink>
        </w:p>
        <w:p w14:paraId="6DF1673D" w14:textId="57E0DA82" w:rsidR="00E4413B" w:rsidRDefault="005B36C0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lang w:eastAsia="en-GB"/>
              <w14:ligatures w14:val="standardContextual"/>
            </w:rPr>
          </w:pPr>
          <w:hyperlink w:anchor="_Toc152520673" w:history="1">
            <w:r w:rsidRPr="00E45C84">
              <w:rPr>
                <w:rStyle w:val="-"/>
                <w:noProof/>
              </w:rPr>
              <w:t>Objetivos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_Toc152520673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30EE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127FDA" w14:textId="696AC307" w:rsidR="00E4413B" w:rsidRDefault="005B36C0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lang w:eastAsia="en-GB"/>
              <w14:ligatures w14:val="standardContextual"/>
            </w:rPr>
          </w:pPr>
          <w:hyperlink w:anchor="_Toc152520674" w:history="1">
            <w:r w:rsidRPr="00E45C84">
              <w:rPr>
                <w:rStyle w:val="-"/>
                <w:noProof/>
              </w:rPr>
              <w:t>Participantes y funciones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_Toc152520674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30EE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BFAF3B" w14:textId="13F9400F" w:rsidR="00E4413B" w:rsidRDefault="005B36C0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lang w:eastAsia="en-GB"/>
              <w14:ligatures w14:val="standardContextual"/>
            </w:rPr>
          </w:pPr>
          <w:hyperlink w:anchor="_Toc152520675" w:history="1">
            <w:r w:rsidRPr="00E45C84">
              <w:rPr>
                <w:rStyle w:val="-"/>
                <w:noProof/>
              </w:rPr>
              <w:t>Resultados del aprendizaje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_Toc152520675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30EE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B22686" w14:textId="1D603E89" w:rsidR="00E4413B" w:rsidRDefault="005B36C0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lang w:eastAsia="en-GB"/>
              <w14:ligatures w14:val="standardContextual"/>
            </w:rPr>
          </w:pPr>
          <w:hyperlink w:anchor="_Toc152520676" w:history="1">
            <w:r w:rsidRPr="00E45C84">
              <w:rPr>
                <w:rStyle w:val="-"/>
                <w:noProof/>
              </w:rPr>
              <w:t>Contenidos de la formación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_Toc152520676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30EE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7CD672" w14:textId="4771E657" w:rsidR="00E4413B" w:rsidRDefault="005B36C0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lang w:eastAsia="en-GB"/>
              <w14:ligatures w14:val="standardContextual"/>
            </w:rPr>
          </w:pPr>
          <w:hyperlink w:anchor="_Toc152520677" w:history="1">
            <w:r w:rsidRPr="00E45C84">
              <w:rPr>
                <w:rStyle w:val="-"/>
                <w:noProof/>
              </w:rPr>
              <w:t>Duración estimada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_Toc152520677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30EE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3B9F3E" w14:textId="14AF515F" w:rsidR="00E4413B" w:rsidRDefault="005B36C0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lang w:eastAsia="en-GB"/>
              <w14:ligatures w14:val="standardContextual"/>
            </w:rPr>
          </w:pPr>
          <w:hyperlink w:anchor="_Toc152520678" w:history="1">
            <w:r w:rsidRPr="00E45C84">
              <w:rPr>
                <w:rStyle w:val="-"/>
                <w:noProof/>
              </w:rPr>
              <w:t>Recursos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_Toc152520678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30EE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58E078" w14:textId="1321F6F5" w:rsidR="00E4413B" w:rsidRDefault="005B36C0">
          <w:pPr>
            <w:pStyle w:val="1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lang w:eastAsia="en-GB"/>
              <w14:ligatures w14:val="standardContextual"/>
            </w:rPr>
          </w:pPr>
          <w:hyperlink w:anchor="_Toc152520679" w:history="1">
            <w:r w:rsidRPr="00E45C84">
              <w:rPr>
                <w:rStyle w:val="-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lang w:eastAsia="en-GB"/>
                <w14:ligatures w14:val="standardContextual"/>
              </w:rPr>
              <w:tab/>
            </w:r>
            <w:r w:rsidRPr="00E45C84">
              <w:rPr>
                <w:rStyle w:val="-"/>
                <w:noProof/>
              </w:rPr>
              <w:t>Contenido de la formación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_Toc152520679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30EE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A8385B" w14:textId="778680C7" w:rsidR="00E4413B" w:rsidRDefault="005B36C0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lang w:eastAsia="en-GB"/>
              <w14:ligatures w14:val="standardContextual"/>
            </w:rPr>
          </w:pPr>
          <w:hyperlink w:anchor="_Toc152520680" w:history="1">
            <w:r w:rsidRPr="00E45C84">
              <w:rPr>
                <w:rStyle w:val="-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lang w:eastAsia="en-GB"/>
                <w14:ligatures w14:val="standardContextual"/>
              </w:rPr>
              <w:tab/>
            </w:r>
            <w:r w:rsidRPr="00E45C84">
              <w:rPr>
                <w:rStyle w:val="-"/>
                <w:noProof/>
              </w:rPr>
              <w:t>Sesión de enseñanza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_Toc152520680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30EE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86CFF3" w14:textId="7AA11C1F" w:rsidR="00E4413B" w:rsidRDefault="005B36C0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lang w:eastAsia="en-GB"/>
              <w14:ligatures w14:val="standardContextual"/>
            </w:rPr>
          </w:pPr>
          <w:hyperlink w:anchor="_Toc152520681" w:history="1">
            <w:r w:rsidRPr="00E45C84">
              <w:rPr>
                <w:rStyle w:val="-"/>
                <w:noProof/>
              </w:rPr>
              <w:t>2.2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lang w:eastAsia="en-GB"/>
                <w14:ligatures w14:val="standardContextual"/>
              </w:rPr>
              <w:tab/>
            </w:r>
            <w:r w:rsidRPr="00E45C84">
              <w:rPr>
                <w:rStyle w:val="-"/>
                <w:noProof/>
              </w:rPr>
              <w:t>Sesión de formación experiencial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_Toc152520681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30EE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E495C4" w14:textId="2B9E2616" w:rsidR="00E4413B" w:rsidRDefault="005B36C0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lang w:eastAsia="en-GB"/>
              <w14:ligatures w14:val="standardContextual"/>
            </w:rPr>
          </w:pPr>
          <w:hyperlink w:anchor="_Toc152520682" w:history="1">
            <w:r w:rsidRPr="00E45C84">
              <w:rPr>
                <w:rStyle w:val="-"/>
                <w:noProof/>
              </w:rPr>
              <w:t>2.3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lang w:eastAsia="en-GB"/>
                <w14:ligatures w14:val="standardContextual"/>
              </w:rPr>
              <w:tab/>
            </w:r>
            <w:r w:rsidRPr="00E45C84">
              <w:rPr>
                <w:rStyle w:val="-"/>
                <w:noProof/>
              </w:rPr>
              <w:t>Autoaprendizaje apoyado por herramientas de formación en línea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_Toc152520682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30EE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5236AC" w14:textId="2C35D86E" w:rsidR="00E4413B" w:rsidRDefault="005B36C0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lang w:eastAsia="en-GB"/>
              <w14:ligatures w14:val="standardContextual"/>
            </w:rPr>
          </w:pPr>
          <w:hyperlink w:anchor="_Toc152520683" w:history="1">
            <w:r w:rsidRPr="00E45C84">
              <w:rPr>
                <w:rStyle w:val="-"/>
                <w:noProof/>
              </w:rPr>
              <w:t>2.4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lang w:eastAsia="en-GB"/>
                <w14:ligatures w14:val="standardContextual"/>
              </w:rPr>
              <w:tab/>
            </w:r>
            <w:r w:rsidRPr="00E45C84">
              <w:rPr>
                <w:rStyle w:val="-"/>
                <w:noProof/>
              </w:rPr>
              <w:t>Sesión de clausura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_Toc152520683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30EE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0866B6" w14:textId="6B4A6482" w:rsidR="00E4413B" w:rsidRDefault="005B36C0">
          <w:pPr>
            <w:pStyle w:val="1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lang w:eastAsia="en-GB"/>
              <w14:ligatures w14:val="standardContextual"/>
            </w:rPr>
          </w:pPr>
          <w:hyperlink w:anchor="_Toc152520684" w:history="1">
            <w:r w:rsidRPr="00E45C84">
              <w:rPr>
                <w:rStyle w:val="-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lang w:eastAsia="en-GB"/>
                <w14:ligatures w14:val="standardContextual"/>
              </w:rPr>
              <w:tab/>
            </w:r>
            <w:r w:rsidRPr="00E45C84">
              <w:rPr>
                <w:rStyle w:val="-"/>
                <w:noProof/>
              </w:rPr>
              <w:t>Bibliografía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_Toc152520684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30EE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592244" w14:textId="0BB3945E" w:rsidR="00E4413B" w:rsidRDefault="005B36C0">
          <w:pPr>
            <w:pStyle w:val="1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lang w:eastAsia="en-GB"/>
              <w14:ligatures w14:val="standardContextual"/>
            </w:rPr>
          </w:pPr>
          <w:hyperlink w:anchor="_Toc152520685" w:history="1">
            <w:r w:rsidRPr="00E45C84">
              <w:rPr>
                <w:rStyle w:val="-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lang w:eastAsia="en-GB"/>
                <w14:ligatures w14:val="standardContextual"/>
              </w:rPr>
              <w:tab/>
            </w:r>
            <w:r w:rsidRPr="00E45C84">
              <w:rPr>
                <w:rStyle w:val="-"/>
                <w:noProof/>
              </w:rPr>
              <w:t>Apéndice - Aplicaciones de salud mental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_Toc152520685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30EE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8475DA" w14:textId="77777777" w:rsidR="00777F6C" w:rsidRDefault="00C44DF3" w:rsidP="00ED3AFB">
          <w:pPr>
            <w:pStyle w:val="TOCLevel1"/>
            <w:rPr>
              <w:rStyle w:val="-"/>
              <w:rFonts w:eastAsia="Times New Roman"/>
              <w:bCs w:val="0"/>
              <w:lang w:val="de-DE" w:eastAsia="de-DE"/>
            </w:rPr>
          </w:pPr>
          <w:r w:rsidRPr="00B479EA">
            <w:rPr>
              <w:rStyle w:val="-"/>
              <w:rFonts w:eastAsia="Times New Roman"/>
              <w:bCs w:val="0"/>
              <w:lang w:val="de-DE" w:eastAsia="de-DE"/>
            </w:rPr>
            <w:fldChar w:fldCharType="end"/>
          </w:r>
        </w:p>
      </w:sdtContent>
    </w:sdt>
    <w:p w14:paraId="56A9FC4B" w14:textId="77777777" w:rsidR="00983E05" w:rsidRPr="00983E05" w:rsidRDefault="00983E05" w:rsidP="00983E05">
      <w:pPr>
        <w:tabs>
          <w:tab w:val="left" w:pos="5790"/>
        </w:tabs>
        <w:rPr>
          <w:rStyle w:val="-"/>
          <w:rFonts w:eastAsia="Times New Roman"/>
          <w:bCs w:val="0"/>
          <w:u w:val="none"/>
          <w:lang w:val="de-DE" w:eastAsia="de-DE"/>
        </w:rPr>
      </w:pPr>
      <w:r w:rsidRPr="00983E05">
        <w:rPr>
          <w:rStyle w:val="-"/>
          <w:rFonts w:eastAsia="Times New Roman"/>
          <w:bCs w:val="0"/>
          <w:u w:val="none"/>
          <w:lang w:val="de-DE" w:eastAsia="de-DE"/>
        </w:rPr>
        <w:tab/>
      </w:r>
    </w:p>
    <w:p w14:paraId="5240A9C1" w14:textId="77777777" w:rsidR="00983E05" w:rsidRPr="00BB7A7E" w:rsidRDefault="00983E05">
      <w:pPr>
        <w:spacing w:before="0" w:beforeAutospacing="0" w:after="160" w:afterAutospacing="0" w:line="259" w:lineRule="auto"/>
        <w:jc w:val="left"/>
        <w:rPr>
          <w:rStyle w:val="-"/>
          <w:rFonts w:eastAsia="Times New Roman"/>
          <w:bCs w:val="0"/>
          <w:lang w:eastAsia="de-DE"/>
        </w:rPr>
      </w:pPr>
      <w:r>
        <w:rPr>
          <w:rStyle w:val="-"/>
          <w:rFonts w:eastAsia="Times New Roman"/>
          <w:bCs w:val="0"/>
          <w:lang w:val="de-DE" w:eastAsia="de-DE"/>
        </w:rPr>
        <w:br w:type="page"/>
      </w:r>
    </w:p>
    <w:p w14:paraId="15BD2928" w14:textId="77777777" w:rsidR="00983E05" w:rsidRPr="00983E05" w:rsidRDefault="00983E05" w:rsidP="00983E05">
      <w:pPr>
        <w:tabs>
          <w:tab w:val="left" w:pos="5790"/>
        </w:tabs>
        <w:rPr>
          <w:lang w:val="de-DE" w:eastAsia="el-GR"/>
        </w:rPr>
        <w:sectPr w:rsidR="00983E05" w:rsidRPr="00983E05" w:rsidSect="00476FCE">
          <w:headerReference w:type="default" r:id="rId17"/>
          <w:footerReference w:type="first" r:id="rId18"/>
          <w:type w:val="continuous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</w:p>
    <w:p w14:paraId="14E0A76B" w14:textId="77777777" w:rsidR="00E4413B" w:rsidRDefault="005A78CB">
      <w:pPr>
        <w:pStyle w:val="1"/>
      </w:pPr>
      <w:bookmarkStart w:id="6" w:name="_Toc152520672"/>
      <w:bookmarkStart w:id="7" w:name="_Toc20739219"/>
      <w:proofErr w:type="spellStart"/>
      <w:r w:rsidRPr="00264082">
        <w:lastRenderedPageBreak/>
        <w:t>Sobre</w:t>
      </w:r>
      <w:proofErr w:type="spellEnd"/>
      <w:r w:rsidRPr="00264082">
        <w:t xml:space="preserve"> </w:t>
      </w:r>
      <w:proofErr w:type="spellStart"/>
      <w:r w:rsidRPr="00264082">
        <w:t>el</w:t>
      </w:r>
      <w:proofErr w:type="spellEnd"/>
      <w:r w:rsidRPr="00264082">
        <w:t xml:space="preserve"> </w:t>
      </w:r>
      <w:proofErr w:type="spellStart"/>
      <w:r w:rsidRPr="00731702">
        <w:t>módulo</w:t>
      </w:r>
      <w:bookmarkEnd w:id="6"/>
      <w:proofErr w:type="spellEnd"/>
    </w:p>
    <w:p w14:paraId="09837D14" w14:textId="77777777" w:rsidR="00E4413B" w:rsidRDefault="005A78CB">
      <w:pPr>
        <w:pStyle w:val="Heading2woList"/>
      </w:pPr>
      <w:bookmarkStart w:id="8" w:name="_Toc152520673"/>
      <w:bookmarkStart w:id="9" w:name="_Toc21449971"/>
      <w:proofErr w:type="spellStart"/>
      <w:r>
        <w:t>Objetivos</w:t>
      </w:r>
      <w:bookmarkEnd w:id="8"/>
      <w:proofErr w:type="spellEnd"/>
    </w:p>
    <w:p w14:paraId="14622D81" w14:textId="77777777" w:rsidR="00E4413B" w:rsidRPr="001954A7" w:rsidRDefault="005A78CB">
      <w:pPr>
        <w:rPr>
          <w:lang w:val="es-ES" w:eastAsia="en-GB"/>
        </w:rPr>
      </w:pPr>
      <w:r w:rsidRPr="001954A7">
        <w:rPr>
          <w:lang w:val="es-ES" w:eastAsia="en-GB"/>
        </w:rPr>
        <w:t>El principal objetivo de este módulo es concienciar sobre qué es la salud mental y el impacto que tiene en la vida cotidiana de los inmigrantes. La salud mental se entiende como un "estado de bienestar emocional que permite a las personas hacer frente a los acontecimientos estresantes de la vida, desarrollar plenamente sus capacidades, ser capaces de aprender y trabajar bien y contribuir a la mejora de su comunidad" (OMS, 2022). Un aspecto importante de la salud mental es diferenciar entre los tipos de emociones a los que se enfrentan las personas en su vida diaria y saber cómo gestionarlas.  La inteligencia emocional aúna los procesos afectivos y cognitivos para mejorar la adaptación a diferentes situaciones y la resolución de conflictos. Las personas que no tienen una buena inteligencia emocional tienen dificultades para gestionar las emociones, provocando patologías y problemas de salud mental, siendo los más comunes la ansiedad, la depresión y el estrés (</w:t>
      </w:r>
      <w:proofErr w:type="spellStart"/>
      <w:r w:rsidRPr="001954A7">
        <w:rPr>
          <w:lang w:val="es-ES" w:eastAsia="en-GB"/>
        </w:rPr>
        <w:t>Delhom</w:t>
      </w:r>
      <w:proofErr w:type="spellEnd"/>
      <w:r w:rsidRPr="001954A7">
        <w:rPr>
          <w:lang w:val="es-ES" w:eastAsia="en-GB"/>
        </w:rPr>
        <w:t xml:space="preserve"> et al., 2023). Durante este módulo, se presentarán una serie de aplicaciones que guiarán a los usuarios hacia la comprensión de sus emociones y las implicaciones para la salud mental, y también se enseñará a los participantes a utilizar las aplicaciones de salud mental a través de casos prácticos y actividades. El objetivo es prevenir posibles problemas de salud mental y, sobre todo, mejorar la autogestión de la salud.</w:t>
      </w:r>
    </w:p>
    <w:p w14:paraId="15785B0C" w14:textId="77777777" w:rsidR="00E4413B" w:rsidRDefault="005A78CB">
      <w:pPr>
        <w:pStyle w:val="Heading2woList"/>
        <w:rPr>
          <w:sz w:val="22"/>
          <w:szCs w:val="22"/>
        </w:rPr>
      </w:pPr>
      <w:bookmarkStart w:id="10" w:name="_Toc152520674"/>
      <w:proofErr w:type="spellStart"/>
      <w:r w:rsidRPr="00326C01">
        <w:t>Participantes</w:t>
      </w:r>
      <w:proofErr w:type="spellEnd"/>
      <w:r w:rsidRPr="00326C01">
        <w:t xml:space="preserve"> y </w:t>
      </w:r>
      <w:proofErr w:type="spellStart"/>
      <w:r w:rsidRPr="00326C01">
        <w:t>funciones</w:t>
      </w:r>
      <w:bookmarkEnd w:id="10"/>
      <w:proofErr w:type="spellEnd"/>
      <w:r w:rsidR="00E07702" w:rsidRPr="00BF1E67">
        <w:rPr>
          <w:sz w:val="22"/>
          <w:szCs w:val="22"/>
        </w:rPr>
        <w:tab/>
      </w:r>
    </w:p>
    <w:p w14:paraId="4549A324" w14:textId="77777777" w:rsidR="00E4413B" w:rsidRPr="001954A7" w:rsidRDefault="001954A7">
      <w:pPr>
        <w:pStyle w:val="a"/>
        <w:jc w:val="both"/>
        <w:rPr>
          <w:lang w:val="es-ES"/>
        </w:rPr>
      </w:pPr>
      <w:r>
        <w:rPr>
          <w:lang w:val="es-ES"/>
        </w:rPr>
        <w:t>Migrantes recién llegados</w:t>
      </w:r>
      <w:r w:rsidR="00596149" w:rsidRPr="001954A7">
        <w:rPr>
          <w:lang w:val="es-ES"/>
        </w:rPr>
        <w:t xml:space="preserve">. </w:t>
      </w:r>
      <w:r w:rsidR="00EB0FEA" w:rsidRPr="001954A7">
        <w:rPr>
          <w:lang w:val="es-ES"/>
        </w:rPr>
        <w:t xml:space="preserve">Migrantes </w:t>
      </w:r>
      <w:r w:rsidR="005A78CB" w:rsidRPr="001954A7">
        <w:rPr>
          <w:lang w:val="es-ES"/>
        </w:rPr>
        <w:t>que desean mejorar su gestión de las emociones, su inteligencia emocional y su adaptación a diferentes situaciones y/o conflictos de la vida cotidiana.</w:t>
      </w:r>
    </w:p>
    <w:p w14:paraId="3504765E" w14:textId="77777777" w:rsidR="00E4413B" w:rsidRPr="001954A7" w:rsidRDefault="005A78CB">
      <w:pPr>
        <w:pStyle w:val="a"/>
        <w:jc w:val="both"/>
        <w:rPr>
          <w:lang w:val="es-ES"/>
        </w:rPr>
      </w:pPr>
      <w:r w:rsidRPr="001954A7">
        <w:rPr>
          <w:lang w:val="es-ES"/>
        </w:rPr>
        <w:t xml:space="preserve">Migrantes Pares; alumnos </w:t>
      </w:r>
      <w:r w:rsidR="00E64FCE" w:rsidRPr="001954A7">
        <w:rPr>
          <w:lang w:val="es-ES"/>
        </w:rPr>
        <w:t>o formadores después de haber sido formados como formadores. Cuando asistan como formadores, podrían desempeñar un papel de apoyo a los migrantes recién llegados a lo largo del proceso de formación, incluido el apoyo para superar las barreras lingüísticas</w:t>
      </w:r>
      <w:r w:rsidR="00596149" w:rsidRPr="001954A7">
        <w:rPr>
          <w:lang w:val="es-ES"/>
        </w:rPr>
        <w:t>.</w:t>
      </w:r>
    </w:p>
    <w:p w14:paraId="073DC945" w14:textId="77777777" w:rsidR="00E4413B" w:rsidRPr="001954A7" w:rsidRDefault="005A78CB">
      <w:pPr>
        <w:pStyle w:val="a"/>
        <w:jc w:val="both"/>
        <w:rPr>
          <w:iCs/>
          <w:lang w:val="es-ES"/>
        </w:rPr>
      </w:pPr>
      <w:r w:rsidRPr="001954A7">
        <w:rPr>
          <w:lang w:val="es-ES"/>
        </w:rPr>
        <w:t xml:space="preserve">Apoyos: alumnos </w:t>
      </w:r>
      <w:r w:rsidR="00E64FCE" w:rsidRPr="001954A7">
        <w:rPr>
          <w:lang w:val="es-ES"/>
        </w:rPr>
        <w:t>o formadores después de ser formados como formadores. Cuando asistan como formadores, podrían desempeñar un papel de apoyo a los inmigrantes recién llegados a lo largo del proceso de formación, incluido el apoyo para superar las barreras lingüísticas</w:t>
      </w:r>
      <w:r w:rsidR="00596149" w:rsidRPr="001954A7">
        <w:rPr>
          <w:lang w:val="es-ES"/>
        </w:rPr>
        <w:t>.</w:t>
      </w:r>
    </w:p>
    <w:p w14:paraId="685F1CBA" w14:textId="77777777" w:rsidR="00E4413B" w:rsidRDefault="005A78CB">
      <w:pPr>
        <w:pStyle w:val="Heading2woList"/>
      </w:pPr>
      <w:bookmarkStart w:id="11" w:name="_Toc152520675"/>
      <w:proofErr w:type="spellStart"/>
      <w:r w:rsidRPr="005111FC">
        <w:t>Resultados</w:t>
      </w:r>
      <w:proofErr w:type="spellEnd"/>
      <w:r w:rsidRPr="005111FC">
        <w:t xml:space="preserve"> del </w:t>
      </w:r>
      <w:proofErr w:type="spellStart"/>
      <w:r w:rsidRPr="005111FC">
        <w:t>aprendizaje</w:t>
      </w:r>
      <w:proofErr w:type="spellEnd"/>
      <w:r w:rsidRPr="005111FC">
        <w:t xml:space="preserve"> </w:t>
      </w:r>
      <w:bookmarkEnd w:id="11"/>
    </w:p>
    <w:p w14:paraId="23DE0269" w14:textId="77777777" w:rsidR="00E4413B" w:rsidRPr="001954A7" w:rsidRDefault="005A78CB">
      <w:pPr>
        <w:pStyle w:val="a"/>
        <w:rPr>
          <w:lang w:val="es-ES"/>
        </w:rPr>
      </w:pPr>
      <w:r w:rsidRPr="001954A7">
        <w:rPr>
          <w:lang w:val="es-ES"/>
        </w:rPr>
        <w:t>Se introducirá a los alumnos en el conocimiento básico de la salud mental, su importancia y el impacto que puede tener en la vida cotidiana.</w:t>
      </w:r>
    </w:p>
    <w:p w14:paraId="170F2CC5" w14:textId="77777777" w:rsidR="00E4413B" w:rsidRPr="001954A7" w:rsidRDefault="005A78CB">
      <w:pPr>
        <w:pStyle w:val="a"/>
        <w:rPr>
          <w:lang w:val="es-ES"/>
        </w:rPr>
      </w:pPr>
      <w:r w:rsidRPr="001954A7">
        <w:rPr>
          <w:lang w:val="es-ES"/>
        </w:rPr>
        <w:lastRenderedPageBreak/>
        <w:t xml:space="preserve">El alumno será capaz de diferenciar entre las aplicaciones para registrar su salud mental. </w:t>
      </w:r>
    </w:p>
    <w:p w14:paraId="3C354501" w14:textId="77777777" w:rsidR="00E4413B" w:rsidRPr="001954A7" w:rsidRDefault="005A78CB">
      <w:pPr>
        <w:pStyle w:val="a"/>
        <w:rPr>
          <w:lang w:val="es-ES"/>
        </w:rPr>
      </w:pPr>
      <w:r w:rsidRPr="001954A7">
        <w:rPr>
          <w:lang w:val="es-ES"/>
        </w:rPr>
        <w:t>Los alumnos aprenderán a identificar sus emociones y cómo esto puede afectar a su salud mental.</w:t>
      </w:r>
    </w:p>
    <w:p w14:paraId="62A4FD1F" w14:textId="77777777" w:rsidR="00E4413B" w:rsidRPr="001954A7" w:rsidRDefault="005A78CB">
      <w:pPr>
        <w:pStyle w:val="a"/>
        <w:rPr>
          <w:lang w:val="es-ES"/>
        </w:rPr>
      </w:pPr>
      <w:r w:rsidRPr="001954A7">
        <w:rPr>
          <w:lang w:val="es-ES"/>
        </w:rPr>
        <w:t>Los alumnos sabrán qué son las aplicaciones de salud mental, podrán diferenciarlas de otras aplicaciones y aprenderán a utilizarlas adecuadamente</w:t>
      </w:r>
      <w:r w:rsidR="00F777DE" w:rsidRPr="001954A7">
        <w:rPr>
          <w:lang w:val="es-ES"/>
        </w:rPr>
        <w:t>.</w:t>
      </w:r>
    </w:p>
    <w:p w14:paraId="6E8F6C38" w14:textId="77777777" w:rsidR="00E4413B" w:rsidRDefault="00F777DE">
      <w:pPr>
        <w:pStyle w:val="Heading2woList"/>
      </w:pPr>
      <w:bookmarkStart w:id="12" w:name="_Toc152520676"/>
      <w:proofErr w:type="spellStart"/>
      <w:r>
        <w:t>Contenidos</w:t>
      </w:r>
      <w:proofErr w:type="spellEnd"/>
      <w:r>
        <w:t xml:space="preserve"> de </w:t>
      </w:r>
      <w:r w:rsidR="005A78CB" w:rsidRPr="005E5559">
        <w:t xml:space="preserve">la </w:t>
      </w:r>
      <w:proofErr w:type="spellStart"/>
      <w:r w:rsidR="005A78CB" w:rsidRPr="005E5559">
        <w:t>formación</w:t>
      </w:r>
      <w:bookmarkEnd w:id="12"/>
      <w:proofErr w:type="spellEnd"/>
    </w:p>
    <w:p w14:paraId="0F379802" w14:textId="77777777" w:rsidR="00E4413B" w:rsidRPr="001954A7" w:rsidRDefault="005A78CB">
      <w:pPr>
        <w:pStyle w:val="a"/>
        <w:rPr>
          <w:lang w:val="es-ES"/>
        </w:rPr>
      </w:pPr>
      <w:r w:rsidRPr="001954A7">
        <w:rPr>
          <w:lang w:val="es-ES"/>
        </w:rPr>
        <w:t xml:space="preserve">Saber qué es la salud mental y su importancia. </w:t>
      </w:r>
    </w:p>
    <w:p w14:paraId="62CF3B59" w14:textId="77777777" w:rsidR="00E4413B" w:rsidRDefault="005A78CB">
      <w:pPr>
        <w:pStyle w:val="a"/>
        <w:rPr>
          <w:lang w:val="en-US"/>
        </w:rPr>
      </w:pPr>
      <w:r w:rsidRPr="00DB01BD">
        <w:rPr>
          <w:lang w:val="en-US"/>
        </w:rPr>
        <w:t xml:space="preserve">Saber diferenciar las emociones. </w:t>
      </w:r>
    </w:p>
    <w:p w14:paraId="4324AF22" w14:textId="77777777" w:rsidR="00E4413B" w:rsidRPr="001954A7" w:rsidRDefault="005A78CB">
      <w:pPr>
        <w:pStyle w:val="a"/>
        <w:rPr>
          <w:lang w:val="es-ES"/>
        </w:rPr>
      </w:pPr>
      <w:r w:rsidRPr="001954A7">
        <w:rPr>
          <w:lang w:val="es-ES"/>
        </w:rPr>
        <w:t xml:space="preserve">Cómo pueden ayudar las apps de salud mental en la autogestión de la salud. </w:t>
      </w:r>
    </w:p>
    <w:p w14:paraId="715F711B" w14:textId="77777777" w:rsidR="00E4413B" w:rsidRPr="001954A7" w:rsidRDefault="005A78CB">
      <w:pPr>
        <w:pStyle w:val="a"/>
        <w:rPr>
          <w:lang w:val="es-ES"/>
        </w:rPr>
      </w:pPr>
      <w:r w:rsidRPr="001954A7">
        <w:rPr>
          <w:lang w:val="es-ES"/>
        </w:rPr>
        <w:t xml:space="preserve">Qué son las apps de salud mental, </w:t>
      </w:r>
      <w:r w:rsidR="00596149" w:rsidRPr="001954A7">
        <w:rPr>
          <w:lang w:val="es-ES"/>
        </w:rPr>
        <w:t>ejemplos.</w:t>
      </w:r>
    </w:p>
    <w:p w14:paraId="75831D21" w14:textId="77777777" w:rsidR="00E4413B" w:rsidRDefault="005A78CB">
      <w:pPr>
        <w:pStyle w:val="Heading2woList"/>
      </w:pPr>
      <w:bookmarkStart w:id="13" w:name="_Toc152520677"/>
      <w:bookmarkEnd w:id="9"/>
      <w:proofErr w:type="spellStart"/>
      <w:r>
        <w:t>Duración</w:t>
      </w:r>
      <w:proofErr w:type="spellEnd"/>
      <w:r>
        <w:t xml:space="preserve"> </w:t>
      </w:r>
      <w:proofErr w:type="spellStart"/>
      <w:r>
        <w:t>estimada</w:t>
      </w:r>
      <w:proofErr w:type="spellEnd"/>
      <w:r>
        <w:t xml:space="preserve"> </w:t>
      </w:r>
      <w:bookmarkEnd w:id="13"/>
    </w:p>
    <w:p w14:paraId="420172CC" w14:textId="77777777" w:rsidR="00E4413B" w:rsidRDefault="005A78CB">
      <w:pPr>
        <w:pStyle w:val="a"/>
        <w:rPr>
          <w:rFonts w:ascii="Times New Roman" w:hAnsi="Times New Roman" w:cs="Times New Roman"/>
          <w:sz w:val="24"/>
          <w:szCs w:val="24"/>
          <w:lang w:val="es-ES"/>
        </w:rPr>
      </w:pPr>
      <w:r w:rsidRPr="00F674D5">
        <w:rPr>
          <w:lang w:val="es-ES"/>
        </w:rPr>
        <w:t>Sesiones lectivas: 3:30 horas</w:t>
      </w:r>
    </w:p>
    <w:p w14:paraId="4C9DE708" w14:textId="77777777" w:rsidR="00E4413B" w:rsidRPr="001954A7" w:rsidRDefault="005A78CB">
      <w:pPr>
        <w:pStyle w:val="a"/>
        <w:rPr>
          <w:rFonts w:ascii="Times New Roman" w:hAnsi="Times New Roman" w:cs="Times New Roman"/>
          <w:sz w:val="24"/>
          <w:szCs w:val="24"/>
          <w:lang w:val="es-ES"/>
        </w:rPr>
      </w:pPr>
      <w:r w:rsidRPr="001954A7">
        <w:rPr>
          <w:lang w:val="es-ES"/>
        </w:rPr>
        <w:t>Autoaprendizaje con herramientas de e-learning: 2 horas</w:t>
      </w:r>
    </w:p>
    <w:p w14:paraId="60B4FF76" w14:textId="77777777" w:rsidR="00E4413B" w:rsidRDefault="005A78CB">
      <w:pPr>
        <w:pStyle w:val="a"/>
        <w:rPr>
          <w:rFonts w:ascii="Times New Roman" w:hAnsi="Times New Roman" w:cs="Times New Roman"/>
          <w:sz w:val="24"/>
          <w:szCs w:val="24"/>
          <w:lang w:val="es-ES"/>
        </w:rPr>
      </w:pPr>
      <w:r w:rsidRPr="00F674D5">
        <w:rPr>
          <w:lang w:val="es-ES"/>
        </w:rPr>
        <w:t>Sesión de formación experiencial: 1 30 horas</w:t>
      </w:r>
    </w:p>
    <w:p w14:paraId="1AB93EBE" w14:textId="77777777" w:rsidR="00E4413B" w:rsidRDefault="005A78CB">
      <w:pPr>
        <w:pStyle w:val="a"/>
        <w:rPr>
          <w:rFonts w:ascii="Times New Roman" w:hAnsi="Times New Roman" w:cs="Times New Roman"/>
          <w:sz w:val="24"/>
          <w:szCs w:val="24"/>
          <w:lang w:val="es-ES"/>
        </w:rPr>
      </w:pPr>
      <w:r w:rsidRPr="00F674D5">
        <w:rPr>
          <w:lang w:val="es-ES"/>
        </w:rPr>
        <w:t>Sesión de clausura: 30 min</w:t>
      </w:r>
    </w:p>
    <w:p w14:paraId="4FA8AF94" w14:textId="77777777" w:rsidR="00E4413B" w:rsidRDefault="005A78CB">
      <w:pPr>
        <w:pStyle w:val="Heading2woList"/>
      </w:pPr>
      <w:bookmarkStart w:id="14" w:name="_Toc152520678"/>
      <w:proofErr w:type="spellStart"/>
      <w:r>
        <w:t>Recursos</w:t>
      </w:r>
      <w:bookmarkEnd w:id="14"/>
      <w:proofErr w:type="spellEnd"/>
    </w:p>
    <w:p w14:paraId="15648F38" w14:textId="77777777" w:rsidR="00E4413B" w:rsidRPr="001954A7" w:rsidRDefault="005A78CB">
      <w:pPr>
        <w:pStyle w:val="a"/>
        <w:rPr>
          <w:lang w:val="es-ES"/>
        </w:rPr>
      </w:pPr>
      <w:r w:rsidRPr="001954A7">
        <w:rPr>
          <w:lang w:val="es-ES"/>
        </w:rPr>
        <w:t>Material de formación: ppt. para la sesión didáctica.</w:t>
      </w:r>
    </w:p>
    <w:p w14:paraId="4DD711A3" w14:textId="77777777" w:rsidR="00E4413B" w:rsidRDefault="005A78CB">
      <w:pPr>
        <w:pStyle w:val="a"/>
        <w:rPr>
          <w:lang w:val="en-US"/>
        </w:rPr>
      </w:pPr>
      <w:r w:rsidRPr="000D24E0">
        <w:rPr>
          <w:lang w:val="en-US"/>
        </w:rPr>
        <w:t xml:space="preserve">Material de formación: actividades. </w:t>
      </w:r>
    </w:p>
    <w:p w14:paraId="4ECC8031" w14:textId="77777777" w:rsidR="00E4413B" w:rsidRPr="001954A7" w:rsidRDefault="005A78CB">
      <w:pPr>
        <w:pStyle w:val="a"/>
        <w:rPr>
          <w:lang w:val="es-ES"/>
        </w:rPr>
      </w:pPr>
      <w:r w:rsidRPr="001954A7">
        <w:rPr>
          <w:lang w:val="es-ES"/>
        </w:rPr>
        <w:t xml:space="preserve">Plataforma de formación electrónica y herramienta de formación App. </w:t>
      </w:r>
    </w:p>
    <w:p w14:paraId="165EB9CF" w14:textId="77777777" w:rsidR="00E4413B" w:rsidRPr="001954A7" w:rsidRDefault="005A78CB">
      <w:pPr>
        <w:pStyle w:val="a"/>
        <w:rPr>
          <w:lang w:val="es-ES"/>
        </w:rPr>
      </w:pPr>
      <w:r w:rsidRPr="001954A7">
        <w:rPr>
          <w:lang w:val="es-ES"/>
        </w:rPr>
        <w:t>Aplicaciones de salud mental: Ejemplos de Apps de Salud Mental que cubren diferentes áreas y funciones (estrés, ansiedad, TEPT, asesoramiento, motivación, regulación emocional).</w:t>
      </w:r>
    </w:p>
    <w:p w14:paraId="4B0B0427" w14:textId="77777777" w:rsidR="002B07B0" w:rsidRPr="001954A7" w:rsidRDefault="002B07B0" w:rsidP="00FC14DF">
      <w:pPr>
        <w:jc w:val="left"/>
        <w:rPr>
          <w:lang w:val="es-ES"/>
        </w:rPr>
      </w:pPr>
    </w:p>
    <w:p w14:paraId="00AB30BA" w14:textId="77777777" w:rsidR="00A43579" w:rsidRPr="001954A7" w:rsidRDefault="00A43579" w:rsidP="00FC14DF">
      <w:pPr>
        <w:jc w:val="left"/>
        <w:rPr>
          <w:lang w:val="es-ES"/>
        </w:rPr>
      </w:pPr>
    </w:p>
    <w:p w14:paraId="4278F9E8" w14:textId="77777777" w:rsidR="00FA65C6" w:rsidRPr="001954A7" w:rsidRDefault="00FA65C6" w:rsidP="00FC14DF">
      <w:pPr>
        <w:spacing w:before="0" w:beforeAutospacing="0" w:after="160" w:afterAutospacing="0" w:line="259" w:lineRule="auto"/>
        <w:jc w:val="left"/>
        <w:rPr>
          <w:lang w:val="es-ES"/>
        </w:rPr>
      </w:pPr>
      <w:r w:rsidRPr="001954A7">
        <w:rPr>
          <w:lang w:val="es-ES"/>
        </w:rPr>
        <w:br w:type="page"/>
      </w:r>
    </w:p>
    <w:p w14:paraId="361804D0" w14:textId="77777777" w:rsidR="00E4413B" w:rsidRDefault="00F06D44">
      <w:pPr>
        <w:pStyle w:val="1"/>
      </w:pPr>
      <w:bookmarkStart w:id="15" w:name="_Toc152520679"/>
      <w:bookmarkStart w:id="16" w:name="_Toc20739224"/>
      <w:bookmarkEnd w:id="7"/>
      <w:proofErr w:type="spellStart"/>
      <w:r>
        <w:lastRenderedPageBreak/>
        <w:t>Contenido</w:t>
      </w:r>
      <w:proofErr w:type="spellEnd"/>
      <w:r>
        <w:t xml:space="preserve"> de la </w:t>
      </w:r>
      <w:proofErr w:type="spellStart"/>
      <w:r>
        <w:t>formación</w:t>
      </w:r>
      <w:bookmarkEnd w:id="15"/>
      <w:proofErr w:type="spellEnd"/>
    </w:p>
    <w:p w14:paraId="527D6219" w14:textId="77777777" w:rsidR="00E4413B" w:rsidRDefault="005A78CB">
      <w:pPr>
        <w:pStyle w:val="2"/>
        <w:rPr>
          <w:rStyle w:val="2Char"/>
          <w:bCs/>
          <w:iCs/>
        </w:rPr>
      </w:pPr>
      <w:bookmarkStart w:id="17" w:name="_Toc152520680"/>
      <w:proofErr w:type="spellStart"/>
      <w:r>
        <w:rPr>
          <w:rStyle w:val="2Char"/>
          <w:bCs/>
          <w:iCs/>
        </w:rPr>
        <w:t>Sesión</w:t>
      </w:r>
      <w:proofErr w:type="spellEnd"/>
      <w:r>
        <w:rPr>
          <w:rStyle w:val="2Char"/>
          <w:bCs/>
          <w:iCs/>
        </w:rPr>
        <w:t xml:space="preserve"> de </w:t>
      </w:r>
      <w:proofErr w:type="spellStart"/>
      <w:r>
        <w:rPr>
          <w:rStyle w:val="2Char"/>
          <w:bCs/>
          <w:iCs/>
        </w:rPr>
        <w:t>enseñanza</w:t>
      </w:r>
      <w:bookmarkEnd w:id="17"/>
      <w:proofErr w:type="spellEnd"/>
    </w:p>
    <w:tbl>
      <w:tblPr>
        <w:tblStyle w:val="Gitternetztabelle1hell-Akzent21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777538" w:rsidRPr="00E8295C" w14:paraId="5BA8A38D" w14:textId="77777777" w:rsidTr="004611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2F293E50" w14:textId="77777777" w:rsidR="00E4413B" w:rsidRDefault="005A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  <w:r>
              <w:t xml:space="preserve">Paso y </w:t>
            </w:r>
            <w:proofErr w:type="spellStart"/>
            <w:r>
              <w:t>duración</w:t>
            </w:r>
            <w:proofErr w:type="spellEnd"/>
          </w:p>
        </w:tc>
        <w:tc>
          <w:tcPr>
            <w:tcW w:w="6469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5C4845BF" w14:textId="77777777" w:rsidR="00E4413B" w:rsidRDefault="005A78CB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030A0"/>
                <w:highlight w:val="yellow"/>
                <w:lang w:val="en-US"/>
              </w:rPr>
            </w:pPr>
            <w:proofErr w:type="spellStart"/>
            <w:r>
              <w:t>Contenido</w:t>
            </w:r>
            <w:proofErr w:type="spellEnd"/>
          </w:p>
        </w:tc>
      </w:tr>
      <w:tr w:rsidR="003802B1" w:rsidRPr="00E8295C" w14:paraId="7564D6A4" w14:textId="77777777" w:rsidTr="00AE0D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6F973907" w14:textId="77777777" w:rsidR="00E4413B" w:rsidRDefault="005A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bCs/>
                <w:color w:val="002060"/>
              </w:rPr>
            </w:pPr>
            <w:r w:rsidRPr="002C60DA">
              <w:rPr>
                <w:color w:val="002060"/>
              </w:rPr>
              <w:t>10.1.1.</w:t>
            </w:r>
          </w:p>
          <w:p w14:paraId="1773B576" w14:textId="77777777" w:rsidR="00E4413B" w:rsidRPr="001954A7" w:rsidRDefault="005A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color w:val="002060"/>
                <w:lang w:val="es-ES"/>
              </w:rPr>
            </w:pPr>
            <w:r w:rsidRPr="001954A7">
              <w:rPr>
                <w:color w:val="002060"/>
                <w:lang w:val="es-ES"/>
              </w:rPr>
              <w:t>Introducción a la salud mental y su importancia en la vida cotidiana</w:t>
            </w:r>
          </w:p>
          <w:p w14:paraId="4D052358" w14:textId="77777777" w:rsidR="00E4413B" w:rsidRDefault="003802B1">
            <w:pPr>
              <w:jc w:val="left"/>
              <w:rPr>
                <w:b w:val="0"/>
                <w:bCs/>
                <w:sz w:val="20"/>
                <w:szCs w:val="20"/>
                <w:highlight w:val="yellow"/>
                <w:lang w:val="en-US"/>
              </w:rPr>
            </w:pPr>
            <w:r w:rsidRPr="002C60DA">
              <w:rPr>
                <w:b w:val="0"/>
                <w:bCs/>
                <w:color w:val="002060"/>
              </w:rPr>
              <w:t xml:space="preserve">30 </w:t>
            </w:r>
            <w:proofErr w:type="spellStart"/>
            <w:r w:rsidRPr="002C60DA">
              <w:rPr>
                <w:b w:val="0"/>
                <w:bCs/>
                <w:color w:val="002060"/>
              </w:rPr>
              <w:t>minutos</w:t>
            </w:r>
            <w:proofErr w:type="spellEnd"/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5929B8A4" w14:textId="77777777" w:rsidR="00E4413B" w:rsidRPr="001954A7" w:rsidRDefault="005A78C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1954A7">
              <w:rPr>
                <w:lang w:val="es-ES"/>
              </w:rPr>
              <w:t xml:space="preserve">El formador presentará en breve el proyecto </w:t>
            </w:r>
            <w:proofErr w:type="spellStart"/>
            <w:r w:rsidRPr="001954A7">
              <w:rPr>
                <w:lang w:val="es-ES"/>
              </w:rPr>
              <w:t>Health</w:t>
            </w:r>
            <w:proofErr w:type="spellEnd"/>
            <w:r w:rsidRPr="001954A7">
              <w:rPr>
                <w:lang w:val="es-ES"/>
              </w:rPr>
              <w:t xml:space="preserve"> Apps a los alumnos y, a continuación, destacará la importancia de la salud mental. </w:t>
            </w:r>
          </w:p>
          <w:p w14:paraId="309D44F8" w14:textId="77777777" w:rsidR="00E4413B" w:rsidRPr="001954A7" w:rsidRDefault="005A78C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lang w:val="es-ES"/>
              </w:rPr>
            </w:pPr>
            <w:r w:rsidRPr="001954A7">
              <w:rPr>
                <w:lang w:val="es-ES"/>
              </w:rPr>
              <w:t>Esta introducción destacará los siguientes aspectos:</w:t>
            </w:r>
          </w:p>
          <w:p w14:paraId="1C6BAC52" w14:textId="77777777" w:rsidR="00E4413B" w:rsidRPr="001954A7" w:rsidRDefault="005A78CB">
            <w:pPr>
              <w:pStyle w:val="a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1954A7">
              <w:rPr>
                <w:lang w:val="es-ES"/>
              </w:rPr>
              <w:t>Breve introducción al proyecto Health Apps</w:t>
            </w:r>
          </w:p>
          <w:p w14:paraId="69BE918A" w14:textId="77777777" w:rsidR="00E4413B" w:rsidRDefault="005A78CB">
            <w:pPr>
              <w:pStyle w:val="a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1A0D">
              <w:t>Actividad para romper el hielo</w:t>
            </w:r>
          </w:p>
          <w:p w14:paraId="4EE24D79" w14:textId="77777777" w:rsidR="00E4413B" w:rsidRPr="001954A7" w:rsidRDefault="005A78CB">
            <w:pPr>
              <w:pStyle w:val="a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1954A7">
              <w:rPr>
                <w:lang w:val="es-ES"/>
              </w:rPr>
              <w:t xml:space="preserve">Qué es la salud mental y su importancia </w:t>
            </w:r>
          </w:p>
          <w:p w14:paraId="5AC2FBD7" w14:textId="77777777" w:rsidR="00E4413B" w:rsidRPr="001954A7" w:rsidRDefault="005A78CB">
            <w:pPr>
              <w:pStyle w:val="a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1954A7">
              <w:rPr>
                <w:lang w:val="es-ES"/>
              </w:rPr>
              <w:t>¿Qué son las aplicaciones de salud mental? y ejemplos</w:t>
            </w:r>
          </w:p>
          <w:p w14:paraId="05443BA1" w14:textId="77777777" w:rsidR="00E4413B" w:rsidRPr="001954A7" w:rsidRDefault="005A78CB">
            <w:pPr>
              <w:pStyle w:val="a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bookmarkStart w:id="18" w:name="_heading=h.30j0zll" w:colFirst="0" w:colLast="0"/>
            <w:bookmarkEnd w:id="18"/>
            <w:r w:rsidRPr="001954A7">
              <w:rPr>
                <w:lang w:val="es-ES"/>
              </w:rPr>
              <w:t>Ventajas del uso de aplicaciones de salud mental</w:t>
            </w:r>
          </w:p>
          <w:p w14:paraId="25B03EC5" w14:textId="77777777" w:rsidR="00E4413B" w:rsidRDefault="005A78CB">
            <w:pPr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11A0D">
              <w:t>Recursos</w:t>
            </w:r>
            <w:proofErr w:type="spellEnd"/>
            <w:r w:rsidRPr="00111A0D">
              <w:t>: PPT</w:t>
            </w:r>
          </w:p>
        </w:tc>
      </w:tr>
      <w:tr w:rsidR="00CD2DCC" w:rsidRPr="00E8295C" w14:paraId="44636207" w14:textId="77777777" w:rsidTr="00AE0D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388B51EE" w14:textId="77777777" w:rsidR="00E4413B" w:rsidRPr="001954A7" w:rsidRDefault="005A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bCs/>
                <w:color w:val="002060"/>
                <w:lang w:val="es-ES"/>
              </w:rPr>
            </w:pPr>
            <w:r w:rsidRPr="001954A7">
              <w:rPr>
                <w:color w:val="002060"/>
                <w:lang w:val="es-ES"/>
              </w:rPr>
              <w:t xml:space="preserve">10.1.2. </w:t>
            </w:r>
          </w:p>
          <w:p w14:paraId="53D2F725" w14:textId="77777777" w:rsidR="00E4413B" w:rsidRPr="001954A7" w:rsidRDefault="00F674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color w:val="002060"/>
                <w:lang w:val="es-ES"/>
              </w:rPr>
            </w:pPr>
            <w:r w:rsidRPr="001954A7">
              <w:rPr>
                <w:color w:val="002060"/>
                <w:lang w:val="es-ES"/>
              </w:rPr>
              <w:t xml:space="preserve">Importancia de la gestión emocional </w:t>
            </w:r>
          </w:p>
          <w:p w14:paraId="5F601E8E" w14:textId="77777777" w:rsidR="00E4413B" w:rsidRPr="001954A7" w:rsidRDefault="005A78CB">
            <w:pPr>
              <w:ind w:left="360" w:hanging="360"/>
              <w:jc w:val="left"/>
              <w:rPr>
                <w:b w:val="0"/>
                <w:bCs/>
                <w:color w:val="002060"/>
                <w:sz w:val="20"/>
                <w:szCs w:val="20"/>
                <w:highlight w:val="yellow"/>
                <w:lang w:val="es-ES"/>
              </w:rPr>
            </w:pPr>
            <w:r w:rsidRPr="001954A7">
              <w:rPr>
                <w:b w:val="0"/>
                <w:bCs/>
                <w:color w:val="002060"/>
                <w:lang w:val="es-ES"/>
              </w:rPr>
              <w:t>1 hora</w:t>
            </w: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05811ECE" w14:textId="77777777" w:rsidR="00E4413B" w:rsidRPr="001954A7" w:rsidRDefault="005A78C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1954A7">
              <w:rPr>
                <w:lang w:val="es-ES"/>
              </w:rPr>
              <w:t xml:space="preserve">El formador introduce a los alumnos en la importancia de las emociones y la gestión emocional para la salud mental. También se describirán brevemente algunos de los principales problemas relacionados con la salud mental detectados en la población inmigrante según la bibliografía. </w:t>
            </w:r>
          </w:p>
          <w:p w14:paraId="458789EB" w14:textId="77777777" w:rsidR="00E4413B" w:rsidRPr="001954A7" w:rsidRDefault="005A78CB">
            <w:pPr>
              <w:spacing w:before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1954A7">
              <w:rPr>
                <w:lang w:val="es-ES"/>
              </w:rPr>
              <w:t>En la sesión se tratarán los siguientes temas:</w:t>
            </w:r>
          </w:p>
          <w:p w14:paraId="7BC2E857" w14:textId="77777777" w:rsidR="00E4413B" w:rsidRPr="001954A7" w:rsidRDefault="005A78CB">
            <w:pPr>
              <w:pStyle w:val="a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1954A7">
              <w:rPr>
                <w:lang w:val="es-ES"/>
              </w:rPr>
              <w:t xml:space="preserve">Introducción de lo que son las emociones y su importancia (actividad de detección de emociones). </w:t>
            </w:r>
          </w:p>
          <w:p w14:paraId="7F5847FD" w14:textId="77777777" w:rsidR="00E4413B" w:rsidRPr="001954A7" w:rsidRDefault="005A78CB">
            <w:pPr>
              <w:pStyle w:val="a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1954A7">
              <w:rPr>
                <w:lang w:val="es-ES"/>
              </w:rPr>
              <w:t xml:space="preserve">Introducción de técnicas de regulación emocional </w:t>
            </w:r>
          </w:p>
          <w:p w14:paraId="78CEB4CF" w14:textId="77777777" w:rsidR="00E4413B" w:rsidRPr="001954A7" w:rsidRDefault="005A78CB">
            <w:pPr>
              <w:pStyle w:val="a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1954A7">
              <w:rPr>
                <w:lang w:val="es-ES"/>
              </w:rPr>
              <w:t xml:space="preserve">Actividades de control de la respiración </w:t>
            </w:r>
          </w:p>
          <w:p w14:paraId="2CFB6BCD" w14:textId="77777777" w:rsidR="00E4413B" w:rsidRDefault="005A78CB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030A0"/>
                <w:highlight w:val="yellow"/>
                <w:lang w:val="en-US"/>
              </w:rPr>
            </w:pPr>
            <w:proofErr w:type="spellStart"/>
            <w:r>
              <w:rPr>
                <w:color w:val="000000"/>
              </w:rPr>
              <w:t>Recursos</w:t>
            </w:r>
            <w:proofErr w:type="spellEnd"/>
            <w:r>
              <w:rPr>
                <w:color w:val="000000"/>
              </w:rPr>
              <w:t>: PPT</w:t>
            </w:r>
          </w:p>
        </w:tc>
      </w:tr>
      <w:tr w:rsidR="00CD2DCC" w:rsidRPr="00E8295C" w14:paraId="0645FF68" w14:textId="77777777" w:rsidTr="00AE0D00">
        <w:trPr>
          <w:trHeight w:val="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33B4761E" w14:textId="77777777" w:rsidR="00E4413B" w:rsidRPr="001954A7" w:rsidRDefault="005A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bCs/>
                <w:color w:val="002060"/>
                <w:lang w:val="es-ES"/>
              </w:rPr>
            </w:pPr>
            <w:r w:rsidRPr="001954A7">
              <w:rPr>
                <w:color w:val="002060"/>
                <w:lang w:val="es-ES"/>
              </w:rPr>
              <w:lastRenderedPageBreak/>
              <w:t xml:space="preserve">10.1.3. </w:t>
            </w:r>
          </w:p>
          <w:p w14:paraId="2D2432FE" w14:textId="77777777" w:rsidR="00E4413B" w:rsidRPr="001954A7" w:rsidRDefault="005A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  <w:lang w:val="es-ES"/>
              </w:rPr>
            </w:pPr>
            <w:r w:rsidRPr="001954A7">
              <w:rPr>
                <w:color w:val="002060"/>
                <w:lang w:val="es-ES"/>
              </w:rPr>
              <w:t xml:space="preserve">Tipos </w:t>
            </w:r>
            <w:r w:rsidR="00F674D5" w:rsidRPr="001954A7">
              <w:rPr>
                <w:color w:val="002060"/>
                <w:lang w:val="es-ES"/>
              </w:rPr>
              <w:t xml:space="preserve">y uso </w:t>
            </w:r>
            <w:r w:rsidRPr="001954A7">
              <w:rPr>
                <w:color w:val="002060"/>
                <w:lang w:val="es-ES"/>
              </w:rPr>
              <w:t>de aplicaciones de salud mental</w:t>
            </w:r>
          </w:p>
          <w:p w14:paraId="60C508CC" w14:textId="77777777" w:rsidR="00E4413B" w:rsidRDefault="005A78CB">
            <w:pPr>
              <w:spacing w:before="120" w:line="240" w:lineRule="auto"/>
              <w:jc w:val="left"/>
              <w:rPr>
                <w:b w:val="0"/>
                <w:bCs/>
                <w:color w:val="002060"/>
                <w:sz w:val="20"/>
                <w:szCs w:val="20"/>
                <w:highlight w:val="yellow"/>
                <w:lang w:val="en-US"/>
              </w:rPr>
            </w:pPr>
            <w:r w:rsidRPr="002C60DA">
              <w:rPr>
                <w:b w:val="0"/>
                <w:bCs/>
                <w:color w:val="002060"/>
              </w:rPr>
              <w:t>1 hora</w:t>
            </w: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01EF61BD" w14:textId="77777777" w:rsidR="00E4413B" w:rsidRPr="001954A7" w:rsidRDefault="005A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1954A7">
              <w:rPr>
                <w:lang w:val="es-ES"/>
              </w:rPr>
              <w:t xml:space="preserve">El formador ofrece a los usuarios información sobre las distintas aplicaciones de salud mental. </w:t>
            </w:r>
          </w:p>
          <w:p w14:paraId="57854B27" w14:textId="77777777" w:rsidR="00E4413B" w:rsidRPr="001954A7" w:rsidRDefault="005A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1954A7">
              <w:rPr>
                <w:lang w:val="es-ES"/>
              </w:rPr>
              <w:t xml:space="preserve">Los aspectos que se tratarán en esta sesión son: </w:t>
            </w:r>
          </w:p>
          <w:p w14:paraId="2FA0F98D" w14:textId="77777777" w:rsidR="00E4413B" w:rsidRPr="001954A7" w:rsidRDefault="00B9323E">
            <w:pPr>
              <w:pStyle w:val="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1954A7">
              <w:rPr>
                <w:lang w:val="es-ES"/>
              </w:rPr>
              <w:t>Motivar a los usuarios, registrar su estado de ánimo y su día a día, herramientas para la gestión del trastorno de estrés postraumático, la ansiedad y el estrés, buscar ayuda psicológica y ayudar a reducir las emociones y los sentimientos.</w:t>
            </w:r>
          </w:p>
          <w:p w14:paraId="4D9273A8" w14:textId="77777777" w:rsidR="00E4413B" w:rsidRPr="001954A7" w:rsidRDefault="005A78CB">
            <w:pPr>
              <w:pStyle w:val="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1954A7">
              <w:rPr>
                <w:lang w:val="es-ES"/>
              </w:rPr>
              <w:t>Identificar y clasificar las aplicaciones de salud mental.</w:t>
            </w:r>
          </w:p>
          <w:p w14:paraId="066BE148" w14:textId="77777777" w:rsidR="00E4413B" w:rsidRPr="001954A7" w:rsidRDefault="005A78CB">
            <w:pPr>
              <w:pStyle w:val="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1954A7">
              <w:rPr>
                <w:lang w:val="es-ES"/>
              </w:rPr>
              <w:t xml:space="preserve">Compare las características y funcionalidades de cada una de las aplicaciones de salud mental. </w:t>
            </w:r>
          </w:p>
          <w:p w14:paraId="73AE342F" w14:textId="77777777" w:rsidR="00E4413B" w:rsidRPr="001954A7" w:rsidRDefault="005A78CB">
            <w:pPr>
              <w:pStyle w:val="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1954A7">
              <w:rPr>
                <w:lang w:val="es-ES"/>
              </w:rPr>
              <w:t xml:space="preserve">Distinguir los objetivos que se pueden alcanzar con cada una de las apps de salud mental. </w:t>
            </w:r>
          </w:p>
          <w:p w14:paraId="7D14F5A4" w14:textId="77777777" w:rsidR="00E4413B" w:rsidRPr="001954A7" w:rsidRDefault="005A78CB">
            <w:pPr>
              <w:pStyle w:val="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1954A7">
              <w:rPr>
                <w:lang w:val="es-ES"/>
              </w:rPr>
              <w:t xml:space="preserve">Actividad: se presentarán varios objetivos y diferentes apps relacionadas con la salud mental. Los usuarios tendrán que relacionar con qué objetivo está relacionada cada aplicación. </w:t>
            </w:r>
          </w:p>
          <w:p w14:paraId="28209D79" w14:textId="77777777" w:rsidR="00E4413B" w:rsidRDefault="005A78CB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030A0"/>
                <w:highlight w:val="yellow"/>
                <w:lang w:val="en-US"/>
              </w:rPr>
            </w:pPr>
            <w:proofErr w:type="spellStart"/>
            <w:r>
              <w:t>Recurso</w:t>
            </w:r>
            <w:proofErr w:type="spellEnd"/>
            <w:r>
              <w:t>: PPT</w:t>
            </w:r>
          </w:p>
        </w:tc>
      </w:tr>
      <w:tr w:rsidR="00CD2DCC" w:rsidRPr="008C5F3C" w14:paraId="1E6D0143" w14:textId="77777777" w:rsidTr="00AE0D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4663E118" w14:textId="77777777" w:rsidR="00E4413B" w:rsidRDefault="005A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</w:rPr>
            </w:pPr>
            <w:r w:rsidRPr="002C60DA">
              <w:rPr>
                <w:color w:val="002060"/>
              </w:rPr>
              <w:t xml:space="preserve">10.1.5. </w:t>
            </w:r>
          </w:p>
          <w:p w14:paraId="00BF24EC" w14:textId="77777777" w:rsidR="00E4413B" w:rsidRDefault="005A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</w:rPr>
            </w:pPr>
            <w:proofErr w:type="spellStart"/>
            <w:r w:rsidRPr="002C60DA">
              <w:rPr>
                <w:color w:val="002060"/>
              </w:rPr>
              <w:t>Evaluación</w:t>
            </w:r>
            <w:proofErr w:type="spellEnd"/>
            <w:r w:rsidRPr="002C60DA">
              <w:rPr>
                <w:color w:val="002060"/>
              </w:rPr>
              <w:t xml:space="preserve"> </w:t>
            </w:r>
          </w:p>
          <w:p w14:paraId="3FF824FC" w14:textId="77777777" w:rsidR="00E4413B" w:rsidRDefault="0056554E">
            <w:pPr>
              <w:spacing w:before="120" w:line="240" w:lineRule="auto"/>
              <w:jc w:val="left"/>
              <w:rPr>
                <w:b w:val="0"/>
                <w:bCs/>
                <w:iCs/>
                <w:color w:val="002060"/>
                <w:sz w:val="20"/>
                <w:szCs w:val="20"/>
                <w:highlight w:val="yellow"/>
                <w:lang w:val="en-US"/>
              </w:rPr>
            </w:pPr>
            <w:r w:rsidRPr="002C60DA">
              <w:rPr>
                <w:b w:val="0"/>
                <w:bCs/>
                <w:color w:val="002060"/>
              </w:rPr>
              <w:t xml:space="preserve">30 </w:t>
            </w:r>
            <w:proofErr w:type="spellStart"/>
            <w:r w:rsidRPr="002C60DA">
              <w:rPr>
                <w:b w:val="0"/>
                <w:bCs/>
                <w:color w:val="002060"/>
              </w:rPr>
              <w:t>minutos</w:t>
            </w:r>
            <w:proofErr w:type="spellEnd"/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2DAFBAAE" w14:textId="77777777" w:rsidR="00E4413B" w:rsidRPr="001954A7" w:rsidRDefault="005A78C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1954A7">
              <w:rPr>
                <w:lang w:val="es-ES"/>
              </w:rPr>
              <w:t xml:space="preserve">Los alumnos se sentarán en círculo y debatirán qué les han parecido las aplicaciones de salud mental. Cada uno de los alumnos evaluará las aplicaciones de salud mental y cuáles creen que son sus mayores beneficios. </w:t>
            </w:r>
          </w:p>
          <w:p w14:paraId="49997010" w14:textId="77777777" w:rsidR="00E4413B" w:rsidRPr="001954A7" w:rsidRDefault="005A78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030A0"/>
                <w:highlight w:val="yellow"/>
                <w:lang w:val="es-ES"/>
              </w:rPr>
            </w:pPr>
            <w:r w:rsidRPr="001954A7">
              <w:rPr>
                <w:lang w:val="es-ES"/>
              </w:rPr>
              <w:t>A continuación, se repartirá un cuestionario de satisfacción y el formador agradecerá a todos su asistencia a las sesiones.</w:t>
            </w:r>
          </w:p>
        </w:tc>
      </w:tr>
      <w:bookmarkEnd w:id="16"/>
    </w:tbl>
    <w:p w14:paraId="56D62CF2" w14:textId="77777777" w:rsidR="00A11C89" w:rsidRPr="001954A7" w:rsidRDefault="00A11C89" w:rsidP="00FC14DF">
      <w:pPr>
        <w:spacing w:before="0" w:beforeAutospacing="0" w:after="160" w:afterAutospacing="0" w:line="259" w:lineRule="auto"/>
        <w:jc w:val="left"/>
        <w:rPr>
          <w:lang w:val="es-ES"/>
        </w:rPr>
      </w:pPr>
    </w:p>
    <w:p w14:paraId="7187364C" w14:textId="77777777" w:rsidR="00E4413B" w:rsidRDefault="005A78CB">
      <w:pPr>
        <w:pStyle w:val="2"/>
      </w:pPr>
      <w:bookmarkStart w:id="19" w:name="_Toc152520681"/>
      <w:proofErr w:type="spellStart"/>
      <w:r w:rsidRPr="00A65A52">
        <w:rPr>
          <w:rStyle w:val="2Char"/>
          <w:bCs/>
          <w:iCs/>
        </w:rPr>
        <w:lastRenderedPageBreak/>
        <w:t>Sesión</w:t>
      </w:r>
      <w:proofErr w:type="spellEnd"/>
      <w:r w:rsidRPr="00A65A52">
        <w:rPr>
          <w:rStyle w:val="2Char"/>
          <w:bCs/>
          <w:iCs/>
        </w:rPr>
        <w:t xml:space="preserve"> de </w:t>
      </w:r>
      <w:proofErr w:type="spellStart"/>
      <w:r w:rsidRPr="00A65A52">
        <w:rPr>
          <w:rStyle w:val="2Char"/>
          <w:bCs/>
          <w:iCs/>
        </w:rPr>
        <w:t>formación</w:t>
      </w:r>
      <w:proofErr w:type="spellEnd"/>
      <w:r w:rsidRPr="00A65A52">
        <w:rPr>
          <w:rStyle w:val="2Char"/>
          <w:bCs/>
          <w:iCs/>
        </w:rPr>
        <w:t xml:space="preserve"> </w:t>
      </w:r>
      <w:proofErr w:type="spellStart"/>
      <w:r w:rsidRPr="00A65A52">
        <w:rPr>
          <w:rStyle w:val="2Char"/>
          <w:bCs/>
          <w:iCs/>
        </w:rPr>
        <w:t>experiencial</w:t>
      </w:r>
      <w:bookmarkEnd w:id="19"/>
      <w:proofErr w:type="spellEnd"/>
    </w:p>
    <w:tbl>
      <w:tblPr>
        <w:tblStyle w:val="Gitternetztabelle1hell-Akzent21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6372A5" w:rsidRPr="00E8295C" w14:paraId="4898C192" w14:textId="77777777" w:rsidTr="004611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6B3B0182" w14:textId="77777777" w:rsidR="00E4413B" w:rsidRDefault="005A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  <w:r>
              <w:t xml:space="preserve">Paso y </w:t>
            </w:r>
            <w:proofErr w:type="spellStart"/>
            <w:r>
              <w:t>duración</w:t>
            </w:r>
            <w:proofErr w:type="spellEnd"/>
          </w:p>
        </w:tc>
        <w:tc>
          <w:tcPr>
            <w:tcW w:w="6469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51B5DAD3" w14:textId="77777777" w:rsidR="00E4413B" w:rsidRDefault="005A78CB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030A0"/>
                <w:highlight w:val="yellow"/>
                <w:lang w:val="en-US"/>
              </w:rPr>
            </w:pPr>
            <w:proofErr w:type="spellStart"/>
            <w:r>
              <w:t>Contenido</w:t>
            </w:r>
            <w:proofErr w:type="spellEnd"/>
          </w:p>
        </w:tc>
      </w:tr>
      <w:tr w:rsidR="006372A5" w:rsidRPr="00E8295C" w14:paraId="1C16325D" w14:textId="77777777" w:rsidTr="00C826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2746CD9D" w14:textId="77777777" w:rsidR="00E4413B" w:rsidRDefault="005A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bCs/>
                <w:color w:val="002060"/>
              </w:rPr>
            </w:pPr>
            <w:r w:rsidRPr="002C60DA">
              <w:rPr>
                <w:color w:val="002060"/>
              </w:rPr>
              <w:t xml:space="preserve">10.2. </w:t>
            </w:r>
          </w:p>
          <w:p w14:paraId="624AD620" w14:textId="77777777" w:rsidR="00E4413B" w:rsidRPr="001954A7" w:rsidRDefault="005A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  <w:lang w:val="es-ES"/>
              </w:rPr>
            </w:pPr>
            <w:r w:rsidRPr="001954A7">
              <w:rPr>
                <w:color w:val="002060"/>
                <w:lang w:val="es-ES"/>
              </w:rPr>
              <w:t>Reto interactivo para cuidar la salud mental</w:t>
            </w:r>
          </w:p>
          <w:p w14:paraId="6C057E83" w14:textId="77777777" w:rsidR="00E4413B" w:rsidRDefault="005A78CB">
            <w:pPr>
              <w:spacing w:before="120" w:line="240" w:lineRule="auto"/>
              <w:jc w:val="left"/>
              <w:rPr>
                <w:b w:val="0"/>
                <w:bCs/>
                <w:sz w:val="20"/>
                <w:szCs w:val="20"/>
                <w:highlight w:val="yellow"/>
                <w:lang w:val="en-US"/>
              </w:rPr>
            </w:pPr>
            <w:r w:rsidRPr="002C60DA">
              <w:rPr>
                <w:b w:val="0"/>
                <w:bCs/>
                <w:color w:val="002060"/>
              </w:rPr>
              <w:t>2 horas</w:t>
            </w: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29D34F38" w14:textId="77777777" w:rsidR="00E4413B" w:rsidRPr="001954A7" w:rsidRDefault="005A78C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1954A7">
              <w:rPr>
                <w:lang w:val="es-ES"/>
              </w:rPr>
              <w:t xml:space="preserve">El formador pedirá a los alumnos que participen en un reto en el que tendrán que utilizar una aplicación de salud mental. El formador les explicará cómo hacerlo y cuáles son las partes. </w:t>
            </w:r>
          </w:p>
          <w:p w14:paraId="2A92D2EA" w14:textId="77777777" w:rsidR="00E4413B" w:rsidRPr="001954A7" w:rsidRDefault="005A78C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1954A7">
              <w:rPr>
                <w:lang w:val="es-ES"/>
              </w:rPr>
              <w:t>La actividad se desarrollará del siguiente modo:</w:t>
            </w:r>
          </w:p>
          <w:p w14:paraId="5DB21DFE" w14:textId="77777777" w:rsidR="00E4413B" w:rsidRPr="001954A7" w:rsidRDefault="005A78C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1954A7">
              <w:rPr>
                <w:lang w:val="es-ES"/>
              </w:rPr>
              <w:t>El formador subirá a la plataforma online paso a paso cómo tiene que realizar la actividad para que los alumnos puedan realizar esta actividad de forma asíncrona</w:t>
            </w:r>
          </w:p>
          <w:p w14:paraId="153581F4" w14:textId="77777777" w:rsidR="00E4413B" w:rsidRPr="001954A7" w:rsidRDefault="005A78CB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1954A7">
              <w:rPr>
                <w:lang w:val="es-ES"/>
              </w:rPr>
              <w:t>El primer paso es pensar en una situación en la que sintieron malestar y, a continuación, identificar qué emociones sintieron en ese momento.</w:t>
            </w:r>
          </w:p>
          <w:p w14:paraId="40C7179A" w14:textId="77777777" w:rsidR="00E4413B" w:rsidRPr="001954A7" w:rsidRDefault="005A78CB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1954A7">
              <w:rPr>
                <w:lang w:val="es-ES"/>
              </w:rPr>
              <w:t xml:space="preserve">Después, tienen que establecer los objetivos que quieren alcanzar para saber cómo afrontar la situación de forma adecuada. </w:t>
            </w:r>
          </w:p>
          <w:p w14:paraId="30E13DFF" w14:textId="77777777" w:rsidR="00E4413B" w:rsidRPr="001954A7" w:rsidRDefault="005A78CB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1954A7">
              <w:rPr>
                <w:lang w:val="es-ES"/>
              </w:rPr>
              <w:t>Una vez establecidos los objetivos, cada uno de los usuarios tiene que seleccionar la aplicación de salud mental que crea que más le va a ayudar a conseguir su objetivo previamente fijado.</w:t>
            </w:r>
          </w:p>
          <w:p w14:paraId="4C142B50" w14:textId="77777777" w:rsidR="00E4413B" w:rsidRPr="001954A7" w:rsidRDefault="005A78CB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1954A7">
              <w:rPr>
                <w:lang w:val="es-ES"/>
              </w:rPr>
              <w:t xml:space="preserve">Una vez seleccionada la aplicación, los usuarios tienen que descargarla en su teléfono móvil. </w:t>
            </w:r>
          </w:p>
          <w:p w14:paraId="3CCE876F" w14:textId="77777777" w:rsidR="00E4413B" w:rsidRDefault="005A78CB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54A7">
              <w:rPr>
                <w:lang w:val="es-ES"/>
              </w:rPr>
              <w:t xml:space="preserve">Su misión es buscar en la aplicación y ver todas las funciones que tiene. </w:t>
            </w:r>
            <w:r w:rsidRPr="007978C7">
              <w:t xml:space="preserve">Utilizarla durante aproximadamente 15 minutos cada día durante una semana. </w:t>
            </w:r>
          </w:p>
          <w:p w14:paraId="5A2E9254" w14:textId="77777777" w:rsidR="00E4413B" w:rsidRPr="001954A7" w:rsidRDefault="005A78CB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1954A7">
              <w:rPr>
                <w:lang w:val="es-ES"/>
              </w:rPr>
              <w:t xml:space="preserve">Tras utilizar la aplicación durante una semana, cada alumno comentará en la plataforma en línea qué le ha parecido la aplicación que ha seleccionado, y si sus funciones realmente le ayudan y se corresponden con los objetivos que se había marcado. </w:t>
            </w:r>
          </w:p>
          <w:p w14:paraId="47B074A9" w14:textId="77777777" w:rsidR="007978C7" w:rsidRPr="001954A7" w:rsidRDefault="007978C7" w:rsidP="007978C7">
            <w:pPr>
              <w:spacing w:before="0" w:beforeAutospacing="0" w:after="0" w:afterAutospacing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s-ES" w:eastAsia="es-ES"/>
              </w:rPr>
            </w:pPr>
          </w:p>
          <w:p w14:paraId="5778508F" w14:textId="77777777" w:rsidR="00E4413B" w:rsidRPr="001954A7" w:rsidRDefault="005A78CB">
            <w:pPr>
              <w:spacing w:before="0" w:beforeAutospacing="0" w:after="0" w:afterAutospacing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1954A7">
              <w:rPr>
                <w:lang w:val="es-ES"/>
              </w:rPr>
              <w:lastRenderedPageBreak/>
              <w:t>Con esta actividad, el formador evaluará que los alumnos saben detectar emociones, establecer objetivos para gestionarlas y si son capaces de seleccionar la app de salud mental que mejor se corresponde con los objetivos propuestos, así como saber utilizarla correctamente.</w:t>
            </w:r>
          </w:p>
          <w:p w14:paraId="3DB75DA2" w14:textId="77777777" w:rsidR="00E4413B" w:rsidRDefault="005A78C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Recursos</w:t>
            </w:r>
            <w:proofErr w:type="spellEnd"/>
            <w:r>
              <w:t xml:space="preserve">: </w:t>
            </w:r>
          </w:p>
          <w:p w14:paraId="3E8FE7F8" w14:textId="77777777" w:rsidR="00E4413B" w:rsidRDefault="005A78CB">
            <w:pPr>
              <w:pStyle w:val="a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Plataforma en línea, </w:t>
            </w:r>
          </w:p>
          <w:p w14:paraId="31C2DFF3" w14:textId="77777777" w:rsidR="00E4413B" w:rsidRDefault="005A78CB">
            <w:pPr>
              <w:pStyle w:val="a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 xml:space="preserve">PPT y móvil </w:t>
            </w:r>
            <w:r w:rsidR="003528BD" w:rsidRPr="003528BD">
              <w:rPr>
                <w:lang w:val="en-US"/>
              </w:rPr>
              <w:t>Αpps</w:t>
            </w:r>
          </w:p>
        </w:tc>
      </w:tr>
    </w:tbl>
    <w:p w14:paraId="1A96DF65" w14:textId="77777777" w:rsidR="004611AE" w:rsidRDefault="004611AE">
      <w:pPr>
        <w:spacing w:before="0" w:beforeAutospacing="0" w:after="160" w:afterAutospacing="0" w:line="259" w:lineRule="auto"/>
        <w:jc w:val="left"/>
        <w:rPr>
          <w:rStyle w:val="2Char"/>
          <w:bCs/>
        </w:rPr>
      </w:pPr>
      <w:r>
        <w:rPr>
          <w:rStyle w:val="2Char"/>
          <w:bCs/>
          <w:iCs w:val="0"/>
        </w:rPr>
        <w:lastRenderedPageBreak/>
        <w:br w:type="page"/>
      </w:r>
    </w:p>
    <w:p w14:paraId="2904F5B7" w14:textId="77777777" w:rsidR="00E4413B" w:rsidRPr="001954A7" w:rsidRDefault="005A78CB">
      <w:pPr>
        <w:pStyle w:val="2"/>
        <w:rPr>
          <w:lang w:val="es-ES"/>
        </w:rPr>
      </w:pPr>
      <w:bookmarkStart w:id="20" w:name="_Toc152520682"/>
      <w:r w:rsidRPr="001954A7">
        <w:rPr>
          <w:rStyle w:val="2Char"/>
          <w:bCs/>
          <w:iCs/>
          <w:lang w:val="es-ES"/>
        </w:rPr>
        <w:lastRenderedPageBreak/>
        <w:t>Autoaprendizaje apoyado por herramientas de formación en línea</w:t>
      </w:r>
      <w:bookmarkEnd w:id="20"/>
    </w:p>
    <w:tbl>
      <w:tblPr>
        <w:tblStyle w:val="Gitternetztabelle1hell-Akzent21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834196" w:rsidRPr="00E8295C" w14:paraId="57F36EB1" w14:textId="77777777" w:rsidTr="00AB34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3E534705" w14:textId="77777777" w:rsidR="00E4413B" w:rsidRDefault="005A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  <w:r>
              <w:t xml:space="preserve">Paso y </w:t>
            </w:r>
            <w:proofErr w:type="spellStart"/>
            <w:r>
              <w:t>duración</w:t>
            </w:r>
            <w:proofErr w:type="spellEnd"/>
          </w:p>
        </w:tc>
        <w:tc>
          <w:tcPr>
            <w:tcW w:w="6469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1BD866FB" w14:textId="77777777" w:rsidR="00E4413B" w:rsidRDefault="005A78CB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030A0"/>
                <w:highlight w:val="yellow"/>
                <w:lang w:val="en-US"/>
              </w:rPr>
            </w:pPr>
            <w:proofErr w:type="spellStart"/>
            <w:r>
              <w:t>Contenido</w:t>
            </w:r>
            <w:proofErr w:type="spellEnd"/>
          </w:p>
        </w:tc>
      </w:tr>
      <w:tr w:rsidR="00834196" w:rsidRPr="008C5F3C" w14:paraId="4D0FFE79" w14:textId="77777777" w:rsidTr="00FF7036">
        <w:trPr>
          <w:trHeight w:val="4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30EA6F64" w14:textId="77777777" w:rsidR="00E4413B" w:rsidRDefault="005A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bCs/>
                <w:color w:val="002060"/>
                <w:lang w:val="en-US"/>
              </w:rPr>
            </w:pPr>
            <w:r w:rsidRPr="002C60DA">
              <w:rPr>
                <w:color w:val="002060"/>
              </w:rPr>
              <w:t>10.</w:t>
            </w:r>
            <w:r w:rsidRPr="002C60DA">
              <w:rPr>
                <w:color w:val="002060"/>
                <w:lang w:val="el-GR"/>
              </w:rPr>
              <w:t>3</w:t>
            </w:r>
            <w:r w:rsidR="007757C6" w:rsidRPr="002C60DA">
              <w:rPr>
                <w:color w:val="002060"/>
                <w:lang w:val="en-US"/>
              </w:rPr>
              <w:t>.</w:t>
            </w:r>
          </w:p>
          <w:p w14:paraId="2CC0292B" w14:textId="77777777" w:rsidR="00E4413B" w:rsidRDefault="005A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</w:rPr>
            </w:pPr>
            <w:r w:rsidRPr="002C60DA">
              <w:rPr>
                <w:color w:val="002060"/>
              </w:rPr>
              <w:t>Autoevaluación</w:t>
            </w:r>
          </w:p>
          <w:p w14:paraId="62F8284B" w14:textId="77777777" w:rsidR="00E4413B" w:rsidRDefault="005A78CB">
            <w:pPr>
              <w:jc w:val="left"/>
              <w:rPr>
                <w:b w:val="0"/>
                <w:bCs/>
                <w:sz w:val="20"/>
                <w:szCs w:val="20"/>
                <w:highlight w:val="yellow"/>
                <w:lang w:val="en-US"/>
              </w:rPr>
            </w:pPr>
            <w:r w:rsidRPr="002C60DA">
              <w:rPr>
                <w:b w:val="0"/>
                <w:bCs/>
                <w:color w:val="002060"/>
              </w:rPr>
              <w:t>1:30 horas</w:t>
            </w: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52E9EA2" w14:textId="77777777" w:rsidR="00E4413B" w:rsidRDefault="005A78C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54A7">
              <w:rPr>
                <w:lang w:val="es-ES"/>
              </w:rPr>
              <w:t xml:space="preserve">El formador pedirá que se rellene un cuestionario en la plataforma de e-learning. </w:t>
            </w:r>
            <w:r>
              <w:t xml:space="preserve">Este </w:t>
            </w:r>
            <w:proofErr w:type="spellStart"/>
            <w:r>
              <w:t>cuestionario</w:t>
            </w:r>
            <w:proofErr w:type="spellEnd"/>
            <w:r>
              <w:t xml:space="preserve"> </w:t>
            </w:r>
            <w:proofErr w:type="spellStart"/>
            <w:r>
              <w:t>evaluará</w:t>
            </w:r>
            <w:proofErr w:type="spellEnd"/>
            <w:r>
              <w:t>:</w:t>
            </w:r>
          </w:p>
          <w:p w14:paraId="4888A171" w14:textId="77777777" w:rsidR="00E4413B" w:rsidRPr="001954A7" w:rsidRDefault="005A78CB">
            <w:pPr>
              <w:pStyle w:val="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1954A7">
              <w:rPr>
                <w:lang w:val="es-ES"/>
              </w:rPr>
              <w:t xml:space="preserve">Importancia de la salud mental y repercusiones que presenta en la vida de una persona. </w:t>
            </w:r>
          </w:p>
          <w:p w14:paraId="3CA637CE" w14:textId="77777777" w:rsidR="00E4413B" w:rsidRDefault="005A78CB">
            <w:pPr>
              <w:pStyle w:val="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Diferenciar las emociones </w:t>
            </w:r>
          </w:p>
          <w:p w14:paraId="4FB7A5D0" w14:textId="77777777" w:rsidR="00E4413B" w:rsidRPr="001954A7" w:rsidRDefault="005A78CB">
            <w:pPr>
              <w:pStyle w:val="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1954A7">
              <w:rPr>
                <w:lang w:val="es-ES"/>
              </w:rPr>
              <w:t xml:space="preserve">Conocimiento de las técnicas de regulación emocional y sus características. </w:t>
            </w:r>
          </w:p>
          <w:p w14:paraId="5360FD72" w14:textId="77777777" w:rsidR="00E4413B" w:rsidRPr="001954A7" w:rsidRDefault="005A78C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1954A7">
              <w:rPr>
                <w:lang w:val="es-ES"/>
              </w:rPr>
              <w:t xml:space="preserve">En función de los resultados, el formador ayudará a cada uno de los usuarios en los aspectos en los que tengan más dificultades. </w:t>
            </w:r>
          </w:p>
          <w:p w14:paraId="4AE7D2EF" w14:textId="77777777" w:rsidR="00E4413B" w:rsidRDefault="005A78C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Recursos</w:t>
            </w:r>
            <w:proofErr w:type="spellEnd"/>
            <w:r>
              <w:t xml:space="preserve">: </w:t>
            </w:r>
          </w:p>
          <w:p w14:paraId="3A93F078" w14:textId="77777777" w:rsidR="00E4413B" w:rsidRDefault="005A78CB">
            <w:pPr>
              <w:pStyle w:val="a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Cuestionario (PPT)</w:t>
            </w:r>
          </w:p>
          <w:p w14:paraId="587CF6AC" w14:textId="77777777" w:rsidR="00E4413B" w:rsidRPr="001954A7" w:rsidRDefault="005A78CB">
            <w:pPr>
              <w:pStyle w:val="a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1954A7">
              <w:rPr>
                <w:lang w:val="es-ES"/>
              </w:rPr>
              <w:t>Plataforma de formación en línea.</w:t>
            </w:r>
          </w:p>
        </w:tc>
      </w:tr>
    </w:tbl>
    <w:p w14:paraId="79A24790" w14:textId="77777777" w:rsidR="00E4413B" w:rsidRDefault="005A78CB">
      <w:pPr>
        <w:pStyle w:val="2"/>
      </w:pPr>
      <w:bookmarkStart w:id="21" w:name="_Toc152520683"/>
      <w:proofErr w:type="spellStart"/>
      <w:r w:rsidRPr="00347CAA">
        <w:rPr>
          <w:rStyle w:val="2Char"/>
          <w:bCs/>
          <w:iCs/>
        </w:rPr>
        <w:t>Sesión</w:t>
      </w:r>
      <w:proofErr w:type="spellEnd"/>
      <w:r w:rsidRPr="00347CAA">
        <w:rPr>
          <w:rStyle w:val="2Char"/>
          <w:bCs/>
          <w:iCs/>
        </w:rPr>
        <w:t xml:space="preserve"> de </w:t>
      </w:r>
      <w:proofErr w:type="spellStart"/>
      <w:r w:rsidRPr="00347CAA">
        <w:rPr>
          <w:rStyle w:val="2Char"/>
          <w:bCs/>
          <w:iCs/>
        </w:rPr>
        <w:t>clausura</w:t>
      </w:r>
      <w:proofErr w:type="spellEnd"/>
      <w:r w:rsidRPr="00347CAA">
        <w:rPr>
          <w:rStyle w:val="2Char"/>
          <w:bCs/>
          <w:iCs/>
        </w:rPr>
        <w:t xml:space="preserve"> </w:t>
      </w:r>
      <w:bookmarkEnd w:id="21"/>
    </w:p>
    <w:tbl>
      <w:tblPr>
        <w:tblStyle w:val="Gitternetztabelle1hell-Akzent21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A6629C" w:rsidRPr="00E8295C" w14:paraId="42DAE411" w14:textId="77777777" w:rsidTr="00AB34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61A056D2" w14:textId="77777777" w:rsidR="00E4413B" w:rsidRDefault="005A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  <w:r>
              <w:t xml:space="preserve">Paso y </w:t>
            </w:r>
            <w:proofErr w:type="spellStart"/>
            <w:r>
              <w:t>duración</w:t>
            </w:r>
            <w:proofErr w:type="spellEnd"/>
          </w:p>
        </w:tc>
        <w:tc>
          <w:tcPr>
            <w:tcW w:w="6469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5F2FABB3" w14:textId="77777777" w:rsidR="00E4413B" w:rsidRDefault="005A78CB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030A0"/>
                <w:highlight w:val="yellow"/>
                <w:lang w:val="en-US"/>
              </w:rPr>
            </w:pPr>
            <w:proofErr w:type="spellStart"/>
            <w:r>
              <w:t>Contenido</w:t>
            </w:r>
            <w:proofErr w:type="spellEnd"/>
          </w:p>
        </w:tc>
      </w:tr>
      <w:tr w:rsidR="00A6629C" w:rsidRPr="008C5F3C" w14:paraId="1BAD131D" w14:textId="77777777" w:rsidTr="000B3F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626C4B8C" w14:textId="77777777" w:rsidR="00E4413B" w:rsidRDefault="005A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  <w:lang w:val="en-US"/>
              </w:rPr>
            </w:pPr>
            <w:r w:rsidRPr="002C60DA">
              <w:rPr>
                <w:color w:val="002060"/>
              </w:rPr>
              <w:t>10.</w:t>
            </w:r>
            <w:r w:rsidR="004A3508" w:rsidRPr="002C60DA">
              <w:rPr>
                <w:color w:val="002060"/>
                <w:lang w:val="en-US"/>
              </w:rPr>
              <w:t>4</w:t>
            </w:r>
            <w:r w:rsidRPr="002C60DA">
              <w:rPr>
                <w:color w:val="002060"/>
                <w:lang w:val="en-US"/>
              </w:rPr>
              <w:t>.</w:t>
            </w:r>
          </w:p>
          <w:p w14:paraId="6F9B1EDC" w14:textId="77777777" w:rsidR="00E4413B" w:rsidRDefault="005A7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</w:rPr>
            </w:pPr>
            <w:proofErr w:type="spellStart"/>
            <w:r w:rsidRPr="002C60DA">
              <w:rPr>
                <w:color w:val="002060"/>
              </w:rPr>
              <w:t>Cerrar</w:t>
            </w:r>
            <w:proofErr w:type="spellEnd"/>
          </w:p>
          <w:p w14:paraId="2CFBD86E" w14:textId="77777777" w:rsidR="00E4413B" w:rsidRDefault="005A78CB">
            <w:pPr>
              <w:jc w:val="left"/>
              <w:rPr>
                <w:b w:val="0"/>
                <w:bCs/>
                <w:sz w:val="20"/>
                <w:szCs w:val="20"/>
                <w:highlight w:val="yellow"/>
                <w:lang w:val="en-US"/>
              </w:rPr>
            </w:pPr>
            <w:r>
              <w:rPr>
                <w:b w:val="0"/>
                <w:bCs/>
                <w:color w:val="002060"/>
              </w:rPr>
              <w:t xml:space="preserve">30 </w:t>
            </w:r>
            <w:proofErr w:type="spellStart"/>
            <w:r>
              <w:rPr>
                <w:b w:val="0"/>
                <w:bCs/>
                <w:color w:val="002060"/>
              </w:rPr>
              <w:t>minutos</w:t>
            </w:r>
            <w:proofErr w:type="spellEnd"/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54AACD33" w14:textId="77777777" w:rsidR="00E4413B" w:rsidRPr="001954A7" w:rsidRDefault="005A78C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1954A7">
              <w:rPr>
                <w:lang w:val="es-ES"/>
              </w:rPr>
              <w:t>Esta parte incluye un resumen de las principales lecciones aprendidas durante la formación. Los formadores facilitan un debate basado en las experiencias individuales durante las sesiones de autoaprendizaje y formación experiencial para extraer conclusiones sobre los beneficios percibidos de las aplicaciones sanitarias para la salud mental.</w:t>
            </w:r>
          </w:p>
          <w:p w14:paraId="378F042E" w14:textId="77777777" w:rsidR="00E4413B" w:rsidRDefault="005A78C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Recursos</w:t>
            </w:r>
            <w:proofErr w:type="spellEnd"/>
            <w:r>
              <w:t>:</w:t>
            </w:r>
          </w:p>
          <w:p w14:paraId="04A02CB6" w14:textId="77777777" w:rsidR="00E4413B" w:rsidRDefault="005A78CB">
            <w:pPr>
              <w:pStyle w:val="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PPT</w:t>
            </w:r>
          </w:p>
          <w:p w14:paraId="0FDFE6FC" w14:textId="77777777" w:rsidR="00E4413B" w:rsidRPr="001954A7" w:rsidRDefault="005A78CB">
            <w:pPr>
              <w:pStyle w:val="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1954A7">
              <w:rPr>
                <w:lang w:val="es-ES"/>
              </w:rPr>
              <w:lastRenderedPageBreak/>
              <w:t>Herramientas de comunicación disponibles en la Plataforma e-Training</w:t>
            </w:r>
          </w:p>
        </w:tc>
      </w:tr>
    </w:tbl>
    <w:p w14:paraId="59C2F089" w14:textId="77777777" w:rsidR="00E4413B" w:rsidRDefault="005A78CB">
      <w:pPr>
        <w:pStyle w:val="1"/>
        <w:rPr>
          <w:rStyle w:val="af8"/>
          <w:i w:val="0"/>
          <w:iCs w:val="0"/>
          <w:color w:val="002060"/>
        </w:rPr>
      </w:pPr>
      <w:bookmarkStart w:id="22" w:name="_Toc152520684"/>
      <w:proofErr w:type="spellStart"/>
      <w:r w:rsidRPr="00871134">
        <w:rPr>
          <w:rStyle w:val="af8"/>
          <w:i w:val="0"/>
          <w:iCs w:val="0"/>
          <w:color w:val="002060"/>
        </w:rPr>
        <w:lastRenderedPageBreak/>
        <w:t>Bibliografía</w:t>
      </w:r>
      <w:bookmarkEnd w:id="22"/>
      <w:proofErr w:type="spellEnd"/>
    </w:p>
    <w:p w14:paraId="2692B008" w14:textId="77777777" w:rsidR="00E4413B" w:rsidRDefault="005A78CB">
      <w:pPr>
        <w:pStyle w:val="a"/>
        <w:rPr>
          <w:lang w:val="es-ES"/>
        </w:rPr>
      </w:pPr>
      <w:r w:rsidRPr="004760FE">
        <w:t xml:space="preserve">Aldao, A., Nolen, S., &amp; Schweizer, S. (2010). Emotion-regulation strategies across psychopathology: a meta-analytic review. </w:t>
      </w:r>
      <w:r w:rsidRPr="004760FE">
        <w:rPr>
          <w:i/>
          <w:iCs/>
        </w:rPr>
        <w:t>Clinical Psychology Review, 30</w:t>
      </w:r>
      <w:r w:rsidRPr="004760FE">
        <w:t>, 217-237.</w:t>
      </w:r>
    </w:p>
    <w:p w14:paraId="6477EAD6" w14:textId="77777777" w:rsidR="00E4413B" w:rsidRDefault="005A78CB">
      <w:pPr>
        <w:pStyle w:val="a"/>
        <w:rPr>
          <w:lang w:val="es-ES"/>
        </w:rPr>
      </w:pPr>
      <w:r w:rsidRPr="004760FE">
        <w:rPr>
          <w:lang w:val="es-ES"/>
        </w:rPr>
        <w:t xml:space="preserve">Consolo, K., Fusner, S., &amp; Staib, S. (2008). </w:t>
      </w:r>
      <w:r w:rsidRPr="001954A7">
        <w:rPr>
          <w:lang w:val="es-ES"/>
        </w:rPr>
        <w:t xml:space="preserve">Efectos de la respiración diafragmática en los niveles de estrés de los estudiantes de enfermería. </w:t>
      </w:r>
      <w:r w:rsidRPr="004760FE">
        <w:rPr>
          <w:i/>
          <w:iCs/>
          <w:lang w:val="es-ES"/>
        </w:rPr>
        <w:t>Enseñanza y aprendizaje en enfermería, 3</w:t>
      </w:r>
      <w:r w:rsidRPr="004760FE">
        <w:rPr>
          <w:lang w:val="es-ES"/>
        </w:rPr>
        <w:t>, 67-71.</w:t>
      </w:r>
    </w:p>
    <w:p w14:paraId="6778FBF7" w14:textId="77777777" w:rsidR="00E4413B" w:rsidRDefault="005A78CB">
      <w:pPr>
        <w:pStyle w:val="a"/>
        <w:rPr>
          <w:lang w:val="es-ES"/>
        </w:rPr>
      </w:pPr>
      <w:r w:rsidRPr="004760FE">
        <w:rPr>
          <w:lang w:val="es-ES"/>
        </w:rPr>
        <w:t xml:space="preserve">Delhom, I., Donio, M., Mateu, J., y Lacomba, L. (2023). Análisis de predictores de síntomas ansiosos, depresivos y del estrés: inteligencia emocional y afrontamiento. </w:t>
      </w:r>
      <w:r w:rsidRPr="004760FE">
        <w:rPr>
          <w:i/>
          <w:iCs/>
          <w:lang w:val="es-ES"/>
        </w:rPr>
        <w:t>Revista psicología de la Salud, 11</w:t>
      </w:r>
      <w:r w:rsidRPr="004760FE">
        <w:rPr>
          <w:lang w:val="es-ES"/>
        </w:rPr>
        <w:t>(1), 49-60. DOI: 10.21134/pssa.v11i1.302</w:t>
      </w:r>
    </w:p>
    <w:p w14:paraId="276725F9" w14:textId="77777777" w:rsidR="00E4413B" w:rsidRDefault="005A78CB">
      <w:pPr>
        <w:pStyle w:val="a"/>
        <w:rPr>
          <w:lang w:val="es-ES"/>
        </w:rPr>
      </w:pPr>
      <w:r w:rsidRPr="004760FE">
        <w:t xml:space="preserve">Keltner, D., Sauter, D., Tracy, J., &amp; Cowen, A. (2019). </w:t>
      </w:r>
      <w:r w:rsidRPr="001954A7">
        <w:rPr>
          <w:lang w:val="es-ES"/>
        </w:rPr>
        <w:t xml:space="preserve">Expresión emocional: Avances en la teoría básica de la emoción. </w:t>
      </w:r>
      <w:r w:rsidRPr="004760FE">
        <w:rPr>
          <w:i/>
          <w:iCs/>
        </w:rPr>
        <w:t>Journal of Nonverbal Behavior, 43</w:t>
      </w:r>
      <w:r w:rsidRPr="004760FE">
        <w:t>, 133-160. https://doi.org/10.1007/s10919-019-00293-3.</w:t>
      </w:r>
    </w:p>
    <w:p w14:paraId="3B2882DF" w14:textId="77777777" w:rsidR="00E4413B" w:rsidRDefault="005A78CB">
      <w:pPr>
        <w:pStyle w:val="a"/>
        <w:rPr>
          <w:lang w:val="es-ES"/>
        </w:rPr>
      </w:pPr>
      <w:r w:rsidRPr="004760FE">
        <w:t xml:space="preserve">Schutte,N., Malouff, J., Simunek, M., McKenley, J., &amp; Hollander, S.(2002). </w:t>
      </w:r>
      <w:r w:rsidRPr="001954A7">
        <w:rPr>
          <w:lang w:val="es-ES"/>
        </w:rPr>
        <w:t xml:space="preserve">Inteligencia emocional característica y bienestar emocional. </w:t>
      </w:r>
      <w:r w:rsidRPr="001954A7">
        <w:rPr>
          <w:i/>
          <w:iCs/>
          <w:lang w:val="es-ES"/>
        </w:rPr>
        <w:t>Cogniciones y emoción, 16</w:t>
      </w:r>
      <w:r w:rsidRPr="001954A7">
        <w:rPr>
          <w:lang w:val="es-ES"/>
        </w:rPr>
        <w:t xml:space="preserve">(6), 769-785. </w:t>
      </w:r>
      <w:r w:rsidRPr="004760FE">
        <w:rPr>
          <w:lang w:val="es-ES"/>
        </w:rPr>
        <w:t>DOI:10.1080/02699930143000482</w:t>
      </w:r>
    </w:p>
    <w:p w14:paraId="1C316E72" w14:textId="77777777" w:rsidR="00E4413B" w:rsidRPr="001954A7" w:rsidRDefault="005A78CB">
      <w:pPr>
        <w:pStyle w:val="a"/>
        <w:rPr>
          <w:lang w:val="es-ES"/>
        </w:rPr>
      </w:pPr>
      <w:r w:rsidRPr="001954A7">
        <w:rPr>
          <w:lang w:val="es-ES"/>
        </w:rPr>
        <w:t>Organización Mundial de la Salud (17 de junio de 2022). Salud mental: reforzar nuestra respuesta</w:t>
      </w:r>
      <w:hyperlink r:id="rId19" w:history="1">
        <w:r w:rsidRPr="001954A7">
          <w:rPr>
            <w:rStyle w:val="-"/>
            <w:lang w:val="es-ES"/>
          </w:rPr>
          <w:t>.https://www.who.int/es/news-room/fact-sheets/detail/mental-health-strengthening-our-response</w:t>
        </w:r>
      </w:hyperlink>
    </w:p>
    <w:p w14:paraId="2F66BF31" w14:textId="77777777" w:rsidR="00E4413B" w:rsidRDefault="005A78CB">
      <w:pPr>
        <w:pStyle w:val="a"/>
      </w:pPr>
      <w:r w:rsidRPr="001954A7">
        <w:rPr>
          <w:lang w:val="es-ES"/>
        </w:rPr>
        <w:t xml:space="preserve">Organización Mundial de la Salud. </w:t>
      </w:r>
      <w:r w:rsidRPr="00F56D0E">
        <w:rPr>
          <w:lang w:val="en-US"/>
        </w:rPr>
        <w:t xml:space="preserve">Trastornos de ansiedad. </w:t>
      </w:r>
    </w:p>
    <w:p w14:paraId="13C181FC" w14:textId="77777777" w:rsidR="00E4413B" w:rsidRDefault="00F56D0E">
      <w:pPr>
        <w:pStyle w:val="a"/>
        <w:numPr>
          <w:ilvl w:val="0"/>
          <w:numId w:val="0"/>
        </w:numPr>
        <w:ind w:left="720"/>
      </w:pPr>
      <w:hyperlink r:id="rId20" w:history="1">
        <w:r w:rsidRPr="00266415">
          <w:rPr>
            <w:rStyle w:val="-"/>
          </w:rPr>
          <w:t>https://</w:t>
        </w:r>
      </w:hyperlink>
      <w:hyperlink r:id="rId21" w:history="1">
        <w:r w:rsidRPr="00266415">
          <w:rPr>
            <w:rStyle w:val="-"/>
          </w:rPr>
          <w:t>www.who.int/news-room/fact-sheets/detail/anxiety-disorders</w:t>
        </w:r>
      </w:hyperlink>
    </w:p>
    <w:p w14:paraId="01A46975" w14:textId="77777777" w:rsidR="00E4413B" w:rsidRDefault="005A78CB">
      <w:pPr>
        <w:pStyle w:val="a"/>
        <w:numPr>
          <w:ilvl w:val="0"/>
          <w:numId w:val="18"/>
        </w:numPr>
        <w:rPr>
          <w:lang w:val="es-ES"/>
        </w:rPr>
      </w:pPr>
      <w:r w:rsidRPr="001954A7">
        <w:rPr>
          <w:lang w:val="es-ES"/>
        </w:rPr>
        <w:t xml:space="preserve">Organización Mundial de la Salud. </w:t>
      </w:r>
      <w:r w:rsidRPr="00F56D0E">
        <w:rPr>
          <w:lang w:val="en-US"/>
        </w:rPr>
        <w:t>Estrés.</w:t>
      </w:r>
    </w:p>
    <w:p w14:paraId="1B6E56DE" w14:textId="77777777" w:rsidR="00E4413B" w:rsidRDefault="00F56D0E">
      <w:pPr>
        <w:pStyle w:val="a"/>
        <w:numPr>
          <w:ilvl w:val="0"/>
          <w:numId w:val="0"/>
        </w:numPr>
        <w:ind w:left="720"/>
        <w:rPr>
          <w:lang w:val="es-ES"/>
        </w:rPr>
      </w:pPr>
      <w:r>
        <w:fldChar w:fldCharType="begin"/>
      </w:r>
      <w:r w:rsidRPr="00030EE5">
        <w:rPr>
          <w:lang w:val="es-ES"/>
        </w:rPr>
        <w:instrText>HYPERLINK "https://www.who.int/es/news-room/questions-and-answers/item/stress"</w:instrText>
      </w:r>
      <w:r>
        <w:fldChar w:fldCharType="separate"/>
      </w:r>
      <w:r w:rsidRPr="00F56D0E">
        <w:rPr>
          <w:rStyle w:val="-"/>
          <w:lang w:val="es-ES"/>
        </w:rPr>
        <w:t>https</w:t>
      </w:r>
      <w:r>
        <w:rPr>
          <w:rStyle w:val="-"/>
          <w:lang w:val="es-ES"/>
        </w:rPr>
        <w:fldChar w:fldCharType="end"/>
      </w:r>
      <w:r>
        <w:fldChar w:fldCharType="begin"/>
      </w:r>
      <w:r w:rsidRPr="00030EE5">
        <w:rPr>
          <w:lang w:val="es-ES"/>
        </w:rPr>
        <w:instrText>HYPERLINK "https://www.who.int/es/news-room/questions-and-answers/item/stress"</w:instrText>
      </w:r>
      <w:r>
        <w:fldChar w:fldCharType="separate"/>
      </w:r>
      <w:r w:rsidRPr="00F56D0E">
        <w:rPr>
          <w:rStyle w:val="-"/>
          <w:lang w:val="es-ES"/>
        </w:rPr>
        <w:t>://www.who.int/es/news-room/questions-and-answers/item/stress</w:t>
      </w:r>
      <w:r>
        <w:rPr>
          <w:rStyle w:val="-"/>
          <w:lang w:val="es-ES"/>
        </w:rPr>
        <w:fldChar w:fldCharType="end"/>
      </w:r>
    </w:p>
    <w:p w14:paraId="73074050" w14:textId="77777777" w:rsidR="00E4413B" w:rsidRDefault="005A78CB">
      <w:pPr>
        <w:pStyle w:val="a"/>
        <w:numPr>
          <w:ilvl w:val="0"/>
          <w:numId w:val="19"/>
        </w:numPr>
        <w:rPr>
          <w:lang w:val="es-ES"/>
        </w:rPr>
      </w:pPr>
      <w:r w:rsidRPr="001954A7">
        <w:rPr>
          <w:lang w:val="es-ES"/>
        </w:rPr>
        <w:t xml:space="preserve">Organización Mundial de la Salud. </w:t>
      </w:r>
      <w:r w:rsidRPr="00F56D0E">
        <w:rPr>
          <w:lang w:val="en-US"/>
        </w:rPr>
        <w:t>Depresión.</w:t>
      </w:r>
    </w:p>
    <w:p w14:paraId="783B3535" w14:textId="77777777" w:rsidR="00E4413B" w:rsidRDefault="00F56D0E">
      <w:pPr>
        <w:pStyle w:val="a"/>
        <w:numPr>
          <w:ilvl w:val="0"/>
          <w:numId w:val="0"/>
        </w:numPr>
        <w:ind w:left="720"/>
        <w:rPr>
          <w:lang w:val="es-ES"/>
        </w:rPr>
      </w:pPr>
      <w:r>
        <w:fldChar w:fldCharType="begin"/>
      </w:r>
      <w:r w:rsidRPr="00030EE5">
        <w:rPr>
          <w:lang w:val="es-ES"/>
        </w:rPr>
        <w:instrText>HYPERLINK "https://www.who.int/news-room/fact-sheets/detail/depression"</w:instrText>
      </w:r>
      <w:r>
        <w:fldChar w:fldCharType="separate"/>
      </w:r>
      <w:r w:rsidRPr="00F56D0E">
        <w:rPr>
          <w:rStyle w:val="-"/>
          <w:lang w:val="es-ES"/>
        </w:rPr>
        <w:t>https://</w:t>
      </w:r>
      <w:r>
        <w:rPr>
          <w:rStyle w:val="-"/>
          <w:lang w:val="es-ES"/>
        </w:rPr>
        <w:fldChar w:fldCharType="end"/>
      </w:r>
      <w:r>
        <w:fldChar w:fldCharType="begin"/>
      </w:r>
      <w:r w:rsidRPr="00030EE5">
        <w:rPr>
          <w:lang w:val="es-ES"/>
        </w:rPr>
        <w:instrText>HYPERLINK "https://www.who.int/news-room/fact-sheets/detail/depression"</w:instrText>
      </w:r>
      <w:r>
        <w:fldChar w:fldCharType="separate"/>
      </w:r>
      <w:r w:rsidRPr="00F56D0E">
        <w:rPr>
          <w:rStyle w:val="-"/>
          <w:lang w:val="es-ES"/>
        </w:rPr>
        <w:t>www.who.int/news-room/fact-sheets/detail/depression</w:t>
      </w:r>
      <w:r>
        <w:rPr>
          <w:rStyle w:val="-"/>
          <w:lang w:val="es-ES"/>
        </w:rPr>
        <w:fldChar w:fldCharType="end"/>
      </w:r>
    </w:p>
    <w:p w14:paraId="12752951" w14:textId="77777777" w:rsidR="00F56D0E" w:rsidRPr="004760FE" w:rsidRDefault="00F56D0E" w:rsidP="00F56D0E">
      <w:pPr>
        <w:pStyle w:val="a"/>
        <w:numPr>
          <w:ilvl w:val="0"/>
          <w:numId w:val="0"/>
        </w:numPr>
        <w:ind w:left="720"/>
        <w:rPr>
          <w:lang w:val="es-ES"/>
        </w:rPr>
        <w:sectPr w:rsidR="00F56D0E" w:rsidRPr="004760FE" w:rsidSect="00162093">
          <w:footerReference w:type="default" r:id="rId22"/>
          <w:headerReference w:type="first" r:id="rId23"/>
          <w:footerReference w:type="first" r:id="rId24"/>
          <w:type w:val="continuous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14:paraId="33BED408" w14:textId="77777777" w:rsidR="00E4413B" w:rsidRDefault="005A78CB">
      <w:pPr>
        <w:pStyle w:val="1"/>
      </w:pPr>
      <w:bookmarkStart w:id="23" w:name="_Toc152520685"/>
      <w:proofErr w:type="spellStart"/>
      <w:r>
        <w:lastRenderedPageBreak/>
        <w:t>Apéndice</w:t>
      </w:r>
      <w:proofErr w:type="spellEnd"/>
      <w:r>
        <w:t xml:space="preserve"> - </w:t>
      </w:r>
      <w:proofErr w:type="spellStart"/>
      <w:r w:rsidR="00A00B69">
        <w:t>Aplicaciones</w:t>
      </w:r>
      <w:proofErr w:type="spellEnd"/>
      <w:r w:rsidR="00A00B69">
        <w:t xml:space="preserve"> de </w:t>
      </w:r>
      <w:proofErr w:type="spellStart"/>
      <w:r w:rsidR="00A00B69">
        <w:t>salud</w:t>
      </w:r>
      <w:proofErr w:type="spellEnd"/>
      <w:r w:rsidR="00A00B69">
        <w:t xml:space="preserve"> mental</w:t>
      </w:r>
      <w:bookmarkEnd w:id="23"/>
    </w:p>
    <w:tbl>
      <w:tblPr>
        <w:tblpPr w:leftFromText="141" w:rightFromText="141" w:vertAnchor="text" w:tblpX="-577" w:tblpY="399"/>
        <w:tblW w:w="15593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00" w:firstRow="0" w:lastRow="0" w:firstColumn="0" w:lastColumn="0" w:noHBand="0" w:noVBand="1"/>
      </w:tblPr>
      <w:tblGrid>
        <w:gridCol w:w="1926"/>
        <w:gridCol w:w="1755"/>
        <w:gridCol w:w="1276"/>
        <w:gridCol w:w="992"/>
        <w:gridCol w:w="4111"/>
        <w:gridCol w:w="1701"/>
        <w:gridCol w:w="3832"/>
      </w:tblGrid>
      <w:tr w:rsidR="00C33EE4" w14:paraId="58B1E39A" w14:textId="77777777" w:rsidTr="00FB10F7">
        <w:trPr>
          <w:trHeight w:val="344"/>
          <w:tblHeader/>
        </w:trPr>
        <w:tc>
          <w:tcPr>
            <w:tcW w:w="1926" w:type="dxa"/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D8F4F3" w14:textId="77777777" w:rsidR="00E4413B" w:rsidRDefault="005A78CB">
            <w:pPr>
              <w:spacing w:before="120" w:line="240" w:lineRule="auto"/>
              <w:jc w:val="center"/>
              <w:rPr>
                <w:b/>
                <w:sz w:val="20"/>
                <w:szCs w:val="20"/>
              </w:rPr>
            </w:pPr>
            <w:r w:rsidRPr="00D32B4C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1755" w:type="dxa"/>
            <w:shd w:val="clear" w:color="auto" w:fill="002060"/>
          </w:tcPr>
          <w:p w14:paraId="3039D10A" w14:textId="77777777" w:rsidR="00E4413B" w:rsidRDefault="005A78CB">
            <w:pPr>
              <w:spacing w:before="12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D32B4C">
              <w:rPr>
                <w:b/>
                <w:sz w:val="20"/>
                <w:szCs w:val="20"/>
              </w:rPr>
              <w:t>Propietario</w:t>
            </w:r>
            <w:proofErr w:type="spellEnd"/>
          </w:p>
        </w:tc>
        <w:tc>
          <w:tcPr>
            <w:tcW w:w="1276" w:type="dxa"/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154067" w14:textId="77777777" w:rsidR="00E4413B" w:rsidRDefault="005A78CB">
            <w:pPr>
              <w:spacing w:before="120" w:line="240" w:lineRule="auto"/>
              <w:jc w:val="center"/>
              <w:rPr>
                <w:b/>
                <w:sz w:val="20"/>
                <w:szCs w:val="20"/>
              </w:rPr>
            </w:pPr>
            <w:r w:rsidRPr="00D32B4C">
              <w:rPr>
                <w:b/>
                <w:sz w:val="20"/>
                <w:szCs w:val="20"/>
              </w:rPr>
              <w:t>País</w:t>
            </w:r>
          </w:p>
        </w:tc>
        <w:tc>
          <w:tcPr>
            <w:tcW w:w="992" w:type="dxa"/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548C1C" w14:textId="77777777" w:rsidR="00E4413B" w:rsidRDefault="005A78CB">
            <w:pPr>
              <w:spacing w:before="120" w:line="240" w:lineRule="auto"/>
              <w:jc w:val="center"/>
              <w:rPr>
                <w:b/>
                <w:sz w:val="20"/>
                <w:szCs w:val="20"/>
              </w:rPr>
            </w:pPr>
            <w:r w:rsidRPr="00D32B4C">
              <w:rPr>
                <w:b/>
                <w:sz w:val="20"/>
                <w:szCs w:val="20"/>
              </w:rPr>
              <w:t>Coste</w:t>
            </w:r>
          </w:p>
        </w:tc>
        <w:tc>
          <w:tcPr>
            <w:tcW w:w="4111" w:type="dxa"/>
            <w:shd w:val="clear" w:color="auto" w:fill="002060"/>
          </w:tcPr>
          <w:p w14:paraId="458FB5BC" w14:textId="77777777" w:rsidR="00E4413B" w:rsidRDefault="005A78CB">
            <w:pPr>
              <w:spacing w:before="120" w:line="240" w:lineRule="auto"/>
              <w:jc w:val="center"/>
              <w:rPr>
                <w:b/>
                <w:sz w:val="20"/>
                <w:szCs w:val="20"/>
              </w:rPr>
            </w:pPr>
            <w:r w:rsidRPr="00D32B4C">
              <w:rPr>
                <w:b/>
                <w:sz w:val="20"/>
                <w:szCs w:val="20"/>
              </w:rPr>
              <w:t>Plataforma (enlace)</w:t>
            </w:r>
          </w:p>
        </w:tc>
        <w:tc>
          <w:tcPr>
            <w:tcW w:w="1701" w:type="dxa"/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3BC38A" w14:textId="77777777" w:rsidR="00E4413B" w:rsidRDefault="005A78CB">
            <w:pPr>
              <w:spacing w:before="120" w:line="240" w:lineRule="auto"/>
              <w:jc w:val="center"/>
              <w:rPr>
                <w:b/>
                <w:sz w:val="20"/>
                <w:szCs w:val="20"/>
              </w:rPr>
            </w:pPr>
            <w:r w:rsidRPr="00D32B4C">
              <w:rPr>
                <w:b/>
                <w:sz w:val="20"/>
                <w:szCs w:val="20"/>
              </w:rPr>
              <w:t xml:space="preserve">Grupo </w:t>
            </w:r>
            <w:proofErr w:type="spellStart"/>
            <w:r w:rsidRPr="00D32B4C">
              <w:rPr>
                <w:b/>
                <w:sz w:val="20"/>
                <w:szCs w:val="20"/>
              </w:rPr>
              <w:t>destinatario</w:t>
            </w:r>
            <w:proofErr w:type="spellEnd"/>
          </w:p>
        </w:tc>
        <w:tc>
          <w:tcPr>
            <w:tcW w:w="3832" w:type="dxa"/>
            <w:shd w:val="clear" w:color="auto" w:fill="002060"/>
          </w:tcPr>
          <w:p w14:paraId="50C96198" w14:textId="77777777" w:rsidR="00E4413B" w:rsidRDefault="005A78CB">
            <w:pPr>
              <w:spacing w:before="12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D32B4C">
              <w:rPr>
                <w:b/>
                <w:sz w:val="20"/>
                <w:szCs w:val="20"/>
              </w:rPr>
              <w:t>Descripción</w:t>
            </w:r>
            <w:proofErr w:type="spellEnd"/>
          </w:p>
        </w:tc>
      </w:tr>
      <w:tr w:rsidR="0081550C" w:rsidRPr="008C5F3C" w14:paraId="1F441A00" w14:textId="77777777" w:rsidTr="009A7DA8">
        <w:trPr>
          <w:trHeight w:val="296"/>
        </w:trPr>
        <w:tc>
          <w:tcPr>
            <w:tcW w:w="192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756D8D" w14:textId="77777777" w:rsidR="00E4413B" w:rsidRDefault="005A78CB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E214B6">
              <w:rPr>
                <w:sz w:val="18"/>
                <w:szCs w:val="18"/>
              </w:rPr>
              <w:t>ENTRENADOR DE ESTRÉS POSTRAUMÁTICO</w:t>
            </w:r>
          </w:p>
        </w:tc>
        <w:tc>
          <w:tcPr>
            <w:tcW w:w="1755" w:type="dxa"/>
            <w:shd w:val="clear" w:color="auto" w:fill="DEEAF6" w:themeFill="accent5" w:themeFillTint="33"/>
          </w:tcPr>
          <w:p w14:paraId="22F89590" w14:textId="77777777" w:rsidR="00E4413B" w:rsidRPr="001954A7" w:rsidRDefault="005A78CB">
            <w:pPr>
              <w:spacing w:line="360" w:lineRule="auto"/>
              <w:jc w:val="left"/>
              <w:rPr>
                <w:sz w:val="18"/>
                <w:szCs w:val="18"/>
                <w:lang w:val="es-ES"/>
              </w:rPr>
            </w:pPr>
            <w:r w:rsidRPr="001954A7">
              <w:rPr>
                <w:sz w:val="18"/>
                <w:szCs w:val="18"/>
                <w:lang w:val="es-ES"/>
              </w:rPr>
              <w:t>Centro Nacional VA para el TEPT</w:t>
            </w:r>
          </w:p>
        </w:tc>
        <w:tc>
          <w:tcPr>
            <w:tcW w:w="127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8E78E6" w14:textId="77777777" w:rsidR="00E4413B" w:rsidRDefault="005A78CB">
            <w:pPr>
              <w:spacing w:line="360" w:lineRule="auto"/>
              <w:jc w:val="left"/>
              <w:rPr>
                <w:sz w:val="18"/>
                <w:szCs w:val="18"/>
              </w:rPr>
            </w:pPr>
            <w:proofErr w:type="spellStart"/>
            <w:r w:rsidRPr="00E214B6">
              <w:rPr>
                <w:sz w:val="18"/>
                <w:szCs w:val="18"/>
              </w:rPr>
              <w:t>Estados</w:t>
            </w:r>
            <w:proofErr w:type="spellEnd"/>
            <w:r w:rsidRPr="00E214B6">
              <w:rPr>
                <w:sz w:val="18"/>
                <w:szCs w:val="18"/>
              </w:rPr>
              <w:t xml:space="preserve"> Unidos de América</w:t>
            </w:r>
          </w:p>
        </w:tc>
        <w:tc>
          <w:tcPr>
            <w:tcW w:w="992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C0E340" w14:textId="77777777" w:rsidR="00E4413B" w:rsidRDefault="005A78CB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E214B6">
              <w:rPr>
                <w:sz w:val="18"/>
                <w:szCs w:val="18"/>
              </w:rPr>
              <w:t>Gratis</w:t>
            </w:r>
          </w:p>
        </w:tc>
        <w:tc>
          <w:tcPr>
            <w:tcW w:w="4111" w:type="dxa"/>
            <w:shd w:val="clear" w:color="auto" w:fill="DEEAF6" w:themeFill="accent5" w:themeFillTint="33"/>
          </w:tcPr>
          <w:p w14:paraId="43DAE3F8" w14:textId="77777777" w:rsidR="00E4413B" w:rsidRDefault="005A78CB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E214B6">
              <w:rPr>
                <w:sz w:val="18"/>
                <w:szCs w:val="18"/>
              </w:rPr>
              <w:t>Android</w:t>
            </w:r>
          </w:p>
          <w:p w14:paraId="3F687324" w14:textId="77777777" w:rsidR="00E4413B" w:rsidRDefault="00EC01C0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25">
              <w:r w:rsidRPr="00E214B6">
                <w:rPr>
                  <w:color w:val="0000FF"/>
                  <w:sz w:val="18"/>
                  <w:szCs w:val="18"/>
                  <w:u w:val="single"/>
                </w:rPr>
                <w:t>https://play.google.com/store/apps/details?id=is.vertical.ptsdcoach&amp;hl=en_US</w:t>
              </w:r>
            </w:hyperlink>
          </w:p>
          <w:p w14:paraId="251601F3" w14:textId="77777777" w:rsidR="00E4413B" w:rsidRDefault="005A78CB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E214B6">
              <w:rPr>
                <w:sz w:val="18"/>
                <w:szCs w:val="18"/>
              </w:rPr>
              <w:t>APP Store</w:t>
            </w:r>
          </w:p>
          <w:p w14:paraId="585580E5" w14:textId="77777777" w:rsidR="00E4413B" w:rsidRDefault="004D2CAE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26" w:history="1">
              <w:r w:rsidRPr="00ED1E8B">
                <w:rPr>
                  <w:rStyle w:val="-"/>
                  <w:sz w:val="18"/>
                  <w:szCs w:val="18"/>
                </w:rPr>
                <w:t xml:space="preserve">https://apps.apple.com/us/app/ptsd-coach/id430646302 </w:t>
              </w:r>
            </w:hyperlink>
          </w:p>
        </w:tc>
        <w:tc>
          <w:tcPr>
            <w:tcW w:w="1701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3EC52E" w14:textId="77777777" w:rsidR="00E4413B" w:rsidRDefault="005A78CB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E214B6">
              <w:rPr>
                <w:sz w:val="18"/>
                <w:szCs w:val="18"/>
              </w:rPr>
              <w:t>Personas con TEPT</w:t>
            </w:r>
          </w:p>
        </w:tc>
        <w:tc>
          <w:tcPr>
            <w:tcW w:w="3832" w:type="dxa"/>
            <w:shd w:val="clear" w:color="auto" w:fill="DEEAF6" w:themeFill="accent5" w:themeFillTint="33"/>
          </w:tcPr>
          <w:p w14:paraId="7A1F5671" w14:textId="77777777" w:rsidR="00E4413B" w:rsidRPr="001954A7" w:rsidRDefault="005A78CB">
            <w:pPr>
              <w:spacing w:line="360" w:lineRule="auto"/>
              <w:jc w:val="left"/>
              <w:rPr>
                <w:sz w:val="18"/>
                <w:szCs w:val="18"/>
                <w:lang w:val="es-ES"/>
              </w:rPr>
            </w:pPr>
            <w:r w:rsidRPr="001954A7">
              <w:rPr>
                <w:sz w:val="18"/>
                <w:szCs w:val="18"/>
                <w:lang w:val="es-ES"/>
              </w:rPr>
              <w:t>Ofrece información sobre el TEPT, autoevaluación, la oportunidad de encontrar apoyo y herramientas para ayudar a gestionar la vida cotidiana con el TEPT.</w:t>
            </w:r>
          </w:p>
        </w:tc>
      </w:tr>
      <w:tr w:rsidR="0081550C" w:rsidRPr="008C5F3C" w14:paraId="368B1E8B" w14:textId="77777777" w:rsidTr="009A7DA8">
        <w:trPr>
          <w:trHeight w:val="296"/>
        </w:trPr>
        <w:tc>
          <w:tcPr>
            <w:tcW w:w="192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A629AD" w14:textId="77777777" w:rsidR="00E4413B" w:rsidRDefault="005A78CB">
            <w:pPr>
              <w:spacing w:line="360" w:lineRule="auto"/>
              <w:jc w:val="left"/>
              <w:rPr>
                <w:sz w:val="18"/>
                <w:szCs w:val="18"/>
              </w:rPr>
            </w:pPr>
            <w:proofErr w:type="spellStart"/>
            <w:r w:rsidRPr="00E214B6">
              <w:rPr>
                <w:sz w:val="18"/>
                <w:szCs w:val="18"/>
              </w:rPr>
              <w:t>Terapéutica</w:t>
            </w:r>
            <w:proofErr w:type="spellEnd"/>
          </w:p>
        </w:tc>
        <w:tc>
          <w:tcPr>
            <w:tcW w:w="1755" w:type="dxa"/>
            <w:shd w:val="clear" w:color="auto" w:fill="DEEAF6" w:themeFill="accent5" w:themeFillTint="33"/>
          </w:tcPr>
          <w:p w14:paraId="0B9983C1" w14:textId="77777777" w:rsidR="00E4413B" w:rsidRDefault="005A78CB">
            <w:pPr>
              <w:spacing w:line="360" w:lineRule="auto"/>
              <w:jc w:val="left"/>
              <w:rPr>
                <w:sz w:val="18"/>
                <w:szCs w:val="18"/>
                <w:lang w:val="es-ES"/>
              </w:rPr>
            </w:pPr>
            <w:proofErr w:type="spellStart"/>
            <w:r w:rsidRPr="00E214B6">
              <w:rPr>
                <w:sz w:val="18"/>
                <w:szCs w:val="18"/>
                <w:lang w:val="es-ES"/>
              </w:rPr>
              <w:t>Altania</w:t>
            </w:r>
            <w:proofErr w:type="spellEnd"/>
            <w:r w:rsidRPr="00E214B6">
              <w:rPr>
                <w:sz w:val="18"/>
                <w:szCs w:val="18"/>
                <w:lang w:val="es-ES"/>
              </w:rPr>
              <w:t xml:space="preserve"> del Mar, s.l.</w:t>
            </w:r>
          </w:p>
        </w:tc>
        <w:tc>
          <w:tcPr>
            <w:tcW w:w="127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60358B" w14:textId="77777777" w:rsidR="00E4413B" w:rsidRDefault="005A78CB">
            <w:pPr>
              <w:spacing w:line="360" w:lineRule="auto"/>
              <w:jc w:val="left"/>
              <w:rPr>
                <w:sz w:val="18"/>
                <w:szCs w:val="18"/>
              </w:rPr>
            </w:pPr>
            <w:proofErr w:type="spellStart"/>
            <w:r w:rsidRPr="00E214B6">
              <w:rPr>
                <w:sz w:val="18"/>
                <w:szCs w:val="18"/>
              </w:rPr>
              <w:t>Estados</w:t>
            </w:r>
            <w:proofErr w:type="spellEnd"/>
            <w:r w:rsidRPr="00E214B6">
              <w:rPr>
                <w:sz w:val="18"/>
                <w:szCs w:val="18"/>
              </w:rPr>
              <w:t xml:space="preserve"> Unidos de América</w:t>
            </w:r>
          </w:p>
        </w:tc>
        <w:tc>
          <w:tcPr>
            <w:tcW w:w="992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F2D256" w14:textId="77777777" w:rsidR="00E4413B" w:rsidRDefault="005A78CB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E214B6">
              <w:rPr>
                <w:sz w:val="18"/>
                <w:szCs w:val="18"/>
              </w:rPr>
              <w:t>Gratis</w:t>
            </w:r>
          </w:p>
        </w:tc>
        <w:tc>
          <w:tcPr>
            <w:tcW w:w="4111" w:type="dxa"/>
            <w:shd w:val="clear" w:color="auto" w:fill="DEEAF6" w:themeFill="accent5" w:themeFillTint="33"/>
          </w:tcPr>
          <w:p w14:paraId="027C19F8" w14:textId="77777777" w:rsidR="00E4413B" w:rsidRDefault="005A78CB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E214B6">
              <w:rPr>
                <w:sz w:val="18"/>
                <w:szCs w:val="18"/>
              </w:rPr>
              <w:t>Android</w:t>
            </w:r>
          </w:p>
          <w:p w14:paraId="6DFCE1B5" w14:textId="77777777" w:rsidR="00E4413B" w:rsidRDefault="00EC01C0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27">
              <w:r w:rsidRPr="00E214B6">
                <w:rPr>
                  <w:color w:val="0000FF"/>
                  <w:sz w:val="18"/>
                  <w:szCs w:val="18"/>
                  <w:u w:val="single"/>
                </w:rPr>
                <w:t>https://play.google.com/store/apps/details?id=com.terapiachat.android&amp;hl=es&amp;gl=US</w:t>
              </w:r>
            </w:hyperlink>
          </w:p>
          <w:p w14:paraId="196BD9D0" w14:textId="77777777" w:rsidR="00E4413B" w:rsidRDefault="005A78CB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E214B6">
              <w:rPr>
                <w:sz w:val="18"/>
                <w:szCs w:val="18"/>
              </w:rPr>
              <w:t>IOS</w:t>
            </w:r>
          </w:p>
          <w:p w14:paraId="598FD11C" w14:textId="77777777" w:rsidR="00E4413B" w:rsidRDefault="004D2CAE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28" w:history="1">
              <w:r w:rsidRPr="00ED1E8B">
                <w:rPr>
                  <w:rStyle w:val="-"/>
                  <w:sz w:val="18"/>
                  <w:szCs w:val="18"/>
                </w:rPr>
                <w:t xml:space="preserve">https://apps.apple.com/es/app/therapyside-psicólogo-online/id1223472664 </w:t>
              </w:r>
            </w:hyperlink>
          </w:p>
        </w:tc>
        <w:tc>
          <w:tcPr>
            <w:tcW w:w="1701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56031F" w14:textId="77777777" w:rsidR="00E4413B" w:rsidRPr="001954A7" w:rsidRDefault="005A78CB">
            <w:pPr>
              <w:spacing w:line="360" w:lineRule="auto"/>
              <w:jc w:val="left"/>
              <w:rPr>
                <w:sz w:val="18"/>
                <w:szCs w:val="18"/>
                <w:lang w:val="es-ES"/>
              </w:rPr>
            </w:pPr>
            <w:r w:rsidRPr="001954A7">
              <w:rPr>
                <w:sz w:val="18"/>
                <w:szCs w:val="18"/>
                <w:lang w:val="es-ES"/>
              </w:rPr>
              <w:t>Personas que sienten que necesitan ayuda psicológica</w:t>
            </w:r>
          </w:p>
        </w:tc>
        <w:tc>
          <w:tcPr>
            <w:tcW w:w="3832" w:type="dxa"/>
            <w:shd w:val="clear" w:color="auto" w:fill="DEEAF6" w:themeFill="accent5" w:themeFillTint="33"/>
          </w:tcPr>
          <w:p w14:paraId="67C2C84D" w14:textId="77777777" w:rsidR="00E4413B" w:rsidRPr="001954A7" w:rsidRDefault="005A78CB">
            <w:pPr>
              <w:spacing w:line="360" w:lineRule="auto"/>
              <w:jc w:val="left"/>
              <w:rPr>
                <w:sz w:val="18"/>
                <w:szCs w:val="18"/>
                <w:lang w:val="es-ES"/>
              </w:rPr>
            </w:pPr>
            <w:r w:rsidRPr="001954A7">
              <w:rPr>
                <w:sz w:val="18"/>
                <w:szCs w:val="18"/>
                <w:lang w:val="es-ES"/>
              </w:rPr>
              <w:t>Ayuda para encontrar psicólogos especializados en terapia por videollamada</w:t>
            </w:r>
          </w:p>
        </w:tc>
      </w:tr>
      <w:tr w:rsidR="001539D8" w:rsidRPr="008C5F3C" w14:paraId="49B6E1BB" w14:textId="77777777" w:rsidTr="009A7DA8">
        <w:trPr>
          <w:trHeight w:val="296"/>
        </w:trPr>
        <w:tc>
          <w:tcPr>
            <w:tcW w:w="192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1F9BE8" w14:textId="77777777" w:rsidR="00E4413B" w:rsidRDefault="005A78CB">
            <w:pPr>
              <w:spacing w:line="360" w:lineRule="auto"/>
              <w:jc w:val="left"/>
              <w:rPr>
                <w:sz w:val="18"/>
                <w:szCs w:val="18"/>
              </w:rPr>
            </w:pPr>
            <w:proofErr w:type="spellStart"/>
            <w:r w:rsidRPr="001539D8">
              <w:rPr>
                <w:sz w:val="18"/>
                <w:szCs w:val="18"/>
              </w:rPr>
              <w:lastRenderedPageBreak/>
              <w:t>MoodLog</w:t>
            </w:r>
            <w:proofErr w:type="spellEnd"/>
            <w:r w:rsidRPr="001539D8">
              <w:rPr>
                <w:sz w:val="18"/>
                <w:szCs w:val="18"/>
              </w:rPr>
              <w:t xml:space="preserve">: </w:t>
            </w:r>
            <w:proofErr w:type="spellStart"/>
            <w:r w:rsidRPr="001539D8">
              <w:rPr>
                <w:sz w:val="18"/>
                <w:szCs w:val="18"/>
              </w:rPr>
              <w:t>Reflexiones</w:t>
            </w:r>
            <w:proofErr w:type="spellEnd"/>
            <w:r w:rsidRPr="001539D8">
              <w:rPr>
                <w:sz w:val="18"/>
                <w:szCs w:val="18"/>
              </w:rPr>
              <w:t xml:space="preserve"> </w:t>
            </w:r>
            <w:proofErr w:type="spellStart"/>
            <w:r w:rsidRPr="001539D8">
              <w:rPr>
                <w:sz w:val="18"/>
                <w:szCs w:val="18"/>
              </w:rPr>
              <w:t>diarias</w:t>
            </w:r>
            <w:proofErr w:type="spellEnd"/>
          </w:p>
          <w:p w14:paraId="61ACCBDA" w14:textId="77777777" w:rsidR="001539D8" w:rsidRPr="00E214B6" w:rsidRDefault="001539D8" w:rsidP="00E214B6">
            <w:pPr>
              <w:spacing w:line="36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755" w:type="dxa"/>
            <w:shd w:val="clear" w:color="auto" w:fill="DEEAF6" w:themeFill="accent5" w:themeFillTint="33"/>
          </w:tcPr>
          <w:p w14:paraId="3D15495B" w14:textId="77777777" w:rsidR="00E4413B" w:rsidRDefault="005A78CB">
            <w:pPr>
              <w:spacing w:line="360" w:lineRule="auto"/>
              <w:jc w:val="lef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Estudios de medios de comunicación </w:t>
            </w:r>
          </w:p>
        </w:tc>
        <w:tc>
          <w:tcPr>
            <w:tcW w:w="127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ABF5C2" w14:textId="77777777" w:rsidR="001539D8" w:rsidRPr="001954A7" w:rsidRDefault="001539D8" w:rsidP="00E214B6">
            <w:pPr>
              <w:spacing w:line="360" w:lineRule="auto"/>
              <w:jc w:val="left"/>
              <w:rPr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FFFB2E" w14:textId="77777777" w:rsidR="00E4413B" w:rsidRDefault="005A78CB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Gratis</w:t>
            </w:r>
          </w:p>
        </w:tc>
        <w:tc>
          <w:tcPr>
            <w:tcW w:w="4111" w:type="dxa"/>
            <w:shd w:val="clear" w:color="auto" w:fill="DEEAF6" w:themeFill="accent5" w:themeFillTint="33"/>
          </w:tcPr>
          <w:p w14:paraId="0E53D62D" w14:textId="77777777" w:rsidR="00E4413B" w:rsidRDefault="005A78CB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Android:</w:t>
            </w:r>
          </w:p>
          <w:p w14:paraId="414C343F" w14:textId="77777777" w:rsidR="00E4413B" w:rsidRDefault="00F15614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29" w:history="1">
              <w:r w:rsidRPr="001539D8">
                <w:rPr>
                  <w:rStyle w:val="-"/>
                  <w:sz w:val="18"/>
                  <w:szCs w:val="18"/>
                </w:rPr>
                <w:t xml:space="preserve">https://play.google.com/store/apps/details?id=com.mediastudios.daytracker </w:t>
              </w:r>
            </w:hyperlink>
          </w:p>
          <w:p w14:paraId="237D1BB2" w14:textId="77777777" w:rsidR="001539D8" w:rsidRPr="00E214B6" w:rsidRDefault="001539D8" w:rsidP="00E214B6">
            <w:pPr>
              <w:spacing w:line="36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9C4818" w14:textId="77777777" w:rsidR="00E4413B" w:rsidRPr="001954A7" w:rsidRDefault="005A78CB">
            <w:pPr>
              <w:spacing w:line="360" w:lineRule="auto"/>
              <w:jc w:val="left"/>
              <w:rPr>
                <w:sz w:val="18"/>
                <w:szCs w:val="18"/>
                <w:lang w:val="es-ES"/>
              </w:rPr>
            </w:pPr>
            <w:r w:rsidRPr="001954A7">
              <w:rPr>
                <w:sz w:val="18"/>
                <w:szCs w:val="18"/>
                <w:lang w:val="es-ES"/>
              </w:rPr>
              <w:t>Personas interesadas en saber cómo afecta su estado de ánimo a su vida cotidiana</w:t>
            </w:r>
          </w:p>
        </w:tc>
        <w:tc>
          <w:tcPr>
            <w:tcW w:w="3832" w:type="dxa"/>
            <w:shd w:val="clear" w:color="auto" w:fill="DEEAF6" w:themeFill="accent5" w:themeFillTint="33"/>
          </w:tcPr>
          <w:p w14:paraId="33867EAF" w14:textId="77777777" w:rsidR="00E4413B" w:rsidRPr="001954A7" w:rsidRDefault="005A78CB">
            <w:pPr>
              <w:spacing w:line="360" w:lineRule="auto"/>
              <w:jc w:val="left"/>
              <w:rPr>
                <w:sz w:val="18"/>
                <w:szCs w:val="18"/>
                <w:lang w:val="es-ES"/>
              </w:rPr>
            </w:pPr>
            <w:r w:rsidRPr="001954A7">
              <w:rPr>
                <w:sz w:val="18"/>
                <w:szCs w:val="18"/>
                <w:lang w:val="es-ES"/>
              </w:rPr>
              <w:t>Seguimiento y registro del estado de ánimo</w:t>
            </w:r>
          </w:p>
        </w:tc>
      </w:tr>
      <w:tr w:rsidR="0081550C" w:rsidRPr="008C5F3C" w14:paraId="773A7FE2" w14:textId="77777777" w:rsidTr="009A7DA8">
        <w:trPr>
          <w:trHeight w:val="296"/>
        </w:trPr>
        <w:tc>
          <w:tcPr>
            <w:tcW w:w="192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FE9AD4" w14:textId="77777777" w:rsidR="00E4413B" w:rsidRDefault="005A78CB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E214B6">
              <w:rPr>
                <w:sz w:val="18"/>
                <w:szCs w:val="18"/>
              </w:rPr>
              <w:t>RESPIRA2RELAX</w:t>
            </w:r>
          </w:p>
        </w:tc>
        <w:tc>
          <w:tcPr>
            <w:tcW w:w="1755" w:type="dxa"/>
            <w:shd w:val="clear" w:color="auto" w:fill="DEEAF6" w:themeFill="accent5" w:themeFillTint="33"/>
          </w:tcPr>
          <w:p w14:paraId="4D866CF7" w14:textId="77777777" w:rsidR="00E4413B" w:rsidRPr="001954A7" w:rsidRDefault="005A78CB">
            <w:pPr>
              <w:spacing w:line="360" w:lineRule="auto"/>
              <w:jc w:val="left"/>
              <w:rPr>
                <w:sz w:val="18"/>
                <w:szCs w:val="18"/>
                <w:lang w:val="es-ES"/>
              </w:rPr>
            </w:pPr>
            <w:r w:rsidRPr="001954A7">
              <w:rPr>
                <w:sz w:val="18"/>
                <w:szCs w:val="18"/>
                <w:lang w:val="es-ES"/>
              </w:rPr>
              <w:t>Centro Nacional de Telesalud y Tecnología</w:t>
            </w:r>
          </w:p>
        </w:tc>
        <w:tc>
          <w:tcPr>
            <w:tcW w:w="127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0F112E" w14:textId="77777777" w:rsidR="00E4413B" w:rsidRDefault="005A78CB">
            <w:pPr>
              <w:spacing w:line="360" w:lineRule="auto"/>
              <w:jc w:val="left"/>
              <w:rPr>
                <w:sz w:val="18"/>
                <w:szCs w:val="18"/>
              </w:rPr>
            </w:pPr>
            <w:proofErr w:type="spellStart"/>
            <w:r w:rsidRPr="00E214B6">
              <w:rPr>
                <w:sz w:val="18"/>
                <w:szCs w:val="18"/>
              </w:rPr>
              <w:t>Estados</w:t>
            </w:r>
            <w:proofErr w:type="spellEnd"/>
            <w:r w:rsidRPr="00E214B6">
              <w:rPr>
                <w:sz w:val="18"/>
                <w:szCs w:val="18"/>
              </w:rPr>
              <w:t xml:space="preserve"> Unidos de América</w:t>
            </w:r>
          </w:p>
        </w:tc>
        <w:tc>
          <w:tcPr>
            <w:tcW w:w="992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12D633" w14:textId="77777777" w:rsidR="00E4413B" w:rsidRDefault="005A78CB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E214B6">
              <w:rPr>
                <w:sz w:val="18"/>
                <w:szCs w:val="18"/>
              </w:rPr>
              <w:t>Gratis</w:t>
            </w:r>
          </w:p>
        </w:tc>
        <w:tc>
          <w:tcPr>
            <w:tcW w:w="4111" w:type="dxa"/>
            <w:shd w:val="clear" w:color="auto" w:fill="DEEAF6" w:themeFill="accent5" w:themeFillTint="33"/>
          </w:tcPr>
          <w:p w14:paraId="77B016C0" w14:textId="77777777" w:rsidR="00E4413B" w:rsidRDefault="005A78CB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E214B6">
              <w:rPr>
                <w:sz w:val="18"/>
                <w:szCs w:val="18"/>
              </w:rPr>
              <w:t>Android</w:t>
            </w:r>
          </w:p>
          <w:p w14:paraId="3965B4BE" w14:textId="77777777" w:rsidR="00E4413B" w:rsidRDefault="004D2CAE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30" w:history="1">
              <w:r w:rsidRPr="00ED1E8B">
                <w:rPr>
                  <w:rStyle w:val="-"/>
                  <w:sz w:val="18"/>
                  <w:szCs w:val="18"/>
                </w:rPr>
                <w:t xml:space="preserve">https://play.google.com/store/apps/details?id=mil.dha.breathe2relax&amp;hl=es&amp;gl=US </w:t>
              </w:r>
            </w:hyperlink>
          </w:p>
          <w:p w14:paraId="0DD3B392" w14:textId="77777777" w:rsidR="00E4413B" w:rsidRDefault="005A78CB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E214B6">
              <w:rPr>
                <w:sz w:val="18"/>
                <w:szCs w:val="18"/>
              </w:rPr>
              <w:t>IOS</w:t>
            </w:r>
          </w:p>
          <w:p w14:paraId="0D9C93A7" w14:textId="77777777" w:rsidR="00E4413B" w:rsidRDefault="004D2CAE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31" w:history="1">
              <w:r w:rsidRPr="00ED1E8B">
                <w:rPr>
                  <w:rStyle w:val="-"/>
                  <w:sz w:val="18"/>
                  <w:szCs w:val="18"/>
                </w:rPr>
                <w:t xml:space="preserve">https://apps.apple.com/us/app/breathe2relax/id425720246 </w:t>
              </w:r>
            </w:hyperlink>
          </w:p>
        </w:tc>
        <w:tc>
          <w:tcPr>
            <w:tcW w:w="1701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D91634" w14:textId="77777777" w:rsidR="00E4413B" w:rsidRDefault="005A78CB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E214B6">
              <w:rPr>
                <w:sz w:val="18"/>
                <w:szCs w:val="18"/>
              </w:rPr>
              <w:t xml:space="preserve">Personas </w:t>
            </w:r>
            <w:proofErr w:type="spellStart"/>
            <w:r w:rsidRPr="00E214B6">
              <w:rPr>
                <w:sz w:val="18"/>
                <w:szCs w:val="18"/>
              </w:rPr>
              <w:t>estresadas</w:t>
            </w:r>
            <w:proofErr w:type="spellEnd"/>
          </w:p>
        </w:tc>
        <w:tc>
          <w:tcPr>
            <w:tcW w:w="3832" w:type="dxa"/>
            <w:shd w:val="clear" w:color="auto" w:fill="DEEAF6" w:themeFill="accent5" w:themeFillTint="33"/>
          </w:tcPr>
          <w:p w14:paraId="0535AD00" w14:textId="77777777" w:rsidR="00E4413B" w:rsidRPr="001954A7" w:rsidRDefault="005A78CB">
            <w:pPr>
              <w:spacing w:line="360" w:lineRule="auto"/>
              <w:jc w:val="left"/>
              <w:rPr>
                <w:sz w:val="18"/>
                <w:szCs w:val="18"/>
                <w:lang w:val="es-ES"/>
              </w:rPr>
            </w:pPr>
            <w:r w:rsidRPr="001954A7">
              <w:rPr>
                <w:sz w:val="18"/>
                <w:szCs w:val="18"/>
                <w:lang w:val="es-ES"/>
              </w:rPr>
              <w:t>Ofrece información sobre los efectos del estrés en el organismo. También proporciona instrucciones y ejercicios para ayudar a los usuarios a controlar el estrés.</w:t>
            </w:r>
          </w:p>
        </w:tc>
      </w:tr>
    </w:tbl>
    <w:p w14:paraId="1A490BB9" w14:textId="77777777" w:rsidR="00A00B69" w:rsidRPr="001954A7" w:rsidRDefault="00A00B69" w:rsidP="00E214B6">
      <w:pPr>
        <w:spacing w:before="0" w:beforeAutospacing="0" w:after="160" w:afterAutospacing="0" w:line="259" w:lineRule="auto"/>
        <w:jc w:val="left"/>
        <w:rPr>
          <w:sz w:val="20"/>
          <w:szCs w:val="20"/>
          <w:lang w:val="es-ES"/>
        </w:rPr>
      </w:pPr>
    </w:p>
    <w:sectPr w:rsidR="00A00B69" w:rsidRPr="001954A7" w:rsidSect="000F1729">
      <w:headerReference w:type="default" r:id="rId32"/>
      <w:footerReference w:type="first" r:id="rId3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240F89" w14:textId="77777777" w:rsidR="00DE3C86" w:rsidRDefault="00DE3C86" w:rsidP="00776DC9">
      <w:r>
        <w:separator/>
      </w:r>
    </w:p>
  </w:endnote>
  <w:endnote w:type="continuationSeparator" w:id="0">
    <w:p w14:paraId="26A2AF9F" w14:textId="77777777" w:rsidR="00DE3C86" w:rsidRDefault="00DE3C86" w:rsidP="00776DC9">
      <w:r>
        <w:continuationSeparator/>
      </w:r>
    </w:p>
  </w:endnote>
  <w:endnote w:type="continuationNotice" w:id="1">
    <w:p w14:paraId="67A38D30" w14:textId="77777777" w:rsidR="00DE3C86" w:rsidRDefault="00DE3C8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yriadPro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2A517" w14:textId="77777777" w:rsidR="00B51C5B" w:rsidRDefault="00B51C5B">
    <w:pPr>
      <w:pStyle w:val="a5"/>
      <w:jc w:val="center"/>
    </w:pPr>
  </w:p>
  <w:p w14:paraId="3B444A75" w14:textId="77777777" w:rsidR="00FA75EF" w:rsidRDefault="00FA75EF" w:rsidP="00776DC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E4AD4" w14:textId="77777777" w:rsidR="00E4413B" w:rsidRDefault="005A78CB">
    <w:pPr>
      <w:pStyle w:val="a5"/>
    </w:pPr>
    <w:r w:rsidRPr="000E005C">
      <w:rPr>
        <w:noProof/>
        <w:lang w:val="es-ES" w:eastAsia="es-ES"/>
      </w:rPr>
      <w:drawing>
        <wp:anchor distT="0" distB="0" distL="114300" distR="114300" simplePos="0" relativeHeight="251659265" behindDoc="0" locked="0" layoutInCell="1" allowOverlap="1" wp14:anchorId="6D649248" wp14:editId="464CC380">
          <wp:simplePos x="0" y="0"/>
          <wp:positionH relativeFrom="column">
            <wp:posOffset>-895350</wp:posOffset>
          </wp:positionH>
          <wp:positionV relativeFrom="paragraph">
            <wp:posOffset>212090</wp:posOffset>
          </wp:positionV>
          <wp:extent cx="8555990" cy="610235"/>
          <wp:effectExtent l="0" t="0" r="0" b="0"/>
          <wp:wrapTopAndBottom/>
          <wp:docPr id="1025" name="Εικόνα 1024">
            <a:extLst xmlns:a="http://schemas.openxmlformats.org/drawingml/2006/main">
              <a:ext uri="{FF2B5EF4-FFF2-40B4-BE49-F238E27FC236}">
                <a16:creationId xmlns:a16="http://schemas.microsoft.com/office/drawing/2014/main" id="{51F900EA-7395-7D16-D3BD-AA3D815291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Εικόνα 1024">
                    <a:extLst>
                      <a:ext uri="{FF2B5EF4-FFF2-40B4-BE49-F238E27FC236}">
                        <a16:creationId xmlns:a16="http://schemas.microsoft.com/office/drawing/2014/main" id="{51F900EA-7395-7D16-D3BD-AA3D815291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5599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ABCF9" w14:textId="77777777" w:rsidR="00FA75EF" w:rsidRDefault="00FA75EF" w:rsidP="00776DC9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49282522"/>
      <w:docPartObj>
        <w:docPartGallery w:val="Page Numbers (Bottom of Page)"/>
        <w:docPartUnique/>
      </w:docPartObj>
    </w:sdtPr>
    <w:sdtContent>
      <w:p w14:paraId="26883BCD" w14:textId="77777777" w:rsidR="00E4413B" w:rsidRDefault="005A78C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F3C" w:rsidRPr="008C5F3C">
          <w:rPr>
            <w:noProof/>
            <w:lang w:val="el-GR"/>
          </w:rPr>
          <w:t>10</w:t>
        </w:r>
        <w:r>
          <w:fldChar w:fldCharType="end"/>
        </w:r>
      </w:p>
    </w:sdtContent>
  </w:sdt>
  <w:p w14:paraId="536AFDA4" w14:textId="77777777" w:rsidR="00462072" w:rsidRDefault="00462072" w:rsidP="00776DC9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75364112"/>
      <w:docPartObj>
        <w:docPartGallery w:val="Page Numbers (Bottom of Page)"/>
        <w:docPartUnique/>
      </w:docPartObj>
    </w:sdtPr>
    <w:sdtContent>
      <w:p w14:paraId="556E57EE" w14:textId="77777777" w:rsidR="00E4413B" w:rsidRDefault="005A78C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F3C" w:rsidRPr="008C5F3C">
          <w:rPr>
            <w:noProof/>
            <w:lang w:val="el-GR"/>
          </w:rPr>
          <w:t>1</w:t>
        </w:r>
        <w:r>
          <w:fldChar w:fldCharType="end"/>
        </w:r>
      </w:p>
    </w:sdtContent>
  </w:sdt>
  <w:p w14:paraId="05301DA8" w14:textId="77777777" w:rsidR="00AB6C41" w:rsidRDefault="00AB6C41" w:rsidP="00776DC9">
    <w:pPr>
      <w:pStyle w:val="a5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59489222"/>
      <w:docPartObj>
        <w:docPartGallery w:val="Page Numbers (Bottom of Page)"/>
        <w:docPartUnique/>
      </w:docPartObj>
    </w:sdtPr>
    <w:sdtContent>
      <w:p w14:paraId="6F835571" w14:textId="77777777" w:rsidR="00E4413B" w:rsidRDefault="005A78C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1C71BB5A" w14:textId="77777777" w:rsidR="009C6797" w:rsidRDefault="009C6797" w:rsidP="00776D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99840" w14:textId="77777777" w:rsidR="00DE3C86" w:rsidRDefault="00DE3C86" w:rsidP="00776DC9">
      <w:bookmarkStart w:id="0" w:name="_Hlk84071642"/>
      <w:bookmarkEnd w:id="0"/>
      <w:r>
        <w:separator/>
      </w:r>
    </w:p>
  </w:footnote>
  <w:footnote w:type="continuationSeparator" w:id="0">
    <w:p w14:paraId="58C12662" w14:textId="77777777" w:rsidR="00DE3C86" w:rsidRDefault="00DE3C86" w:rsidP="00776DC9">
      <w:r>
        <w:continuationSeparator/>
      </w:r>
    </w:p>
  </w:footnote>
  <w:footnote w:type="continuationNotice" w:id="1">
    <w:p w14:paraId="2F4E6306" w14:textId="77777777" w:rsidR="00DE3C86" w:rsidRDefault="00DE3C8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B0FE5" w14:textId="77777777" w:rsidR="00FA75EF" w:rsidRDefault="00FA75EF">
    <w:pPr>
      <w:pStyle w:val="a4"/>
    </w:pPr>
  </w:p>
  <w:p w14:paraId="518D9B55" w14:textId="77777777" w:rsidR="00FA75EF" w:rsidRPr="00A335EA" w:rsidRDefault="00FA75EF" w:rsidP="00776DC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3B9C8" w14:textId="77777777" w:rsidR="00E4413B" w:rsidRDefault="005A78CB">
    <w:pPr>
      <w:pStyle w:val="a4"/>
    </w:pPr>
    <w:r w:rsidRPr="008F461C">
      <w:rPr>
        <w:noProof/>
        <w:lang w:val="es-ES" w:eastAsia="es-ES"/>
      </w:rPr>
      <w:drawing>
        <wp:anchor distT="0" distB="0" distL="114300" distR="114300" simplePos="0" relativeHeight="251660289" behindDoc="0" locked="0" layoutInCell="1" allowOverlap="1" wp14:anchorId="6880AC4C" wp14:editId="2B5EC2D1">
          <wp:simplePos x="0" y="0"/>
          <wp:positionH relativeFrom="column">
            <wp:posOffset>-895985</wp:posOffset>
          </wp:positionH>
          <wp:positionV relativeFrom="paragraph">
            <wp:posOffset>-440690</wp:posOffset>
          </wp:positionV>
          <wp:extent cx="13277215" cy="381000"/>
          <wp:effectExtent l="0" t="0" r="635" b="0"/>
          <wp:wrapSquare wrapText="bothSides"/>
          <wp:docPr id="1027" name="Εικόνα 1026">
            <a:extLst xmlns:a="http://schemas.openxmlformats.org/drawingml/2006/main">
              <a:ext uri="{FF2B5EF4-FFF2-40B4-BE49-F238E27FC236}">
                <a16:creationId xmlns:a16="http://schemas.microsoft.com/office/drawing/2014/main" id="{CC353038-113C-0406-1C20-329DC06853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Εικόνα 1026">
                    <a:extLst>
                      <a:ext uri="{FF2B5EF4-FFF2-40B4-BE49-F238E27FC236}">
                        <a16:creationId xmlns:a16="http://schemas.microsoft.com/office/drawing/2014/main" id="{CC353038-113C-0406-1C20-329DC06853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b="59835"/>
                  <a:stretch/>
                </pic:blipFill>
                <pic:spPr>
                  <a:xfrm rot="10800000">
                    <a:off x="0" y="0"/>
                    <a:ext cx="1327721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87D8B" w14:textId="77777777" w:rsidR="00E4413B" w:rsidRPr="001954A7" w:rsidRDefault="005A78CB">
    <w:pPr>
      <w:pStyle w:val="a4"/>
      <w:rPr>
        <w:lang w:val="es-ES"/>
      </w:rPr>
    </w:pPr>
    <w:bookmarkStart w:id="5" w:name="_Hlk25143598"/>
    <w:r w:rsidRPr="00232E41">
      <w:rPr>
        <w:noProof/>
        <w:color w:val="002060"/>
        <w:lang w:val="es-ES" w:eastAsia="es-ES"/>
      </w:rPr>
      <w:drawing>
        <wp:anchor distT="0" distB="0" distL="114300" distR="114300" simplePos="0" relativeHeight="251671553" behindDoc="0" locked="0" layoutInCell="1" allowOverlap="1" wp14:anchorId="09F4DC58" wp14:editId="11B5E374">
          <wp:simplePos x="0" y="0"/>
          <wp:positionH relativeFrom="column">
            <wp:posOffset>5495925</wp:posOffset>
          </wp:positionH>
          <wp:positionV relativeFrom="paragraph">
            <wp:posOffset>-106680</wp:posOffset>
          </wp:positionV>
          <wp:extent cx="285750" cy="516255"/>
          <wp:effectExtent l="0" t="0" r="0" b="0"/>
          <wp:wrapSquare wrapText="bothSides"/>
          <wp:docPr id="216427234" name="Εικόνα 3" descr="Εικόνα που περιέχει clipart, καρτούν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427234" name="Εικόνα 3" descr="Εικόνα που περιέχει clipart, καρτούν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3232B" w:rsidRPr="008F461C">
      <w:rPr>
        <w:noProof/>
        <w:lang w:val="es-ES" w:eastAsia="es-ES"/>
      </w:rPr>
      <w:drawing>
        <wp:anchor distT="0" distB="0" distL="114300" distR="114300" simplePos="0" relativeHeight="251666433" behindDoc="0" locked="0" layoutInCell="1" allowOverlap="1" wp14:anchorId="09E3978F" wp14:editId="7B3A082F">
          <wp:simplePos x="0" y="0"/>
          <wp:positionH relativeFrom="column">
            <wp:posOffset>-895350</wp:posOffset>
          </wp:positionH>
          <wp:positionV relativeFrom="paragraph">
            <wp:posOffset>-438785</wp:posOffset>
          </wp:positionV>
          <wp:extent cx="13277215" cy="381000"/>
          <wp:effectExtent l="0" t="0" r="635" b="0"/>
          <wp:wrapSquare wrapText="bothSides"/>
          <wp:docPr id="434582222" name="Εικόνα 434582222">
            <a:extLst xmlns:a="http://schemas.openxmlformats.org/drawingml/2006/main">
              <a:ext uri="{FF2B5EF4-FFF2-40B4-BE49-F238E27FC236}">
                <a16:creationId xmlns:a16="http://schemas.microsoft.com/office/drawing/2014/main" id="{CC353038-113C-0406-1C20-329DC06853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Εικόνα 1026">
                    <a:extLst>
                      <a:ext uri="{FF2B5EF4-FFF2-40B4-BE49-F238E27FC236}">
                        <a16:creationId xmlns:a16="http://schemas.microsoft.com/office/drawing/2014/main" id="{CC353038-113C-0406-1C20-329DC06853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/>
                  <a:srcRect b="59835"/>
                  <a:stretch/>
                </pic:blipFill>
                <pic:spPr>
                  <a:xfrm rot="10800000">
                    <a:off x="0" y="0"/>
                    <a:ext cx="1327721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5"/>
    <w:r w:rsidR="00E75D0A" w:rsidRPr="001954A7">
      <w:rPr>
        <w:noProof/>
        <w:color w:val="002060"/>
        <w:lang w:val="es-ES"/>
      </w:rPr>
      <w:t xml:space="preserve">ETA 10 - </w:t>
    </w:r>
    <w:r w:rsidR="00E75D0A" w:rsidRPr="001954A7">
      <w:rPr>
        <w:color w:val="002060"/>
        <w:lang w:val="es-ES"/>
      </w:rPr>
      <w:t xml:space="preserve">Aplicaciones sanitarias para la salud mental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6600B" w14:textId="77777777" w:rsidR="00E4413B" w:rsidRPr="001954A7" w:rsidRDefault="005A78CB">
    <w:pPr>
      <w:pStyle w:val="a4"/>
      <w:rPr>
        <w:lang w:val="es-ES"/>
      </w:rPr>
    </w:pPr>
    <w:r w:rsidRPr="001954A7">
      <w:rPr>
        <w:noProof/>
        <w:color w:val="002060"/>
        <w:lang w:val="es-ES"/>
      </w:rPr>
      <w:t xml:space="preserve">ETA 10 - </w:t>
    </w:r>
    <w:r w:rsidRPr="001954A7">
      <w:rPr>
        <w:color w:val="002060"/>
        <w:lang w:val="es-ES"/>
      </w:rPr>
      <w:t xml:space="preserve">Aplicaciones sanitarias para la salud mental </w:t>
    </w:r>
    <w:r w:rsidRPr="00232E41">
      <w:rPr>
        <w:noProof/>
        <w:color w:val="002060"/>
        <w:lang w:val="es-ES" w:eastAsia="es-ES"/>
      </w:rPr>
      <w:drawing>
        <wp:anchor distT="0" distB="0" distL="114300" distR="114300" simplePos="0" relativeHeight="251670529" behindDoc="0" locked="0" layoutInCell="1" allowOverlap="1" wp14:anchorId="7C58FEF6" wp14:editId="7D3A285D">
          <wp:simplePos x="0" y="0"/>
          <wp:positionH relativeFrom="column">
            <wp:posOffset>5524500</wp:posOffset>
          </wp:positionH>
          <wp:positionV relativeFrom="paragraph">
            <wp:posOffset>-126365</wp:posOffset>
          </wp:positionV>
          <wp:extent cx="285750" cy="516255"/>
          <wp:effectExtent l="0" t="0" r="0" b="0"/>
          <wp:wrapSquare wrapText="bothSides"/>
          <wp:docPr id="6" name="Εικόνα 651162563" descr="Εικόνα που περιέχει clipart, καρτούν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427234" name="Εικόνα 3" descr="Εικόνα που περιέχει clipart, καρτούν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F461C">
      <w:rPr>
        <w:noProof/>
        <w:lang w:val="es-ES" w:eastAsia="es-ES"/>
      </w:rPr>
      <w:drawing>
        <wp:anchor distT="0" distB="0" distL="114300" distR="114300" simplePos="0" relativeHeight="251668481" behindDoc="0" locked="0" layoutInCell="1" allowOverlap="1" wp14:anchorId="3B2B6182" wp14:editId="0A489D75">
          <wp:simplePos x="0" y="0"/>
          <wp:positionH relativeFrom="column">
            <wp:posOffset>-895985</wp:posOffset>
          </wp:positionH>
          <wp:positionV relativeFrom="paragraph">
            <wp:posOffset>-440690</wp:posOffset>
          </wp:positionV>
          <wp:extent cx="13277215" cy="381000"/>
          <wp:effectExtent l="0" t="0" r="635" b="0"/>
          <wp:wrapSquare wrapText="bothSides"/>
          <wp:docPr id="7" name="Εικόνα 1894230423">
            <a:extLst xmlns:a="http://schemas.openxmlformats.org/drawingml/2006/main">
              <a:ext uri="{FF2B5EF4-FFF2-40B4-BE49-F238E27FC236}">
                <a16:creationId xmlns:a16="http://schemas.microsoft.com/office/drawing/2014/main" id="{CC353038-113C-0406-1C20-329DC06853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Εικόνα 1026">
                    <a:extLst>
                      <a:ext uri="{FF2B5EF4-FFF2-40B4-BE49-F238E27FC236}">
                        <a16:creationId xmlns:a16="http://schemas.microsoft.com/office/drawing/2014/main" id="{CC353038-113C-0406-1C20-329DC06853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/>
                  <a:srcRect b="59835"/>
                  <a:stretch/>
                </pic:blipFill>
                <pic:spPr>
                  <a:xfrm rot="10800000">
                    <a:off x="0" y="0"/>
                    <a:ext cx="1327721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EDFBC" w14:textId="77777777" w:rsidR="00E4413B" w:rsidRPr="001954A7" w:rsidRDefault="005A78CB">
    <w:pPr>
      <w:pStyle w:val="a4"/>
      <w:rPr>
        <w:lang w:val="es-ES"/>
      </w:rPr>
    </w:pPr>
    <w:r w:rsidRPr="00232E41">
      <w:rPr>
        <w:noProof/>
        <w:color w:val="002060"/>
        <w:lang w:val="es-ES" w:eastAsia="es-ES"/>
      </w:rPr>
      <w:drawing>
        <wp:anchor distT="0" distB="0" distL="114300" distR="114300" simplePos="0" relativeHeight="251664385" behindDoc="0" locked="0" layoutInCell="1" allowOverlap="1" wp14:anchorId="1ECD5431" wp14:editId="4623A89A">
          <wp:simplePos x="0" y="0"/>
          <wp:positionH relativeFrom="column">
            <wp:posOffset>9124950</wp:posOffset>
          </wp:positionH>
          <wp:positionV relativeFrom="paragraph">
            <wp:posOffset>-106680</wp:posOffset>
          </wp:positionV>
          <wp:extent cx="285750" cy="516255"/>
          <wp:effectExtent l="0" t="0" r="0" b="0"/>
          <wp:wrapSquare wrapText="bothSides"/>
          <wp:docPr id="976859296" name="Εικόνα 976859296" descr="Εικόνα που περιέχει clipart, καρτούν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427234" name="Εικόνα 3" descr="Εικόνα που περιέχει clipart, καρτούν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954A7">
      <w:rPr>
        <w:noProof/>
        <w:color w:val="002060"/>
        <w:lang w:val="es-ES"/>
      </w:rPr>
      <w:t xml:space="preserve">ETA 10 - </w:t>
    </w:r>
    <w:r w:rsidRPr="001954A7">
      <w:rPr>
        <w:color w:val="002060"/>
        <w:lang w:val="es-ES"/>
      </w:rPr>
      <w:t>Aplicaciones sanitarias para problemas de salud mental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20CA7"/>
    <w:multiLevelType w:val="multilevel"/>
    <w:tmpl w:val="8E70E8BC"/>
    <w:styleLink w:val="Style1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BE26AD4"/>
    <w:multiLevelType w:val="hybridMultilevel"/>
    <w:tmpl w:val="79E84798"/>
    <w:lvl w:ilvl="0" w:tplc="12C43A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053FC"/>
    <w:multiLevelType w:val="hybridMultilevel"/>
    <w:tmpl w:val="61C2BAE0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780F38"/>
    <w:multiLevelType w:val="hybridMultilevel"/>
    <w:tmpl w:val="1E9E0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51F90"/>
    <w:multiLevelType w:val="hybridMultilevel"/>
    <w:tmpl w:val="19763478"/>
    <w:lvl w:ilvl="0" w:tplc="B1A6E34C">
      <w:start w:val="1"/>
      <w:numFmt w:val="decimal"/>
      <w:pStyle w:val="RererencesText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5448E"/>
    <w:multiLevelType w:val="hybridMultilevel"/>
    <w:tmpl w:val="56D6C790"/>
    <w:lvl w:ilvl="0" w:tplc="68FCEAB4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B53C4E90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64768C1C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A032478E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75720D32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84B6C250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07A0C086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5CC8C470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92F08524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6" w15:restartNumberingAfterBreak="0">
    <w:nsid w:val="3B6B2821"/>
    <w:multiLevelType w:val="hybridMultilevel"/>
    <w:tmpl w:val="533EF4F8"/>
    <w:lvl w:ilvl="0" w:tplc="4F446BEC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B05E9F5A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C7D4A74E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D2B28DA8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0158FFD4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2C2CE510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1234C018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10943BD2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6A50E0D2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7" w15:restartNumberingAfterBreak="0">
    <w:nsid w:val="3D773DF0"/>
    <w:multiLevelType w:val="hybridMultilevel"/>
    <w:tmpl w:val="A9442098"/>
    <w:lvl w:ilvl="0" w:tplc="C46E63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001B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4E9A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661F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90CA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8050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DEA2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1217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D896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16938"/>
    <w:multiLevelType w:val="hybridMultilevel"/>
    <w:tmpl w:val="D0AE5546"/>
    <w:lvl w:ilvl="0" w:tplc="D6A2A5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30FE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6E648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8A61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62D5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AE9C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CE28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92C3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5AFD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B008D"/>
    <w:multiLevelType w:val="multilevel"/>
    <w:tmpl w:val="ED101B4E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B4F6404"/>
    <w:multiLevelType w:val="hybridMultilevel"/>
    <w:tmpl w:val="15EC86CC"/>
    <w:lvl w:ilvl="0" w:tplc="C7302F26">
      <w:start w:val="1"/>
      <w:numFmt w:val="bullet"/>
      <w:pStyle w:val="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E7FCD"/>
    <w:multiLevelType w:val="multilevel"/>
    <w:tmpl w:val="5EC88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E578B8"/>
    <w:multiLevelType w:val="hybridMultilevel"/>
    <w:tmpl w:val="D6B8EF0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D85096"/>
    <w:multiLevelType w:val="hybridMultilevel"/>
    <w:tmpl w:val="BFD6EC8C"/>
    <w:lvl w:ilvl="0" w:tplc="57AA920C">
      <w:start w:val="1"/>
      <w:numFmt w:val="bullet"/>
      <w:pStyle w:val="BulletHeader"/>
      <w:lvlText w:val=""/>
      <w:lvlJc w:val="left"/>
      <w:pPr>
        <w:ind w:left="720" w:hanging="360"/>
      </w:pPr>
      <w:rPr>
        <w:rFonts w:ascii="Wingdings" w:hAnsi="Wingdings" w:hint="default"/>
        <w:color w:val="4472C4" w:themeColor="accent1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20842"/>
    <w:multiLevelType w:val="hybridMultilevel"/>
    <w:tmpl w:val="11A672D0"/>
    <w:lvl w:ilvl="0" w:tplc="2F808C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73404"/>
    <w:multiLevelType w:val="hybridMultilevel"/>
    <w:tmpl w:val="965E362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93123B"/>
    <w:multiLevelType w:val="hybridMultilevel"/>
    <w:tmpl w:val="CAF4A3F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243993"/>
    <w:multiLevelType w:val="hybridMultilevel"/>
    <w:tmpl w:val="090C891E"/>
    <w:lvl w:ilvl="0" w:tplc="A82C1DC8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C0C85476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CCB85702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5A56F8FC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9814B62C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60FE5ABE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88B2B452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66146A9A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21EA55F6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num w:numId="1" w16cid:durableId="1693844358">
    <w:abstractNumId w:val="4"/>
  </w:num>
  <w:num w:numId="2" w16cid:durableId="909999433">
    <w:abstractNumId w:val="13"/>
  </w:num>
  <w:num w:numId="3" w16cid:durableId="672877951">
    <w:abstractNumId w:val="0"/>
  </w:num>
  <w:num w:numId="4" w16cid:durableId="737284542">
    <w:abstractNumId w:val="9"/>
  </w:num>
  <w:num w:numId="5" w16cid:durableId="845242232">
    <w:abstractNumId w:val="12"/>
  </w:num>
  <w:num w:numId="6" w16cid:durableId="1758139207">
    <w:abstractNumId w:val="1"/>
  </w:num>
  <w:num w:numId="7" w16cid:durableId="616375801">
    <w:abstractNumId w:val="15"/>
  </w:num>
  <w:num w:numId="8" w16cid:durableId="548997800">
    <w:abstractNumId w:val="2"/>
  </w:num>
  <w:num w:numId="9" w16cid:durableId="140922535">
    <w:abstractNumId w:val="14"/>
  </w:num>
  <w:num w:numId="10" w16cid:durableId="55394275">
    <w:abstractNumId w:val="10"/>
  </w:num>
  <w:num w:numId="11" w16cid:durableId="453132344">
    <w:abstractNumId w:val="3"/>
  </w:num>
  <w:num w:numId="12" w16cid:durableId="1443186954">
    <w:abstractNumId w:val="16"/>
  </w:num>
  <w:num w:numId="13" w16cid:durableId="146823024">
    <w:abstractNumId w:val="11"/>
  </w:num>
  <w:num w:numId="14" w16cid:durableId="813372669">
    <w:abstractNumId w:val="10"/>
  </w:num>
  <w:num w:numId="15" w16cid:durableId="1829515564">
    <w:abstractNumId w:val="8"/>
  </w:num>
  <w:num w:numId="16" w16cid:durableId="1613172813">
    <w:abstractNumId w:val="17"/>
  </w:num>
  <w:num w:numId="17" w16cid:durableId="392509231">
    <w:abstractNumId w:val="5"/>
  </w:num>
  <w:num w:numId="18" w16cid:durableId="1512179687">
    <w:abstractNumId w:val="7"/>
  </w:num>
  <w:num w:numId="19" w16cid:durableId="1049066164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62D"/>
    <w:rsid w:val="000002DE"/>
    <w:rsid w:val="0000370E"/>
    <w:rsid w:val="00005B00"/>
    <w:rsid w:val="00006CE5"/>
    <w:rsid w:val="0001011B"/>
    <w:rsid w:val="000124A0"/>
    <w:rsid w:val="00012663"/>
    <w:rsid w:val="00013766"/>
    <w:rsid w:val="00015EE3"/>
    <w:rsid w:val="00017EF8"/>
    <w:rsid w:val="00020BB8"/>
    <w:rsid w:val="00021C7B"/>
    <w:rsid w:val="000227BC"/>
    <w:rsid w:val="0002604C"/>
    <w:rsid w:val="00026A58"/>
    <w:rsid w:val="000270C5"/>
    <w:rsid w:val="00027D26"/>
    <w:rsid w:val="00030C76"/>
    <w:rsid w:val="00030EE5"/>
    <w:rsid w:val="00032903"/>
    <w:rsid w:val="000338FF"/>
    <w:rsid w:val="0003453E"/>
    <w:rsid w:val="00036746"/>
    <w:rsid w:val="000367CF"/>
    <w:rsid w:val="0003724F"/>
    <w:rsid w:val="00037756"/>
    <w:rsid w:val="000413E7"/>
    <w:rsid w:val="00042F5F"/>
    <w:rsid w:val="000430E0"/>
    <w:rsid w:val="00043278"/>
    <w:rsid w:val="00043F95"/>
    <w:rsid w:val="0004659F"/>
    <w:rsid w:val="0004665A"/>
    <w:rsid w:val="00046F14"/>
    <w:rsid w:val="000471C0"/>
    <w:rsid w:val="00053AB9"/>
    <w:rsid w:val="00054427"/>
    <w:rsid w:val="0005504A"/>
    <w:rsid w:val="000626CA"/>
    <w:rsid w:val="00062BA4"/>
    <w:rsid w:val="000632DA"/>
    <w:rsid w:val="00064769"/>
    <w:rsid w:val="00067EFB"/>
    <w:rsid w:val="0007132B"/>
    <w:rsid w:val="00075914"/>
    <w:rsid w:val="00076129"/>
    <w:rsid w:val="000761CC"/>
    <w:rsid w:val="00092FBF"/>
    <w:rsid w:val="0009773C"/>
    <w:rsid w:val="000A012F"/>
    <w:rsid w:val="000A32B8"/>
    <w:rsid w:val="000A44EF"/>
    <w:rsid w:val="000A77D6"/>
    <w:rsid w:val="000B1255"/>
    <w:rsid w:val="000B173B"/>
    <w:rsid w:val="000B2C2D"/>
    <w:rsid w:val="000B2DB8"/>
    <w:rsid w:val="000B3F46"/>
    <w:rsid w:val="000B64C9"/>
    <w:rsid w:val="000B6B49"/>
    <w:rsid w:val="000B7B88"/>
    <w:rsid w:val="000B7F67"/>
    <w:rsid w:val="000C0061"/>
    <w:rsid w:val="000C02A7"/>
    <w:rsid w:val="000C1471"/>
    <w:rsid w:val="000C6FAA"/>
    <w:rsid w:val="000C772F"/>
    <w:rsid w:val="000D1341"/>
    <w:rsid w:val="000D24E0"/>
    <w:rsid w:val="000D7341"/>
    <w:rsid w:val="000D7B3E"/>
    <w:rsid w:val="000E005C"/>
    <w:rsid w:val="000E320B"/>
    <w:rsid w:val="000E3882"/>
    <w:rsid w:val="000E5BC7"/>
    <w:rsid w:val="000E7F8A"/>
    <w:rsid w:val="000F0541"/>
    <w:rsid w:val="000F0748"/>
    <w:rsid w:val="000F1729"/>
    <w:rsid w:val="000F3000"/>
    <w:rsid w:val="000F5F57"/>
    <w:rsid w:val="000F7184"/>
    <w:rsid w:val="001013BF"/>
    <w:rsid w:val="00111A0D"/>
    <w:rsid w:val="001122AA"/>
    <w:rsid w:val="0011445F"/>
    <w:rsid w:val="00127493"/>
    <w:rsid w:val="001306A7"/>
    <w:rsid w:val="00131453"/>
    <w:rsid w:val="001316AC"/>
    <w:rsid w:val="001338F8"/>
    <w:rsid w:val="00133D79"/>
    <w:rsid w:val="001348E1"/>
    <w:rsid w:val="001352C9"/>
    <w:rsid w:val="001359E5"/>
    <w:rsid w:val="001369A3"/>
    <w:rsid w:val="00137373"/>
    <w:rsid w:val="001375C1"/>
    <w:rsid w:val="0014282B"/>
    <w:rsid w:val="001440A7"/>
    <w:rsid w:val="001441DA"/>
    <w:rsid w:val="00144E9B"/>
    <w:rsid w:val="00150419"/>
    <w:rsid w:val="0015336C"/>
    <w:rsid w:val="001539D8"/>
    <w:rsid w:val="00154B21"/>
    <w:rsid w:val="00156C33"/>
    <w:rsid w:val="001571A8"/>
    <w:rsid w:val="00157259"/>
    <w:rsid w:val="00161105"/>
    <w:rsid w:val="00162093"/>
    <w:rsid w:val="0016317A"/>
    <w:rsid w:val="00163BBF"/>
    <w:rsid w:val="00172ED3"/>
    <w:rsid w:val="0017554E"/>
    <w:rsid w:val="00181111"/>
    <w:rsid w:val="0018455A"/>
    <w:rsid w:val="00185EE2"/>
    <w:rsid w:val="001862FC"/>
    <w:rsid w:val="00190C7F"/>
    <w:rsid w:val="00191EB7"/>
    <w:rsid w:val="00191F17"/>
    <w:rsid w:val="00191FD4"/>
    <w:rsid w:val="001923B2"/>
    <w:rsid w:val="00192938"/>
    <w:rsid w:val="00193EB0"/>
    <w:rsid w:val="0019541C"/>
    <w:rsid w:val="001954A7"/>
    <w:rsid w:val="00195574"/>
    <w:rsid w:val="00196257"/>
    <w:rsid w:val="001965F5"/>
    <w:rsid w:val="00196EE9"/>
    <w:rsid w:val="001A03C9"/>
    <w:rsid w:val="001A0B6F"/>
    <w:rsid w:val="001A11F9"/>
    <w:rsid w:val="001A2489"/>
    <w:rsid w:val="001A3914"/>
    <w:rsid w:val="001B2C92"/>
    <w:rsid w:val="001B2D71"/>
    <w:rsid w:val="001B4912"/>
    <w:rsid w:val="001B501C"/>
    <w:rsid w:val="001B6CC4"/>
    <w:rsid w:val="001B719E"/>
    <w:rsid w:val="001C3E19"/>
    <w:rsid w:val="001C3FE2"/>
    <w:rsid w:val="001C6436"/>
    <w:rsid w:val="001D0582"/>
    <w:rsid w:val="001D098E"/>
    <w:rsid w:val="001D1674"/>
    <w:rsid w:val="001D5F88"/>
    <w:rsid w:val="001E7EB1"/>
    <w:rsid w:val="001F0E85"/>
    <w:rsid w:val="001F1494"/>
    <w:rsid w:val="001F45BD"/>
    <w:rsid w:val="00200035"/>
    <w:rsid w:val="0020056E"/>
    <w:rsid w:val="00203E74"/>
    <w:rsid w:val="00204780"/>
    <w:rsid w:val="00207250"/>
    <w:rsid w:val="002106E5"/>
    <w:rsid w:val="002113CD"/>
    <w:rsid w:val="00217712"/>
    <w:rsid w:val="00217A1C"/>
    <w:rsid w:val="00217E91"/>
    <w:rsid w:val="0022195C"/>
    <w:rsid w:val="002246A7"/>
    <w:rsid w:val="002247C1"/>
    <w:rsid w:val="002249B9"/>
    <w:rsid w:val="002269AA"/>
    <w:rsid w:val="002304A6"/>
    <w:rsid w:val="00231668"/>
    <w:rsid w:val="002327AF"/>
    <w:rsid w:val="00232E41"/>
    <w:rsid w:val="002334CA"/>
    <w:rsid w:val="002335A8"/>
    <w:rsid w:val="00234325"/>
    <w:rsid w:val="0024023D"/>
    <w:rsid w:val="00240996"/>
    <w:rsid w:val="00242C76"/>
    <w:rsid w:val="002444AE"/>
    <w:rsid w:val="00245E6B"/>
    <w:rsid w:val="00246725"/>
    <w:rsid w:val="00250A58"/>
    <w:rsid w:val="00250D56"/>
    <w:rsid w:val="002525EA"/>
    <w:rsid w:val="00254EEE"/>
    <w:rsid w:val="0025627E"/>
    <w:rsid w:val="0025649F"/>
    <w:rsid w:val="0025711A"/>
    <w:rsid w:val="002600B4"/>
    <w:rsid w:val="00260F14"/>
    <w:rsid w:val="00261926"/>
    <w:rsid w:val="00262F9B"/>
    <w:rsid w:val="00264082"/>
    <w:rsid w:val="0026597B"/>
    <w:rsid w:val="00266415"/>
    <w:rsid w:val="00267666"/>
    <w:rsid w:val="00267695"/>
    <w:rsid w:val="0027078B"/>
    <w:rsid w:val="00273AD0"/>
    <w:rsid w:val="002742EF"/>
    <w:rsid w:val="00276C7E"/>
    <w:rsid w:val="00276F95"/>
    <w:rsid w:val="00277756"/>
    <w:rsid w:val="00281E6B"/>
    <w:rsid w:val="0028435A"/>
    <w:rsid w:val="00284524"/>
    <w:rsid w:val="00286AC6"/>
    <w:rsid w:val="0028702D"/>
    <w:rsid w:val="00287AFE"/>
    <w:rsid w:val="002937C3"/>
    <w:rsid w:val="00295DEF"/>
    <w:rsid w:val="00296835"/>
    <w:rsid w:val="002A1D2F"/>
    <w:rsid w:val="002A33B3"/>
    <w:rsid w:val="002B035E"/>
    <w:rsid w:val="002B07B0"/>
    <w:rsid w:val="002B0988"/>
    <w:rsid w:val="002B4F3F"/>
    <w:rsid w:val="002B6196"/>
    <w:rsid w:val="002B7C8E"/>
    <w:rsid w:val="002C0858"/>
    <w:rsid w:val="002C0B0D"/>
    <w:rsid w:val="002C162B"/>
    <w:rsid w:val="002C2305"/>
    <w:rsid w:val="002C4693"/>
    <w:rsid w:val="002C5628"/>
    <w:rsid w:val="002C60DA"/>
    <w:rsid w:val="002D1CE7"/>
    <w:rsid w:val="002D2AAE"/>
    <w:rsid w:val="002D7540"/>
    <w:rsid w:val="002D7F3E"/>
    <w:rsid w:val="002E1034"/>
    <w:rsid w:val="002E73F2"/>
    <w:rsid w:val="002E7805"/>
    <w:rsid w:val="002E7942"/>
    <w:rsid w:val="002F22EA"/>
    <w:rsid w:val="002F2ED1"/>
    <w:rsid w:val="002F321C"/>
    <w:rsid w:val="002F3F91"/>
    <w:rsid w:val="002F5734"/>
    <w:rsid w:val="002F5AA8"/>
    <w:rsid w:val="003010C1"/>
    <w:rsid w:val="00304558"/>
    <w:rsid w:val="0030505C"/>
    <w:rsid w:val="003051BB"/>
    <w:rsid w:val="003054E9"/>
    <w:rsid w:val="003054EF"/>
    <w:rsid w:val="00310474"/>
    <w:rsid w:val="00312B3B"/>
    <w:rsid w:val="00313940"/>
    <w:rsid w:val="00315F28"/>
    <w:rsid w:val="00316D05"/>
    <w:rsid w:val="00320BA4"/>
    <w:rsid w:val="003210BC"/>
    <w:rsid w:val="00326477"/>
    <w:rsid w:val="00326C01"/>
    <w:rsid w:val="00330849"/>
    <w:rsid w:val="0033139E"/>
    <w:rsid w:val="0033158B"/>
    <w:rsid w:val="003325B6"/>
    <w:rsid w:val="0033280F"/>
    <w:rsid w:val="00334A0F"/>
    <w:rsid w:val="00334C58"/>
    <w:rsid w:val="0033693C"/>
    <w:rsid w:val="0034069E"/>
    <w:rsid w:val="0034094D"/>
    <w:rsid w:val="00340A3A"/>
    <w:rsid w:val="00343260"/>
    <w:rsid w:val="00347CAA"/>
    <w:rsid w:val="00351637"/>
    <w:rsid w:val="00351D40"/>
    <w:rsid w:val="003528BD"/>
    <w:rsid w:val="00353E14"/>
    <w:rsid w:val="003552FD"/>
    <w:rsid w:val="00355A65"/>
    <w:rsid w:val="00361229"/>
    <w:rsid w:val="00363E02"/>
    <w:rsid w:val="00364D0D"/>
    <w:rsid w:val="003671A2"/>
    <w:rsid w:val="003710A3"/>
    <w:rsid w:val="003726F6"/>
    <w:rsid w:val="00373A09"/>
    <w:rsid w:val="00375C8B"/>
    <w:rsid w:val="003762A6"/>
    <w:rsid w:val="0037686C"/>
    <w:rsid w:val="00376C4E"/>
    <w:rsid w:val="003802B1"/>
    <w:rsid w:val="00382BC3"/>
    <w:rsid w:val="003853B2"/>
    <w:rsid w:val="00385D77"/>
    <w:rsid w:val="00386B8F"/>
    <w:rsid w:val="00387975"/>
    <w:rsid w:val="00387DD1"/>
    <w:rsid w:val="0039069A"/>
    <w:rsid w:val="00394074"/>
    <w:rsid w:val="003A348D"/>
    <w:rsid w:val="003A4064"/>
    <w:rsid w:val="003A40DE"/>
    <w:rsid w:val="003A5FDA"/>
    <w:rsid w:val="003A634B"/>
    <w:rsid w:val="003A63A1"/>
    <w:rsid w:val="003A6F37"/>
    <w:rsid w:val="003B461E"/>
    <w:rsid w:val="003B6AD7"/>
    <w:rsid w:val="003B7B19"/>
    <w:rsid w:val="003C00E4"/>
    <w:rsid w:val="003C13BD"/>
    <w:rsid w:val="003C2C23"/>
    <w:rsid w:val="003C6550"/>
    <w:rsid w:val="003C6A5C"/>
    <w:rsid w:val="003C7046"/>
    <w:rsid w:val="003D220F"/>
    <w:rsid w:val="003D2ADA"/>
    <w:rsid w:val="003D2DCE"/>
    <w:rsid w:val="003D437F"/>
    <w:rsid w:val="003D5ABF"/>
    <w:rsid w:val="003D5EE6"/>
    <w:rsid w:val="003D7D8F"/>
    <w:rsid w:val="003E37CC"/>
    <w:rsid w:val="003E3C09"/>
    <w:rsid w:val="003E4BA3"/>
    <w:rsid w:val="003E6501"/>
    <w:rsid w:val="003E67EB"/>
    <w:rsid w:val="003E6D22"/>
    <w:rsid w:val="003F1641"/>
    <w:rsid w:val="003F21CF"/>
    <w:rsid w:val="003F29CE"/>
    <w:rsid w:val="003F4748"/>
    <w:rsid w:val="0040065E"/>
    <w:rsid w:val="00401394"/>
    <w:rsid w:val="00402AB1"/>
    <w:rsid w:val="00403519"/>
    <w:rsid w:val="00405EAA"/>
    <w:rsid w:val="00407277"/>
    <w:rsid w:val="00412955"/>
    <w:rsid w:val="0041300D"/>
    <w:rsid w:val="00413694"/>
    <w:rsid w:val="00414498"/>
    <w:rsid w:val="00416F9C"/>
    <w:rsid w:val="0042367D"/>
    <w:rsid w:val="004257B6"/>
    <w:rsid w:val="00425E8C"/>
    <w:rsid w:val="0042716A"/>
    <w:rsid w:val="00430353"/>
    <w:rsid w:val="00433A76"/>
    <w:rsid w:val="00434332"/>
    <w:rsid w:val="004429B9"/>
    <w:rsid w:val="00442E71"/>
    <w:rsid w:val="00444464"/>
    <w:rsid w:val="00444B7A"/>
    <w:rsid w:val="00444FA1"/>
    <w:rsid w:val="00445278"/>
    <w:rsid w:val="00452807"/>
    <w:rsid w:val="004567E9"/>
    <w:rsid w:val="00456899"/>
    <w:rsid w:val="004611AE"/>
    <w:rsid w:val="00461DC9"/>
    <w:rsid w:val="00462072"/>
    <w:rsid w:val="004636EE"/>
    <w:rsid w:val="00464DBC"/>
    <w:rsid w:val="00465F7F"/>
    <w:rsid w:val="004713B2"/>
    <w:rsid w:val="00472CFC"/>
    <w:rsid w:val="004760FE"/>
    <w:rsid w:val="00476FCE"/>
    <w:rsid w:val="0048049B"/>
    <w:rsid w:val="00480D22"/>
    <w:rsid w:val="00485676"/>
    <w:rsid w:val="0048794C"/>
    <w:rsid w:val="004979AC"/>
    <w:rsid w:val="00497FC5"/>
    <w:rsid w:val="004A2B89"/>
    <w:rsid w:val="004A3508"/>
    <w:rsid w:val="004A3550"/>
    <w:rsid w:val="004A5510"/>
    <w:rsid w:val="004A5C1D"/>
    <w:rsid w:val="004A5E45"/>
    <w:rsid w:val="004B2794"/>
    <w:rsid w:val="004B4930"/>
    <w:rsid w:val="004B6605"/>
    <w:rsid w:val="004B68D3"/>
    <w:rsid w:val="004C0E1A"/>
    <w:rsid w:val="004C122C"/>
    <w:rsid w:val="004C295D"/>
    <w:rsid w:val="004C3B14"/>
    <w:rsid w:val="004C493D"/>
    <w:rsid w:val="004C5050"/>
    <w:rsid w:val="004C5C55"/>
    <w:rsid w:val="004C7FEC"/>
    <w:rsid w:val="004D2CAE"/>
    <w:rsid w:val="004D49BD"/>
    <w:rsid w:val="004D4D31"/>
    <w:rsid w:val="004D5600"/>
    <w:rsid w:val="004D614F"/>
    <w:rsid w:val="004E0292"/>
    <w:rsid w:val="004E24DB"/>
    <w:rsid w:val="004E67B8"/>
    <w:rsid w:val="004F150B"/>
    <w:rsid w:val="00500F04"/>
    <w:rsid w:val="0050301A"/>
    <w:rsid w:val="00503293"/>
    <w:rsid w:val="00503997"/>
    <w:rsid w:val="00507375"/>
    <w:rsid w:val="00511120"/>
    <w:rsid w:val="005111FC"/>
    <w:rsid w:val="00511A47"/>
    <w:rsid w:val="00512808"/>
    <w:rsid w:val="005128DF"/>
    <w:rsid w:val="00513C2D"/>
    <w:rsid w:val="00514434"/>
    <w:rsid w:val="00517DF7"/>
    <w:rsid w:val="00521816"/>
    <w:rsid w:val="00521A2C"/>
    <w:rsid w:val="00526D71"/>
    <w:rsid w:val="00527417"/>
    <w:rsid w:val="00530A9A"/>
    <w:rsid w:val="00536170"/>
    <w:rsid w:val="00536CBE"/>
    <w:rsid w:val="00537CE2"/>
    <w:rsid w:val="005405C4"/>
    <w:rsid w:val="0054093D"/>
    <w:rsid w:val="005409A0"/>
    <w:rsid w:val="005437BC"/>
    <w:rsid w:val="00544EFE"/>
    <w:rsid w:val="00546DC0"/>
    <w:rsid w:val="00547E44"/>
    <w:rsid w:val="005500A8"/>
    <w:rsid w:val="00553118"/>
    <w:rsid w:val="005545BE"/>
    <w:rsid w:val="005562B8"/>
    <w:rsid w:val="005569FB"/>
    <w:rsid w:val="00557E3B"/>
    <w:rsid w:val="0056012B"/>
    <w:rsid w:val="0056154F"/>
    <w:rsid w:val="005626F2"/>
    <w:rsid w:val="00563BBD"/>
    <w:rsid w:val="0056554E"/>
    <w:rsid w:val="0056601D"/>
    <w:rsid w:val="00566037"/>
    <w:rsid w:val="00570379"/>
    <w:rsid w:val="00571393"/>
    <w:rsid w:val="00581863"/>
    <w:rsid w:val="00582547"/>
    <w:rsid w:val="00584213"/>
    <w:rsid w:val="00584887"/>
    <w:rsid w:val="00584EC2"/>
    <w:rsid w:val="00585CBB"/>
    <w:rsid w:val="0058684E"/>
    <w:rsid w:val="00591E1B"/>
    <w:rsid w:val="005951DC"/>
    <w:rsid w:val="005958C6"/>
    <w:rsid w:val="00596149"/>
    <w:rsid w:val="005963A7"/>
    <w:rsid w:val="00596B11"/>
    <w:rsid w:val="005972CB"/>
    <w:rsid w:val="00597717"/>
    <w:rsid w:val="005977D1"/>
    <w:rsid w:val="005A2A64"/>
    <w:rsid w:val="005A2F5E"/>
    <w:rsid w:val="005A43C9"/>
    <w:rsid w:val="005A6E8A"/>
    <w:rsid w:val="005A78CB"/>
    <w:rsid w:val="005B08CB"/>
    <w:rsid w:val="005B106D"/>
    <w:rsid w:val="005B36C0"/>
    <w:rsid w:val="005C1B46"/>
    <w:rsid w:val="005C3E80"/>
    <w:rsid w:val="005C6084"/>
    <w:rsid w:val="005C6A70"/>
    <w:rsid w:val="005D0B37"/>
    <w:rsid w:val="005D19D7"/>
    <w:rsid w:val="005D1C25"/>
    <w:rsid w:val="005D44C1"/>
    <w:rsid w:val="005D4689"/>
    <w:rsid w:val="005D5642"/>
    <w:rsid w:val="005D667F"/>
    <w:rsid w:val="005D75FF"/>
    <w:rsid w:val="005E15F9"/>
    <w:rsid w:val="005E27BB"/>
    <w:rsid w:val="005E424E"/>
    <w:rsid w:val="005E5559"/>
    <w:rsid w:val="005E7148"/>
    <w:rsid w:val="005F088C"/>
    <w:rsid w:val="005F21B1"/>
    <w:rsid w:val="005F232D"/>
    <w:rsid w:val="005F2A2D"/>
    <w:rsid w:val="005F2C4E"/>
    <w:rsid w:val="005F2F66"/>
    <w:rsid w:val="005F3240"/>
    <w:rsid w:val="005F3EEA"/>
    <w:rsid w:val="005F6BBD"/>
    <w:rsid w:val="00601001"/>
    <w:rsid w:val="006015B0"/>
    <w:rsid w:val="00604E67"/>
    <w:rsid w:val="006060EB"/>
    <w:rsid w:val="0060625E"/>
    <w:rsid w:val="00606735"/>
    <w:rsid w:val="006103B5"/>
    <w:rsid w:val="00612783"/>
    <w:rsid w:val="0061278F"/>
    <w:rsid w:val="00614BF0"/>
    <w:rsid w:val="00615659"/>
    <w:rsid w:val="006157E2"/>
    <w:rsid w:val="00624329"/>
    <w:rsid w:val="006249D9"/>
    <w:rsid w:val="0062700B"/>
    <w:rsid w:val="00627A24"/>
    <w:rsid w:val="00627AD4"/>
    <w:rsid w:val="00627F9F"/>
    <w:rsid w:val="00630035"/>
    <w:rsid w:val="00632F30"/>
    <w:rsid w:val="00634C9E"/>
    <w:rsid w:val="0063558F"/>
    <w:rsid w:val="006372A5"/>
    <w:rsid w:val="00637FDB"/>
    <w:rsid w:val="00640D1E"/>
    <w:rsid w:val="00642089"/>
    <w:rsid w:val="00642473"/>
    <w:rsid w:val="00646991"/>
    <w:rsid w:val="00647684"/>
    <w:rsid w:val="006516A2"/>
    <w:rsid w:val="006527B6"/>
    <w:rsid w:val="006528CE"/>
    <w:rsid w:val="0065508C"/>
    <w:rsid w:val="0066129E"/>
    <w:rsid w:val="00662E53"/>
    <w:rsid w:val="00663F4C"/>
    <w:rsid w:val="00664C69"/>
    <w:rsid w:val="006660EE"/>
    <w:rsid w:val="0066671F"/>
    <w:rsid w:val="00670921"/>
    <w:rsid w:val="00671D40"/>
    <w:rsid w:val="00672AEE"/>
    <w:rsid w:val="006757B2"/>
    <w:rsid w:val="006810FA"/>
    <w:rsid w:val="0068185D"/>
    <w:rsid w:val="00682BC4"/>
    <w:rsid w:val="00683AC8"/>
    <w:rsid w:val="0068448E"/>
    <w:rsid w:val="00685777"/>
    <w:rsid w:val="00685E8C"/>
    <w:rsid w:val="00687998"/>
    <w:rsid w:val="00690513"/>
    <w:rsid w:val="00695007"/>
    <w:rsid w:val="00695CEC"/>
    <w:rsid w:val="00697CB4"/>
    <w:rsid w:val="006A0BD5"/>
    <w:rsid w:val="006A0F36"/>
    <w:rsid w:val="006A2A29"/>
    <w:rsid w:val="006A4F8C"/>
    <w:rsid w:val="006A5E58"/>
    <w:rsid w:val="006B29FB"/>
    <w:rsid w:val="006B3541"/>
    <w:rsid w:val="006B6DBE"/>
    <w:rsid w:val="006B794E"/>
    <w:rsid w:val="006C2B5A"/>
    <w:rsid w:val="006C68A1"/>
    <w:rsid w:val="006C7B55"/>
    <w:rsid w:val="006D20D0"/>
    <w:rsid w:val="006D2B74"/>
    <w:rsid w:val="006D5A69"/>
    <w:rsid w:val="006E0A32"/>
    <w:rsid w:val="006E1315"/>
    <w:rsid w:val="006E1724"/>
    <w:rsid w:val="006F0471"/>
    <w:rsid w:val="006F2FB7"/>
    <w:rsid w:val="006F31D5"/>
    <w:rsid w:val="006F3DF0"/>
    <w:rsid w:val="006F7EBB"/>
    <w:rsid w:val="0070245C"/>
    <w:rsid w:val="007036CD"/>
    <w:rsid w:val="00704B46"/>
    <w:rsid w:val="007101B4"/>
    <w:rsid w:val="007103A0"/>
    <w:rsid w:val="00711019"/>
    <w:rsid w:val="007111BE"/>
    <w:rsid w:val="007113A3"/>
    <w:rsid w:val="00711A23"/>
    <w:rsid w:val="0071510B"/>
    <w:rsid w:val="00716436"/>
    <w:rsid w:val="00716B15"/>
    <w:rsid w:val="00716B67"/>
    <w:rsid w:val="00723F52"/>
    <w:rsid w:val="00724345"/>
    <w:rsid w:val="007245B0"/>
    <w:rsid w:val="007247FC"/>
    <w:rsid w:val="007269FA"/>
    <w:rsid w:val="00726A18"/>
    <w:rsid w:val="00727B23"/>
    <w:rsid w:val="00731702"/>
    <w:rsid w:val="0073182F"/>
    <w:rsid w:val="00731EE8"/>
    <w:rsid w:val="0073232B"/>
    <w:rsid w:val="0074125B"/>
    <w:rsid w:val="00742796"/>
    <w:rsid w:val="00743E9C"/>
    <w:rsid w:val="0074526F"/>
    <w:rsid w:val="00746EEF"/>
    <w:rsid w:val="007470A0"/>
    <w:rsid w:val="00747F20"/>
    <w:rsid w:val="00753173"/>
    <w:rsid w:val="00753725"/>
    <w:rsid w:val="00754778"/>
    <w:rsid w:val="0075508D"/>
    <w:rsid w:val="007560AE"/>
    <w:rsid w:val="00757EC7"/>
    <w:rsid w:val="00760054"/>
    <w:rsid w:val="00760C81"/>
    <w:rsid w:val="007631D9"/>
    <w:rsid w:val="007642DD"/>
    <w:rsid w:val="00765A07"/>
    <w:rsid w:val="00766274"/>
    <w:rsid w:val="00766B13"/>
    <w:rsid w:val="00767237"/>
    <w:rsid w:val="00770F8E"/>
    <w:rsid w:val="00771A08"/>
    <w:rsid w:val="0077220C"/>
    <w:rsid w:val="007757C6"/>
    <w:rsid w:val="00776BC0"/>
    <w:rsid w:val="00776DC9"/>
    <w:rsid w:val="0077730A"/>
    <w:rsid w:val="00777538"/>
    <w:rsid w:val="007779D8"/>
    <w:rsid w:val="00777F6C"/>
    <w:rsid w:val="00780693"/>
    <w:rsid w:val="00781154"/>
    <w:rsid w:val="00781E43"/>
    <w:rsid w:val="007820F6"/>
    <w:rsid w:val="0078306C"/>
    <w:rsid w:val="00784FAC"/>
    <w:rsid w:val="0078598B"/>
    <w:rsid w:val="00787D28"/>
    <w:rsid w:val="007902E8"/>
    <w:rsid w:val="007908FD"/>
    <w:rsid w:val="00791F0E"/>
    <w:rsid w:val="00793826"/>
    <w:rsid w:val="00794ADE"/>
    <w:rsid w:val="00795890"/>
    <w:rsid w:val="00795C03"/>
    <w:rsid w:val="007978C7"/>
    <w:rsid w:val="007A1C4A"/>
    <w:rsid w:val="007A4FAB"/>
    <w:rsid w:val="007B01A8"/>
    <w:rsid w:val="007B01F6"/>
    <w:rsid w:val="007B0FF1"/>
    <w:rsid w:val="007B1A59"/>
    <w:rsid w:val="007B1E60"/>
    <w:rsid w:val="007B5FAA"/>
    <w:rsid w:val="007B6069"/>
    <w:rsid w:val="007B6F39"/>
    <w:rsid w:val="007C0098"/>
    <w:rsid w:val="007C0214"/>
    <w:rsid w:val="007C0AE6"/>
    <w:rsid w:val="007C0BF7"/>
    <w:rsid w:val="007C106B"/>
    <w:rsid w:val="007C3F05"/>
    <w:rsid w:val="007D0474"/>
    <w:rsid w:val="007D1D18"/>
    <w:rsid w:val="007D2F48"/>
    <w:rsid w:val="007D5596"/>
    <w:rsid w:val="007E0CCE"/>
    <w:rsid w:val="007E1845"/>
    <w:rsid w:val="007E6C53"/>
    <w:rsid w:val="007E738A"/>
    <w:rsid w:val="007F2A69"/>
    <w:rsid w:val="007F2E64"/>
    <w:rsid w:val="007F481E"/>
    <w:rsid w:val="007F5B88"/>
    <w:rsid w:val="007F67CA"/>
    <w:rsid w:val="007F7180"/>
    <w:rsid w:val="00801A4E"/>
    <w:rsid w:val="00803ACE"/>
    <w:rsid w:val="00806EE8"/>
    <w:rsid w:val="00811DD8"/>
    <w:rsid w:val="00812572"/>
    <w:rsid w:val="008129E0"/>
    <w:rsid w:val="00812A07"/>
    <w:rsid w:val="008134E6"/>
    <w:rsid w:val="0081550C"/>
    <w:rsid w:val="00816F44"/>
    <w:rsid w:val="0082307C"/>
    <w:rsid w:val="008240F1"/>
    <w:rsid w:val="00826CA4"/>
    <w:rsid w:val="00830D18"/>
    <w:rsid w:val="0083106F"/>
    <w:rsid w:val="00832962"/>
    <w:rsid w:val="00832B7C"/>
    <w:rsid w:val="00834196"/>
    <w:rsid w:val="008354B8"/>
    <w:rsid w:val="00835E02"/>
    <w:rsid w:val="00836541"/>
    <w:rsid w:val="00836CCA"/>
    <w:rsid w:val="00836FD7"/>
    <w:rsid w:val="008372EC"/>
    <w:rsid w:val="00837A9F"/>
    <w:rsid w:val="0084229F"/>
    <w:rsid w:val="008443B1"/>
    <w:rsid w:val="00844FED"/>
    <w:rsid w:val="008458E1"/>
    <w:rsid w:val="0085072B"/>
    <w:rsid w:val="00851B84"/>
    <w:rsid w:val="00853911"/>
    <w:rsid w:val="00857088"/>
    <w:rsid w:val="00864BE4"/>
    <w:rsid w:val="00865534"/>
    <w:rsid w:val="00865A3A"/>
    <w:rsid w:val="008701DD"/>
    <w:rsid w:val="00871134"/>
    <w:rsid w:val="00876290"/>
    <w:rsid w:val="0088046E"/>
    <w:rsid w:val="008810D6"/>
    <w:rsid w:val="008829F4"/>
    <w:rsid w:val="00884760"/>
    <w:rsid w:val="00884E3D"/>
    <w:rsid w:val="00886AFD"/>
    <w:rsid w:val="008878A8"/>
    <w:rsid w:val="00891889"/>
    <w:rsid w:val="00891F3A"/>
    <w:rsid w:val="008923DE"/>
    <w:rsid w:val="00892715"/>
    <w:rsid w:val="00894ABC"/>
    <w:rsid w:val="00894FB9"/>
    <w:rsid w:val="00895073"/>
    <w:rsid w:val="008A1C6A"/>
    <w:rsid w:val="008A29EB"/>
    <w:rsid w:val="008A46BE"/>
    <w:rsid w:val="008A5BFF"/>
    <w:rsid w:val="008A75CF"/>
    <w:rsid w:val="008B149E"/>
    <w:rsid w:val="008B1F9D"/>
    <w:rsid w:val="008B2628"/>
    <w:rsid w:val="008B2D07"/>
    <w:rsid w:val="008B388B"/>
    <w:rsid w:val="008B3D65"/>
    <w:rsid w:val="008B4E92"/>
    <w:rsid w:val="008C03A6"/>
    <w:rsid w:val="008C103D"/>
    <w:rsid w:val="008C1762"/>
    <w:rsid w:val="008C27AB"/>
    <w:rsid w:val="008C2985"/>
    <w:rsid w:val="008C312C"/>
    <w:rsid w:val="008C324E"/>
    <w:rsid w:val="008C36E9"/>
    <w:rsid w:val="008C5A1A"/>
    <w:rsid w:val="008C5F02"/>
    <w:rsid w:val="008C5F3C"/>
    <w:rsid w:val="008D0DC0"/>
    <w:rsid w:val="008D5303"/>
    <w:rsid w:val="008E1366"/>
    <w:rsid w:val="008E1B26"/>
    <w:rsid w:val="008E38C4"/>
    <w:rsid w:val="008E61C4"/>
    <w:rsid w:val="008E684B"/>
    <w:rsid w:val="008E7430"/>
    <w:rsid w:val="008F461C"/>
    <w:rsid w:val="008F4659"/>
    <w:rsid w:val="008F4AF0"/>
    <w:rsid w:val="008F5A60"/>
    <w:rsid w:val="008F67C6"/>
    <w:rsid w:val="008F762D"/>
    <w:rsid w:val="008F7892"/>
    <w:rsid w:val="008F7C55"/>
    <w:rsid w:val="0090241D"/>
    <w:rsid w:val="009034C3"/>
    <w:rsid w:val="00905583"/>
    <w:rsid w:val="009065BA"/>
    <w:rsid w:val="00906B61"/>
    <w:rsid w:val="00907B34"/>
    <w:rsid w:val="00912B01"/>
    <w:rsid w:val="00913267"/>
    <w:rsid w:val="00913706"/>
    <w:rsid w:val="009145A5"/>
    <w:rsid w:val="009154F3"/>
    <w:rsid w:val="00915DBA"/>
    <w:rsid w:val="0091670D"/>
    <w:rsid w:val="00922538"/>
    <w:rsid w:val="00922E51"/>
    <w:rsid w:val="00925A6A"/>
    <w:rsid w:val="00926C26"/>
    <w:rsid w:val="0093070D"/>
    <w:rsid w:val="009311F0"/>
    <w:rsid w:val="00931FA3"/>
    <w:rsid w:val="00933B2A"/>
    <w:rsid w:val="00933EFE"/>
    <w:rsid w:val="009356B1"/>
    <w:rsid w:val="009360C8"/>
    <w:rsid w:val="00937215"/>
    <w:rsid w:val="009425E0"/>
    <w:rsid w:val="009455E7"/>
    <w:rsid w:val="00946C2B"/>
    <w:rsid w:val="00950DF4"/>
    <w:rsid w:val="00953C7C"/>
    <w:rsid w:val="00954CD8"/>
    <w:rsid w:val="00954D48"/>
    <w:rsid w:val="00963D4A"/>
    <w:rsid w:val="00964314"/>
    <w:rsid w:val="00967915"/>
    <w:rsid w:val="00970B3F"/>
    <w:rsid w:val="0097398D"/>
    <w:rsid w:val="00976355"/>
    <w:rsid w:val="00977DFA"/>
    <w:rsid w:val="00977F17"/>
    <w:rsid w:val="00983E05"/>
    <w:rsid w:val="00984B98"/>
    <w:rsid w:val="009859CC"/>
    <w:rsid w:val="0098696B"/>
    <w:rsid w:val="00987986"/>
    <w:rsid w:val="00990373"/>
    <w:rsid w:val="00992635"/>
    <w:rsid w:val="00992BE0"/>
    <w:rsid w:val="00995B63"/>
    <w:rsid w:val="00996D38"/>
    <w:rsid w:val="009A31B6"/>
    <w:rsid w:val="009A3856"/>
    <w:rsid w:val="009A52F9"/>
    <w:rsid w:val="009A7DA8"/>
    <w:rsid w:val="009B723C"/>
    <w:rsid w:val="009B7AAC"/>
    <w:rsid w:val="009C1E04"/>
    <w:rsid w:val="009C1F71"/>
    <w:rsid w:val="009C61D1"/>
    <w:rsid w:val="009C6797"/>
    <w:rsid w:val="009C6B03"/>
    <w:rsid w:val="009C79F6"/>
    <w:rsid w:val="009D23A2"/>
    <w:rsid w:val="009D255A"/>
    <w:rsid w:val="009D2D89"/>
    <w:rsid w:val="009E1372"/>
    <w:rsid w:val="009E5B62"/>
    <w:rsid w:val="009E6A95"/>
    <w:rsid w:val="009E7463"/>
    <w:rsid w:val="009F06BD"/>
    <w:rsid w:val="009F09AC"/>
    <w:rsid w:val="009F33CE"/>
    <w:rsid w:val="009F369E"/>
    <w:rsid w:val="009F3976"/>
    <w:rsid w:val="009F4197"/>
    <w:rsid w:val="009F5D55"/>
    <w:rsid w:val="009F5D5D"/>
    <w:rsid w:val="009F7726"/>
    <w:rsid w:val="00A00788"/>
    <w:rsid w:val="00A00B69"/>
    <w:rsid w:val="00A0115F"/>
    <w:rsid w:val="00A01D73"/>
    <w:rsid w:val="00A0247C"/>
    <w:rsid w:val="00A02718"/>
    <w:rsid w:val="00A04050"/>
    <w:rsid w:val="00A050A9"/>
    <w:rsid w:val="00A0526B"/>
    <w:rsid w:val="00A067F6"/>
    <w:rsid w:val="00A07FF1"/>
    <w:rsid w:val="00A11C89"/>
    <w:rsid w:val="00A13A54"/>
    <w:rsid w:val="00A13CD5"/>
    <w:rsid w:val="00A166C4"/>
    <w:rsid w:val="00A16CE5"/>
    <w:rsid w:val="00A17F6F"/>
    <w:rsid w:val="00A20CF5"/>
    <w:rsid w:val="00A24043"/>
    <w:rsid w:val="00A24CF8"/>
    <w:rsid w:val="00A25991"/>
    <w:rsid w:val="00A335EA"/>
    <w:rsid w:val="00A336FF"/>
    <w:rsid w:val="00A33D93"/>
    <w:rsid w:val="00A367C1"/>
    <w:rsid w:val="00A37E53"/>
    <w:rsid w:val="00A40D51"/>
    <w:rsid w:val="00A43579"/>
    <w:rsid w:val="00A4385E"/>
    <w:rsid w:val="00A473A1"/>
    <w:rsid w:val="00A50F85"/>
    <w:rsid w:val="00A5101D"/>
    <w:rsid w:val="00A51931"/>
    <w:rsid w:val="00A530AB"/>
    <w:rsid w:val="00A544C9"/>
    <w:rsid w:val="00A55426"/>
    <w:rsid w:val="00A56435"/>
    <w:rsid w:val="00A572EE"/>
    <w:rsid w:val="00A575C1"/>
    <w:rsid w:val="00A575E1"/>
    <w:rsid w:val="00A60E54"/>
    <w:rsid w:val="00A6112E"/>
    <w:rsid w:val="00A61D6A"/>
    <w:rsid w:val="00A63198"/>
    <w:rsid w:val="00A637DD"/>
    <w:rsid w:val="00A646C7"/>
    <w:rsid w:val="00A64879"/>
    <w:rsid w:val="00A65A52"/>
    <w:rsid w:val="00A6629C"/>
    <w:rsid w:val="00A66E25"/>
    <w:rsid w:val="00A67B10"/>
    <w:rsid w:val="00A70112"/>
    <w:rsid w:val="00A72710"/>
    <w:rsid w:val="00A7492E"/>
    <w:rsid w:val="00A77A4E"/>
    <w:rsid w:val="00A83C93"/>
    <w:rsid w:val="00A851C6"/>
    <w:rsid w:val="00A86B5B"/>
    <w:rsid w:val="00A90D5E"/>
    <w:rsid w:val="00A918A2"/>
    <w:rsid w:val="00A93E63"/>
    <w:rsid w:val="00A9664A"/>
    <w:rsid w:val="00A97A69"/>
    <w:rsid w:val="00AA1AB1"/>
    <w:rsid w:val="00AA3525"/>
    <w:rsid w:val="00AA601B"/>
    <w:rsid w:val="00AA66D8"/>
    <w:rsid w:val="00AB0A30"/>
    <w:rsid w:val="00AB3F14"/>
    <w:rsid w:val="00AB5B0E"/>
    <w:rsid w:val="00AB68D2"/>
    <w:rsid w:val="00AB6C41"/>
    <w:rsid w:val="00AC0A4F"/>
    <w:rsid w:val="00AC26C2"/>
    <w:rsid w:val="00AC4639"/>
    <w:rsid w:val="00AD1C70"/>
    <w:rsid w:val="00AD4AA6"/>
    <w:rsid w:val="00AD6D20"/>
    <w:rsid w:val="00AD75BB"/>
    <w:rsid w:val="00AE0D00"/>
    <w:rsid w:val="00AE158F"/>
    <w:rsid w:val="00AE2431"/>
    <w:rsid w:val="00AE3641"/>
    <w:rsid w:val="00AE418E"/>
    <w:rsid w:val="00AE4F3C"/>
    <w:rsid w:val="00AF1C71"/>
    <w:rsid w:val="00AF2230"/>
    <w:rsid w:val="00AF3D0C"/>
    <w:rsid w:val="00AF7DB9"/>
    <w:rsid w:val="00AF7F02"/>
    <w:rsid w:val="00B008FC"/>
    <w:rsid w:val="00B018C5"/>
    <w:rsid w:val="00B019E8"/>
    <w:rsid w:val="00B02A6A"/>
    <w:rsid w:val="00B046E6"/>
    <w:rsid w:val="00B05B05"/>
    <w:rsid w:val="00B062D0"/>
    <w:rsid w:val="00B140FB"/>
    <w:rsid w:val="00B14EDD"/>
    <w:rsid w:val="00B20435"/>
    <w:rsid w:val="00B218E5"/>
    <w:rsid w:val="00B224A9"/>
    <w:rsid w:val="00B22722"/>
    <w:rsid w:val="00B24674"/>
    <w:rsid w:val="00B2473A"/>
    <w:rsid w:val="00B27281"/>
    <w:rsid w:val="00B27BAD"/>
    <w:rsid w:val="00B30454"/>
    <w:rsid w:val="00B3059F"/>
    <w:rsid w:val="00B351E2"/>
    <w:rsid w:val="00B356BF"/>
    <w:rsid w:val="00B36467"/>
    <w:rsid w:val="00B3647D"/>
    <w:rsid w:val="00B371DA"/>
    <w:rsid w:val="00B4215F"/>
    <w:rsid w:val="00B46B0C"/>
    <w:rsid w:val="00B479EA"/>
    <w:rsid w:val="00B51C5B"/>
    <w:rsid w:val="00B542E4"/>
    <w:rsid w:val="00B55EA2"/>
    <w:rsid w:val="00B56B44"/>
    <w:rsid w:val="00B61940"/>
    <w:rsid w:val="00B62464"/>
    <w:rsid w:val="00B63911"/>
    <w:rsid w:val="00B668B3"/>
    <w:rsid w:val="00B66C39"/>
    <w:rsid w:val="00B67D1D"/>
    <w:rsid w:val="00B70792"/>
    <w:rsid w:val="00B70CBA"/>
    <w:rsid w:val="00B75867"/>
    <w:rsid w:val="00B75943"/>
    <w:rsid w:val="00B76402"/>
    <w:rsid w:val="00B77D8F"/>
    <w:rsid w:val="00B84BB0"/>
    <w:rsid w:val="00B85392"/>
    <w:rsid w:val="00B86AAD"/>
    <w:rsid w:val="00B870BD"/>
    <w:rsid w:val="00B87C4E"/>
    <w:rsid w:val="00B87EB1"/>
    <w:rsid w:val="00B90279"/>
    <w:rsid w:val="00B90905"/>
    <w:rsid w:val="00B9323E"/>
    <w:rsid w:val="00B93322"/>
    <w:rsid w:val="00B93542"/>
    <w:rsid w:val="00B936D9"/>
    <w:rsid w:val="00B940BA"/>
    <w:rsid w:val="00B949D1"/>
    <w:rsid w:val="00B9531B"/>
    <w:rsid w:val="00BA0367"/>
    <w:rsid w:val="00BA1520"/>
    <w:rsid w:val="00BA2007"/>
    <w:rsid w:val="00BA3F01"/>
    <w:rsid w:val="00BA46DF"/>
    <w:rsid w:val="00BA4B34"/>
    <w:rsid w:val="00BA6E1D"/>
    <w:rsid w:val="00BA7AAA"/>
    <w:rsid w:val="00BB10F0"/>
    <w:rsid w:val="00BB14FE"/>
    <w:rsid w:val="00BB38CB"/>
    <w:rsid w:val="00BB4F59"/>
    <w:rsid w:val="00BB7A7E"/>
    <w:rsid w:val="00BC03C1"/>
    <w:rsid w:val="00BC1D94"/>
    <w:rsid w:val="00BC2EC9"/>
    <w:rsid w:val="00BC40F1"/>
    <w:rsid w:val="00BC5ABC"/>
    <w:rsid w:val="00BD0A96"/>
    <w:rsid w:val="00BD0E71"/>
    <w:rsid w:val="00BD108D"/>
    <w:rsid w:val="00BD1939"/>
    <w:rsid w:val="00BD1E38"/>
    <w:rsid w:val="00BD1ED4"/>
    <w:rsid w:val="00BD2B4C"/>
    <w:rsid w:val="00BD6226"/>
    <w:rsid w:val="00BE197E"/>
    <w:rsid w:val="00BE32CB"/>
    <w:rsid w:val="00BE36FC"/>
    <w:rsid w:val="00BE5264"/>
    <w:rsid w:val="00BF170D"/>
    <w:rsid w:val="00BF1E67"/>
    <w:rsid w:val="00BF3485"/>
    <w:rsid w:val="00BF6A73"/>
    <w:rsid w:val="00BF6C45"/>
    <w:rsid w:val="00BF7D97"/>
    <w:rsid w:val="00C04CAD"/>
    <w:rsid w:val="00C055FB"/>
    <w:rsid w:val="00C057AB"/>
    <w:rsid w:val="00C07C1E"/>
    <w:rsid w:val="00C1061B"/>
    <w:rsid w:val="00C10962"/>
    <w:rsid w:val="00C11BD0"/>
    <w:rsid w:val="00C13C74"/>
    <w:rsid w:val="00C13F6D"/>
    <w:rsid w:val="00C14DD4"/>
    <w:rsid w:val="00C15495"/>
    <w:rsid w:val="00C20846"/>
    <w:rsid w:val="00C20E4E"/>
    <w:rsid w:val="00C218FB"/>
    <w:rsid w:val="00C21B18"/>
    <w:rsid w:val="00C22DF6"/>
    <w:rsid w:val="00C2317A"/>
    <w:rsid w:val="00C23578"/>
    <w:rsid w:val="00C264D5"/>
    <w:rsid w:val="00C27B4F"/>
    <w:rsid w:val="00C3200F"/>
    <w:rsid w:val="00C33EE4"/>
    <w:rsid w:val="00C44DF3"/>
    <w:rsid w:val="00C5119A"/>
    <w:rsid w:val="00C51C56"/>
    <w:rsid w:val="00C51FEB"/>
    <w:rsid w:val="00C54BD8"/>
    <w:rsid w:val="00C564F4"/>
    <w:rsid w:val="00C57290"/>
    <w:rsid w:val="00C61213"/>
    <w:rsid w:val="00C62A18"/>
    <w:rsid w:val="00C62B14"/>
    <w:rsid w:val="00C65187"/>
    <w:rsid w:val="00C65C44"/>
    <w:rsid w:val="00C7028D"/>
    <w:rsid w:val="00C7221E"/>
    <w:rsid w:val="00C72F09"/>
    <w:rsid w:val="00C74DC4"/>
    <w:rsid w:val="00C7504D"/>
    <w:rsid w:val="00C7619E"/>
    <w:rsid w:val="00C8045E"/>
    <w:rsid w:val="00C80F63"/>
    <w:rsid w:val="00C823AB"/>
    <w:rsid w:val="00C826EF"/>
    <w:rsid w:val="00C8467E"/>
    <w:rsid w:val="00C847E5"/>
    <w:rsid w:val="00C86FDB"/>
    <w:rsid w:val="00C87B99"/>
    <w:rsid w:val="00C92A3A"/>
    <w:rsid w:val="00C9717F"/>
    <w:rsid w:val="00C97A49"/>
    <w:rsid w:val="00CA021F"/>
    <w:rsid w:val="00CA093C"/>
    <w:rsid w:val="00CA0CD7"/>
    <w:rsid w:val="00CA2140"/>
    <w:rsid w:val="00CA26FF"/>
    <w:rsid w:val="00CA3C22"/>
    <w:rsid w:val="00CA5D8D"/>
    <w:rsid w:val="00CB017C"/>
    <w:rsid w:val="00CB2378"/>
    <w:rsid w:val="00CC0A1A"/>
    <w:rsid w:val="00CC18DA"/>
    <w:rsid w:val="00CD127E"/>
    <w:rsid w:val="00CD24E3"/>
    <w:rsid w:val="00CD2DCC"/>
    <w:rsid w:val="00CD3E0B"/>
    <w:rsid w:val="00CE27CB"/>
    <w:rsid w:val="00CE27CF"/>
    <w:rsid w:val="00CE35DF"/>
    <w:rsid w:val="00CE579C"/>
    <w:rsid w:val="00CF0ACA"/>
    <w:rsid w:val="00CF5CD0"/>
    <w:rsid w:val="00D01AAD"/>
    <w:rsid w:val="00D02930"/>
    <w:rsid w:val="00D03392"/>
    <w:rsid w:val="00D04282"/>
    <w:rsid w:val="00D04A1E"/>
    <w:rsid w:val="00D057EB"/>
    <w:rsid w:val="00D10041"/>
    <w:rsid w:val="00D1031A"/>
    <w:rsid w:val="00D13158"/>
    <w:rsid w:val="00D15A9D"/>
    <w:rsid w:val="00D166C6"/>
    <w:rsid w:val="00D16AEE"/>
    <w:rsid w:val="00D17126"/>
    <w:rsid w:val="00D25886"/>
    <w:rsid w:val="00D262B6"/>
    <w:rsid w:val="00D304D8"/>
    <w:rsid w:val="00D32B4C"/>
    <w:rsid w:val="00D33B26"/>
    <w:rsid w:val="00D42520"/>
    <w:rsid w:val="00D46425"/>
    <w:rsid w:val="00D504C3"/>
    <w:rsid w:val="00D57B63"/>
    <w:rsid w:val="00D61027"/>
    <w:rsid w:val="00D6380D"/>
    <w:rsid w:val="00D63B12"/>
    <w:rsid w:val="00D646CE"/>
    <w:rsid w:val="00D64F00"/>
    <w:rsid w:val="00D66420"/>
    <w:rsid w:val="00D6767A"/>
    <w:rsid w:val="00D67D61"/>
    <w:rsid w:val="00D7300E"/>
    <w:rsid w:val="00D7423F"/>
    <w:rsid w:val="00D76204"/>
    <w:rsid w:val="00D776B6"/>
    <w:rsid w:val="00D8069E"/>
    <w:rsid w:val="00D83C21"/>
    <w:rsid w:val="00D84422"/>
    <w:rsid w:val="00D84903"/>
    <w:rsid w:val="00D87516"/>
    <w:rsid w:val="00D92B2B"/>
    <w:rsid w:val="00D93EA0"/>
    <w:rsid w:val="00D953FD"/>
    <w:rsid w:val="00D9697F"/>
    <w:rsid w:val="00DA04AC"/>
    <w:rsid w:val="00DA38FE"/>
    <w:rsid w:val="00DA3C19"/>
    <w:rsid w:val="00DA565D"/>
    <w:rsid w:val="00DA652A"/>
    <w:rsid w:val="00DB01BD"/>
    <w:rsid w:val="00DB2918"/>
    <w:rsid w:val="00DB2F26"/>
    <w:rsid w:val="00DB3EBB"/>
    <w:rsid w:val="00DB5184"/>
    <w:rsid w:val="00DB5E5C"/>
    <w:rsid w:val="00DC2045"/>
    <w:rsid w:val="00DD2465"/>
    <w:rsid w:val="00DD4966"/>
    <w:rsid w:val="00DD4F68"/>
    <w:rsid w:val="00DD55F5"/>
    <w:rsid w:val="00DD6DF8"/>
    <w:rsid w:val="00DD7C22"/>
    <w:rsid w:val="00DE1093"/>
    <w:rsid w:val="00DE1A1F"/>
    <w:rsid w:val="00DE1ADF"/>
    <w:rsid w:val="00DE29EB"/>
    <w:rsid w:val="00DE3C86"/>
    <w:rsid w:val="00DE446D"/>
    <w:rsid w:val="00DE76A4"/>
    <w:rsid w:val="00DE789B"/>
    <w:rsid w:val="00DF1C8B"/>
    <w:rsid w:val="00DF3E8C"/>
    <w:rsid w:val="00DF4D42"/>
    <w:rsid w:val="00DF6F90"/>
    <w:rsid w:val="00E0032B"/>
    <w:rsid w:val="00E003CC"/>
    <w:rsid w:val="00E00B96"/>
    <w:rsid w:val="00E0194C"/>
    <w:rsid w:val="00E07702"/>
    <w:rsid w:val="00E129C4"/>
    <w:rsid w:val="00E13111"/>
    <w:rsid w:val="00E1609D"/>
    <w:rsid w:val="00E177C4"/>
    <w:rsid w:val="00E21238"/>
    <w:rsid w:val="00E214B6"/>
    <w:rsid w:val="00E24604"/>
    <w:rsid w:val="00E273D9"/>
    <w:rsid w:val="00E31426"/>
    <w:rsid w:val="00E33B44"/>
    <w:rsid w:val="00E4413B"/>
    <w:rsid w:val="00E50D09"/>
    <w:rsid w:val="00E52709"/>
    <w:rsid w:val="00E53623"/>
    <w:rsid w:val="00E563A2"/>
    <w:rsid w:val="00E62B36"/>
    <w:rsid w:val="00E6490E"/>
    <w:rsid w:val="00E64FCE"/>
    <w:rsid w:val="00E6557A"/>
    <w:rsid w:val="00E65C41"/>
    <w:rsid w:val="00E665BE"/>
    <w:rsid w:val="00E729CD"/>
    <w:rsid w:val="00E75D0A"/>
    <w:rsid w:val="00E7783C"/>
    <w:rsid w:val="00E814BD"/>
    <w:rsid w:val="00E8295C"/>
    <w:rsid w:val="00E82966"/>
    <w:rsid w:val="00E830D9"/>
    <w:rsid w:val="00E83CE2"/>
    <w:rsid w:val="00E8433C"/>
    <w:rsid w:val="00E86605"/>
    <w:rsid w:val="00E87761"/>
    <w:rsid w:val="00E87FBD"/>
    <w:rsid w:val="00E90EDB"/>
    <w:rsid w:val="00E918C9"/>
    <w:rsid w:val="00E919F6"/>
    <w:rsid w:val="00E92F01"/>
    <w:rsid w:val="00E956A8"/>
    <w:rsid w:val="00E96010"/>
    <w:rsid w:val="00E972A5"/>
    <w:rsid w:val="00E97370"/>
    <w:rsid w:val="00E973DE"/>
    <w:rsid w:val="00E973DF"/>
    <w:rsid w:val="00EA5798"/>
    <w:rsid w:val="00EA62B9"/>
    <w:rsid w:val="00EA6825"/>
    <w:rsid w:val="00EB0737"/>
    <w:rsid w:val="00EB0FEA"/>
    <w:rsid w:val="00EB40EA"/>
    <w:rsid w:val="00EB4C28"/>
    <w:rsid w:val="00EB7292"/>
    <w:rsid w:val="00EB7FB3"/>
    <w:rsid w:val="00EC01C0"/>
    <w:rsid w:val="00EC08A0"/>
    <w:rsid w:val="00EC1E46"/>
    <w:rsid w:val="00EC42BA"/>
    <w:rsid w:val="00EC6E6F"/>
    <w:rsid w:val="00ED0AC1"/>
    <w:rsid w:val="00ED3AFB"/>
    <w:rsid w:val="00ED4A55"/>
    <w:rsid w:val="00ED5324"/>
    <w:rsid w:val="00ED6BC6"/>
    <w:rsid w:val="00ED78EB"/>
    <w:rsid w:val="00EE02E7"/>
    <w:rsid w:val="00EE3718"/>
    <w:rsid w:val="00EE41C6"/>
    <w:rsid w:val="00EE467D"/>
    <w:rsid w:val="00EF56E4"/>
    <w:rsid w:val="00EF74E7"/>
    <w:rsid w:val="00F00F23"/>
    <w:rsid w:val="00F04839"/>
    <w:rsid w:val="00F06534"/>
    <w:rsid w:val="00F06CEB"/>
    <w:rsid w:val="00F06D44"/>
    <w:rsid w:val="00F071ED"/>
    <w:rsid w:val="00F15313"/>
    <w:rsid w:val="00F15614"/>
    <w:rsid w:val="00F163A4"/>
    <w:rsid w:val="00F173BA"/>
    <w:rsid w:val="00F1785F"/>
    <w:rsid w:val="00F21727"/>
    <w:rsid w:val="00F23212"/>
    <w:rsid w:val="00F261C9"/>
    <w:rsid w:val="00F31D61"/>
    <w:rsid w:val="00F345FE"/>
    <w:rsid w:val="00F34831"/>
    <w:rsid w:val="00F34A5F"/>
    <w:rsid w:val="00F34C09"/>
    <w:rsid w:val="00F36168"/>
    <w:rsid w:val="00F36E35"/>
    <w:rsid w:val="00F4045E"/>
    <w:rsid w:val="00F40E85"/>
    <w:rsid w:val="00F46587"/>
    <w:rsid w:val="00F4658D"/>
    <w:rsid w:val="00F50102"/>
    <w:rsid w:val="00F56BE3"/>
    <w:rsid w:val="00F56D0E"/>
    <w:rsid w:val="00F56FDE"/>
    <w:rsid w:val="00F61DA0"/>
    <w:rsid w:val="00F63305"/>
    <w:rsid w:val="00F65567"/>
    <w:rsid w:val="00F674D5"/>
    <w:rsid w:val="00F7145F"/>
    <w:rsid w:val="00F753D3"/>
    <w:rsid w:val="00F75F95"/>
    <w:rsid w:val="00F777DE"/>
    <w:rsid w:val="00F77843"/>
    <w:rsid w:val="00F80054"/>
    <w:rsid w:val="00F8049A"/>
    <w:rsid w:val="00F826EE"/>
    <w:rsid w:val="00F82B81"/>
    <w:rsid w:val="00F84CBE"/>
    <w:rsid w:val="00F860FD"/>
    <w:rsid w:val="00F90638"/>
    <w:rsid w:val="00F93D43"/>
    <w:rsid w:val="00F94CA8"/>
    <w:rsid w:val="00F96181"/>
    <w:rsid w:val="00F97270"/>
    <w:rsid w:val="00F97D47"/>
    <w:rsid w:val="00FA1C59"/>
    <w:rsid w:val="00FA65C6"/>
    <w:rsid w:val="00FA75EF"/>
    <w:rsid w:val="00FA767B"/>
    <w:rsid w:val="00FB10F7"/>
    <w:rsid w:val="00FB529D"/>
    <w:rsid w:val="00FB79CE"/>
    <w:rsid w:val="00FC14DF"/>
    <w:rsid w:val="00FC292D"/>
    <w:rsid w:val="00FC2A1A"/>
    <w:rsid w:val="00FC383A"/>
    <w:rsid w:val="00FC3913"/>
    <w:rsid w:val="00FC6544"/>
    <w:rsid w:val="00FC6954"/>
    <w:rsid w:val="00FD0123"/>
    <w:rsid w:val="00FD23CD"/>
    <w:rsid w:val="00FD408F"/>
    <w:rsid w:val="00FD6001"/>
    <w:rsid w:val="00FE0E6C"/>
    <w:rsid w:val="00FE1877"/>
    <w:rsid w:val="00FE3804"/>
    <w:rsid w:val="00FE5736"/>
    <w:rsid w:val="00FF3B81"/>
    <w:rsid w:val="00FF6190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7845AB"/>
  <w15:docId w15:val="{7B8A00BD-74F9-47D7-9690-9448D741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76DC9"/>
    <w:pPr>
      <w:spacing w:before="100" w:beforeAutospacing="1" w:after="100" w:afterAutospacing="1" w:line="312" w:lineRule="auto"/>
      <w:jc w:val="both"/>
    </w:pPr>
    <w:rPr>
      <w:rFonts w:ascii="Arial" w:eastAsia="MyriadPro-Regular" w:hAnsi="Arial" w:cs="Arial"/>
      <w:bCs/>
    </w:rPr>
  </w:style>
  <w:style w:type="paragraph" w:styleId="1">
    <w:name w:val="heading 1"/>
    <w:basedOn w:val="a0"/>
    <w:next w:val="a0"/>
    <w:link w:val="1Char"/>
    <w:autoRedefine/>
    <w:uiPriority w:val="9"/>
    <w:qFormat/>
    <w:rsid w:val="00871134"/>
    <w:pPr>
      <w:keepNext/>
      <w:keepLines/>
      <w:numPr>
        <w:numId w:val="4"/>
      </w:numPr>
      <w:pBdr>
        <w:bottom w:val="single" w:sz="4" w:space="1" w:color="C00000"/>
      </w:pBdr>
      <w:spacing w:after="480" w:afterAutospacing="0"/>
      <w:outlineLvl w:val="0"/>
    </w:pPr>
    <w:rPr>
      <w:rFonts w:eastAsiaTheme="majorEastAsia" w:cstheme="majorBidi"/>
      <w:bCs w:val="0"/>
      <w:color w:val="002060"/>
      <w:sz w:val="36"/>
      <w:szCs w:val="36"/>
    </w:rPr>
  </w:style>
  <w:style w:type="paragraph" w:styleId="2">
    <w:name w:val="heading 2"/>
    <w:basedOn w:val="a0"/>
    <w:next w:val="a0"/>
    <w:link w:val="2Char"/>
    <w:autoRedefine/>
    <w:uiPriority w:val="9"/>
    <w:unhideWhenUsed/>
    <w:qFormat/>
    <w:rsid w:val="00254EEE"/>
    <w:pPr>
      <w:keepNext/>
      <w:keepLines/>
      <w:numPr>
        <w:ilvl w:val="1"/>
        <w:numId w:val="4"/>
      </w:numPr>
      <w:spacing w:line="22" w:lineRule="atLeast"/>
      <w:jc w:val="left"/>
      <w:outlineLvl w:val="1"/>
    </w:pPr>
    <w:rPr>
      <w:iCs/>
      <w:color w:val="002060"/>
      <w:sz w:val="28"/>
      <w:szCs w:val="28"/>
      <w:lang w:val="en-US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B55EA2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0"/>
    <w:next w:val="a0"/>
    <w:link w:val="4Char"/>
    <w:uiPriority w:val="9"/>
    <w:unhideWhenUsed/>
    <w:qFormat/>
    <w:rsid w:val="00995B63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rsid w:val="002C4693"/>
    <w:pPr>
      <w:keepNext/>
      <w:keepLines/>
      <w:numPr>
        <w:ilvl w:val="4"/>
        <w:numId w:val="4"/>
      </w:numPr>
      <w:spacing w:before="40" w:beforeAutospacing="0" w:after="0" w:afterAutospacing="0" w:line="240" w:lineRule="auto"/>
      <w:jc w:val="left"/>
      <w:outlineLvl w:val="4"/>
    </w:pPr>
    <w:rPr>
      <w:rFonts w:asciiTheme="majorHAnsi" w:eastAsiaTheme="majorEastAsia" w:hAnsiTheme="majorHAnsi" w:cstheme="majorBidi"/>
      <w:bCs w:val="0"/>
      <w:color w:val="2F5496" w:themeColor="accent1" w:themeShade="BF"/>
      <w:sz w:val="20"/>
      <w:szCs w:val="24"/>
      <w:lang w:val="de-DE" w:eastAsia="de-DE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2C4693"/>
    <w:pPr>
      <w:keepNext/>
      <w:keepLines/>
      <w:numPr>
        <w:ilvl w:val="5"/>
        <w:numId w:val="4"/>
      </w:numPr>
      <w:spacing w:before="40" w:beforeAutospacing="0" w:after="0" w:afterAutospacing="0" w:line="240" w:lineRule="auto"/>
      <w:jc w:val="left"/>
      <w:outlineLvl w:val="5"/>
    </w:pPr>
    <w:rPr>
      <w:rFonts w:asciiTheme="majorHAnsi" w:eastAsiaTheme="majorEastAsia" w:hAnsiTheme="majorHAnsi" w:cstheme="majorBidi"/>
      <w:bCs w:val="0"/>
      <w:color w:val="1F3763" w:themeColor="accent1" w:themeShade="7F"/>
      <w:sz w:val="20"/>
      <w:szCs w:val="24"/>
      <w:lang w:val="de-DE" w:eastAsia="de-DE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1B2D71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1B2D71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1B2D71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465F7F"/>
    <w:pPr>
      <w:tabs>
        <w:tab w:val="center" w:pos="4513"/>
        <w:tab w:val="right" w:pos="9026"/>
      </w:tabs>
    </w:pPr>
  </w:style>
  <w:style w:type="character" w:customStyle="1" w:styleId="Char">
    <w:name w:val="Κεφαλίδα Char"/>
    <w:basedOn w:val="a1"/>
    <w:link w:val="a4"/>
    <w:uiPriority w:val="99"/>
    <w:rsid w:val="00465F7F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a5">
    <w:name w:val="footer"/>
    <w:basedOn w:val="a0"/>
    <w:link w:val="Char0"/>
    <w:uiPriority w:val="99"/>
    <w:unhideWhenUsed/>
    <w:rsid w:val="00465F7F"/>
    <w:pPr>
      <w:tabs>
        <w:tab w:val="center" w:pos="4513"/>
        <w:tab w:val="right" w:pos="9026"/>
      </w:tabs>
    </w:pPr>
  </w:style>
  <w:style w:type="character" w:customStyle="1" w:styleId="Char0">
    <w:name w:val="Υποσέλιδο Char"/>
    <w:basedOn w:val="a1"/>
    <w:link w:val="a5"/>
    <w:uiPriority w:val="99"/>
    <w:rsid w:val="00465F7F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a6">
    <w:name w:val="No Spacing"/>
    <w:link w:val="Char1"/>
    <w:uiPriority w:val="1"/>
    <w:qFormat/>
    <w:rsid w:val="00465F7F"/>
    <w:pPr>
      <w:spacing w:after="0" w:line="240" w:lineRule="auto"/>
    </w:pPr>
    <w:rPr>
      <w:rFonts w:eastAsiaTheme="minorEastAsia"/>
      <w:lang w:eastAsia="en-GB"/>
    </w:rPr>
  </w:style>
  <w:style w:type="character" w:customStyle="1" w:styleId="Char1">
    <w:name w:val="Χωρίς διάστιχο Char"/>
    <w:basedOn w:val="a1"/>
    <w:link w:val="a6"/>
    <w:uiPriority w:val="1"/>
    <w:rsid w:val="00465F7F"/>
    <w:rPr>
      <w:rFonts w:eastAsiaTheme="minorEastAsia"/>
      <w:lang w:eastAsia="en-GB"/>
    </w:rPr>
  </w:style>
  <w:style w:type="paragraph" w:styleId="a7">
    <w:name w:val="footnote text"/>
    <w:basedOn w:val="a0"/>
    <w:link w:val="Char2"/>
    <w:uiPriority w:val="99"/>
    <w:unhideWhenUsed/>
    <w:rsid w:val="002D7F3E"/>
    <w:pPr>
      <w:spacing w:after="200" w:line="276" w:lineRule="auto"/>
    </w:pPr>
    <w:rPr>
      <w:rFonts w:ascii="Calibri" w:eastAsia="Calibri" w:hAnsi="Calibri"/>
      <w:szCs w:val="20"/>
      <w:lang w:val="bg-BG"/>
    </w:rPr>
  </w:style>
  <w:style w:type="character" w:customStyle="1" w:styleId="Char2">
    <w:name w:val="Κείμενο υποσημείωσης Char"/>
    <w:basedOn w:val="a1"/>
    <w:link w:val="a7"/>
    <w:uiPriority w:val="99"/>
    <w:rsid w:val="002D7F3E"/>
    <w:rPr>
      <w:rFonts w:ascii="Calibri" w:eastAsia="Calibri" w:hAnsi="Calibri" w:cs="Times New Roman"/>
      <w:sz w:val="20"/>
      <w:szCs w:val="20"/>
      <w:lang w:val="bg-BG"/>
    </w:rPr>
  </w:style>
  <w:style w:type="character" w:styleId="a8">
    <w:name w:val="footnote reference"/>
    <w:uiPriority w:val="99"/>
    <w:semiHidden/>
    <w:unhideWhenUsed/>
    <w:rsid w:val="002D7F3E"/>
    <w:rPr>
      <w:vertAlign w:val="superscript"/>
    </w:rPr>
  </w:style>
  <w:style w:type="paragraph" w:styleId="a9">
    <w:name w:val="Title"/>
    <w:basedOn w:val="a0"/>
    <w:next w:val="a0"/>
    <w:link w:val="Char3"/>
    <w:uiPriority w:val="10"/>
    <w:qFormat/>
    <w:rsid w:val="00521816"/>
    <w:pPr>
      <w:spacing w:line="240" w:lineRule="auto"/>
      <w:contextualSpacing/>
      <w:jc w:val="center"/>
    </w:pPr>
    <w:rPr>
      <w:rFonts w:eastAsiaTheme="majorEastAsia" w:cstheme="majorBidi"/>
      <w:bCs w:val="0"/>
      <w:color w:val="2F5496" w:themeColor="accent1" w:themeShade="BF"/>
      <w:spacing w:val="-10"/>
      <w:kern w:val="28"/>
      <w:sz w:val="70"/>
      <w:szCs w:val="70"/>
    </w:rPr>
  </w:style>
  <w:style w:type="character" w:customStyle="1" w:styleId="Char3">
    <w:name w:val="Τίτλος Char"/>
    <w:basedOn w:val="a1"/>
    <w:link w:val="a9"/>
    <w:uiPriority w:val="10"/>
    <w:rsid w:val="00521816"/>
    <w:rPr>
      <w:rFonts w:ascii="Arial" w:eastAsiaTheme="majorEastAsia" w:hAnsi="Arial" w:cstheme="majorBidi"/>
      <w:color w:val="2F5496" w:themeColor="accent1" w:themeShade="BF"/>
      <w:spacing w:val="-10"/>
      <w:kern w:val="28"/>
      <w:sz w:val="70"/>
      <w:szCs w:val="70"/>
    </w:rPr>
  </w:style>
  <w:style w:type="character" w:styleId="-">
    <w:name w:val="Hyperlink"/>
    <w:basedOn w:val="a1"/>
    <w:uiPriority w:val="99"/>
    <w:unhideWhenUsed/>
    <w:rsid w:val="00FE3804"/>
    <w:rPr>
      <w:color w:val="0563C1" w:themeColor="hyperlink"/>
      <w:u w:val="single"/>
    </w:rPr>
  </w:style>
  <w:style w:type="character" w:customStyle="1" w:styleId="10">
    <w:name w:val="Ανεπίλυτη αναφορά1"/>
    <w:basedOn w:val="a1"/>
    <w:uiPriority w:val="99"/>
    <w:semiHidden/>
    <w:unhideWhenUsed/>
    <w:rsid w:val="00FE3804"/>
    <w:rPr>
      <w:color w:val="605E5C"/>
      <w:shd w:val="clear" w:color="auto" w:fill="E1DFDD"/>
    </w:rPr>
  </w:style>
  <w:style w:type="character" w:styleId="aa">
    <w:name w:val="Emphasis"/>
    <w:basedOn w:val="a1"/>
    <w:uiPriority w:val="20"/>
    <w:qFormat/>
    <w:rsid w:val="00AD1C70"/>
    <w:rPr>
      <w:i/>
      <w:iCs/>
    </w:rPr>
  </w:style>
  <w:style w:type="character" w:customStyle="1" w:styleId="2Char">
    <w:name w:val="Επικεφαλίδα 2 Char"/>
    <w:basedOn w:val="a1"/>
    <w:link w:val="2"/>
    <w:uiPriority w:val="9"/>
    <w:rsid w:val="00254EEE"/>
    <w:rPr>
      <w:rFonts w:ascii="Arial" w:eastAsia="MyriadPro-Regular" w:hAnsi="Arial" w:cs="Arial"/>
      <w:bCs/>
      <w:iCs/>
      <w:color w:val="002060"/>
      <w:sz w:val="28"/>
      <w:szCs w:val="28"/>
      <w:lang w:val="en-US"/>
    </w:rPr>
  </w:style>
  <w:style w:type="character" w:customStyle="1" w:styleId="1Char">
    <w:name w:val="Επικεφαλίδα 1 Char"/>
    <w:basedOn w:val="a1"/>
    <w:link w:val="1"/>
    <w:uiPriority w:val="9"/>
    <w:rsid w:val="00871134"/>
    <w:rPr>
      <w:rFonts w:ascii="Arial" w:eastAsiaTheme="majorEastAsia" w:hAnsi="Arial" w:cstheme="majorBidi"/>
      <w:color w:val="002060"/>
      <w:sz w:val="36"/>
      <w:szCs w:val="36"/>
    </w:rPr>
  </w:style>
  <w:style w:type="paragraph" w:styleId="a">
    <w:name w:val="List Paragraph"/>
    <w:basedOn w:val="a0"/>
    <w:link w:val="Char4"/>
    <w:autoRedefine/>
    <w:uiPriority w:val="34"/>
    <w:qFormat/>
    <w:rsid w:val="001B4912"/>
    <w:pPr>
      <w:numPr>
        <w:numId w:val="10"/>
      </w:numPr>
      <w:pBdr>
        <w:top w:val="nil"/>
        <w:left w:val="nil"/>
        <w:bottom w:val="nil"/>
        <w:right w:val="nil"/>
        <w:between w:val="nil"/>
      </w:pBdr>
      <w:spacing w:before="120" w:beforeAutospacing="0" w:after="220" w:afterAutospacing="0"/>
      <w:contextualSpacing/>
      <w:jc w:val="left"/>
    </w:pPr>
    <w:rPr>
      <w:rFonts w:eastAsiaTheme="minorHAnsi"/>
      <w:noProof/>
      <w:lang w:eastAsia="en-GB"/>
    </w:rPr>
  </w:style>
  <w:style w:type="character" w:styleId="ab">
    <w:name w:val="Strong"/>
    <w:basedOn w:val="a1"/>
    <w:uiPriority w:val="22"/>
    <w:qFormat/>
    <w:rsid w:val="00AD1C70"/>
    <w:rPr>
      <w:b/>
      <w:bCs/>
    </w:rPr>
  </w:style>
  <w:style w:type="table" w:customStyle="1" w:styleId="Gitternetztabelle1hellAkzent51">
    <w:name w:val="Gitternetztabelle 1 hell  – Akzent 51"/>
    <w:basedOn w:val="a2"/>
    <w:uiPriority w:val="46"/>
    <w:rsid w:val="00E62B3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c">
    <w:name w:val="annotation reference"/>
    <w:basedOn w:val="a1"/>
    <w:uiPriority w:val="99"/>
    <w:semiHidden/>
    <w:unhideWhenUsed/>
    <w:rsid w:val="00B20435"/>
    <w:rPr>
      <w:sz w:val="16"/>
      <w:szCs w:val="16"/>
    </w:rPr>
  </w:style>
  <w:style w:type="paragraph" w:styleId="ad">
    <w:name w:val="annotation text"/>
    <w:basedOn w:val="a0"/>
    <w:link w:val="Char5"/>
    <w:uiPriority w:val="99"/>
    <w:unhideWhenUsed/>
    <w:rsid w:val="00B20435"/>
    <w:rPr>
      <w:szCs w:val="20"/>
    </w:rPr>
  </w:style>
  <w:style w:type="character" w:customStyle="1" w:styleId="Char5">
    <w:name w:val="Κείμενο σχολίου Char"/>
    <w:basedOn w:val="a1"/>
    <w:link w:val="ad"/>
    <w:uiPriority w:val="99"/>
    <w:rsid w:val="00B20435"/>
    <w:rPr>
      <w:rFonts w:ascii="Verdana" w:eastAsia="Times New Roman" w:hAnsi="Verdana" w:cs="Times New Roman"/>
      <w:sz w:val="20"/>
      <w:szCs w:val="20"/>
      <w:lang w:val="de-DE" w:eastAsia="de-DE"/>
    </w:rPr>
  </w:style>
  <w:style w:type="paragraph" w:styleId="ae">
    <w:name w:val="annotation subject"/>
    <w:basedOn w:val="ad"/>
    <w:next w:val="ad"/>
    <w:link w:val="Char6"/>
    <w:uiPriority w:val="99"/>
    <w:semiHidden/>
    <w:unhideWhenUsed/>
    <w:rsid w:val="00B20435"/>
    <w:rPr>
      <w:b/>
      <w:bCs w:val="0"/>
    </w:rPr>
  </w:style>
  <w:style w:type="character" w:customStyle="1" w:styleId="Char6">
    <w:name w:val="Θέμα σχολίου Char"/>
    <w:basedOn w:val="Char5"/>
    <w:link w:val="ae"/>
    <w:uiPriority w:val="99"/>
    <w:semiHidden/>
    <w:rsid w:val="00B20435"/>
    <w:rPr>
      <w:rFonts w:ascii="Verdana" w:eastAsia="Times New Roman" w:hAnsi="Verdana" w:cs="Times New Roman"/>
      <w:b/>
      <w:bCs/>
      <w:sz w:val="20"/>
      <w:szCs w:val="20"/>
      <w:lang w:val="de-DE" w:eastAsia="de-DE"/>
    </w:rPr>
  </w:style>
  <w:style w:type="paragraph" w:styleId="af">
    <w:name w:val="Balloon Text"/>
    <w:basedOn w:val="a0"/>
    <w:link w:val="Char7"/>
    <w:uiPriority w:val="99"/>
    <w:semiHidden/>
    <w:unhideWhenUsed/>
    <w:rsid w:val="00B20435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1"/>
    <w:link w:val="af"/>
    <w:uiPriority w:val="99"/>
    <w:semiHidden/>
    <w:rsid w:val="00B20435"/>
    <w:rPr>
      <w:rFonts w:ascii="Segoe UI" w:eastAsia="Times New Roman" w:hAnsi="Segoe UI" w:cs="Segoe UI"/>
      <w:sz w:val="18"/>
      <w:szCs w:val="18"/>
      <w:lang w:val="de-DE" w:eastAsia="de-DE"/>
    </w:rPr>
  </w:style>
  <w:style w:type="paragraph" w:styleId="af0">
    <w:name w:val="TOC Heading"/>
    <w:basedOn w:val="1"/>
    <w:next w:val="a0"/>
    <w:autoRedefine/>
    <w:uiPriority w:val="39"/>
    <w:unhideWhenUsed/>
    <w:qFormat/>
    <w:rsid w:val="0054093D"/>
    <w:pPr>
      <w:spacing w:line="259" w:lineRule="auto"/>
      <w:outlineLvl w:val="9"/>
    </w:pPr>
  </w:style>
  <w:style w:type="paragraph" w:styleId="11">
    <w:name w:val="toc 1"/>
    <w:basedOn w:val="a0"/>
    <w:next w:val="a0"/>
    <w:autoRedefine/>
    <w:uiPriority w:val="39"/>
    <w:unhideWhenUsed/>
    <w:rsid w:val="00963D4A"/>
  </w:style>
  <w:style w:type="paragraph" w:styleId="20">
    <w:name w:val="toc 2"/>
    <w:basedOn w:val="a0"/>
    <w:next w:val="a0"/>
    <w:link w:val="2Char0"/>
    <w:autoRedefine/>
    <w:uiPriority w:val="39"/>
    <w:unhideWhenUsed/>
    <w:rsid w:val="00ED3AFB"/>
    <w:pPr>
      <w:tabs>
        <w:tab w:val="left" w:pos="284"/>
        <w:tab w:val="left" w:pos="709"/>
        <w:tab w:val="right" w:leader="dot" w:pos="9016"/>
      </w:tabs>
      <w:spacing w:before="0" w:beforeAutospacing="0" w:afterAutospacing="0" w:line="240" w:lineRule="auto"/>
      <w:ind w:left="284"/>
      <w:jc w:val="left"/>
    </w:pPr>
  </w:style>
  <w:style w:type="paragraph" w:customStyle="1" w:styleId="level2">
    <w:name w:val="level2"/>
    <w:basedOn w:val="a0"/>
    <w:rsid w:val="003710A3"/>
    <w:rPr>
      <w:rFonts w:ascii="Times New Roman" w:hAnsi="Times New Roman"/>
      <w:sz w:val="24"/>
      <w:lang w:val="el-GR" w:eastAsia="el-GR"/>
    </w:rPr>
  </w:style>
  <w:style w:type="character" w:customStyle="1" w:styleId="NichtaufgelsteErwhnung1">
    <w:name w:val="Nicht aufgelöste Erwähnung1"/>
    <w:basedOn w:val="a1"/>
    <w:uiPriority w:val="99"/>
    <w:semiHidden/>
    <w:unhideWhenUsed/>
    <w:rsid w:val="0002604C"/>
    <w:rPr>
      <w:color w:val="605E5C"/>
      <w:shd w:val="clear" w:color="auto" w:fill="E1DFDD"/>
    </w:rPr>
  </w:style>
  <w:style w:type="table" w:styleId="af1">
    <w:name w:val="Table Grid"/>
    <w:basedOn w:val="a2"/>
    <w:uiPriority w:val="39"/>
    <w:rsid w:val="007B606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tion">
    <w:name w:val="Instruction"/>
    <w:basedOn w:val="a0"/>
    <w:link w:val="InstructionChar"/>
    <w:qFormat/>
    <w:rsid w:val="008878A8"/>
    <w:rPr>
      <w:i/>
      <w:color w:val="002060"/>
    </w:rPr>
  </w:style>
  <w:style w:type="character" w:styleId="af2">
    <w:name w:val="Placeholder Text"/>
    <w:basedOn w:val="a1"/>
    <w:uiPriority w:val="99"/>
    <w:semiHidden/>
    <w:rsid w:val="00C51FEB"/>
    <w:rPr>
      <w:color w:val="808080"/>
    </w:rPr>
  </w:style>
  <w:style w:type="paragraph" w:styleId="Web">
    <w:name w:val="Normal (Web)"/>
    <w:basedOn w:val="a0"/>
    <w:uiPriority w:val="99"/>
    <w:unhideWhenUsed/>
    <w:rsid w:val="001A03C9"/>
    <w:rPr>
      <w:rFonts w:ascii="Times New Roman" w:hAnsi="Times New Roman"/>
      <w:sz w:val="24"/>
      <w:lang w:eastAsia="en-GB"/>
    </w:rPr>
  </w:style>
  <w:style w:type="character" w:customStyle="1" w:styleId="NichtaufgelsteErwhnung2">
    <w:name w:val="Nicht aufgelöste Erwähnung2"/>
    <w:basedOn w:val="a1"/>
    <w:uiPriority w:val="99"/>
    <w:semiHidden/>
    <w:unhideWhenUsed/>
    <w:rsid w:val="000338FF"/>
    <w:rPr>
      <w:color w:val="605E5C"/>
      <w:shd w:val="clear" w:color="auto" w:fill="E1DFDD"/>
    </w:rPr>
  </w:style>
  <w:style w:type="paragraph" w:styleId="af3">
    <w:name w:val="caption"/>
    <w:aliases w:val="UNCAP caption,figura Carattere Carattere Carattere Carattere Carattere Carattere Carattere,figura Carattere Carattere Carattere Carattere Carattere Carattere Ca Carattere Carattere Carattere Carattere,figura,Caption - Centre Graphic,cp"/>
    <w:basedOn w:val="a0"/>
    <w:next w:val="a0"/>
    <w:link w:val="Char8"/>
    <w:unhideWhenUsed/>
    <w:qFormat/>
    <w:rsid w:val="00E0032B"/>
    <w:pPr>
      <w:spacing w:after="200"/>
      <w:jc w:val="center"/>
    </w:pPr>
    <w:rPr>
      <w:i/>
      <w:iCs/>
      <w:color w:val="44546A" w:themeColor="text2"/>
      <w:sz w:val="18"/>
      <w:szCs w:val="18"/>
    </w:rPr>
  </w:style>
  <w:style w:type="table" w:customStyle="1" w:styleId="Gitternetztabelle2Akzent61">
    <w:name w:val="Gitternetztabelle 2 – Akzent 61"/>
    <w:basedOn w:val="a2"/>
    <w:uiPriority w:val="47"/>
    <w:rsid w:val="00217712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EinfacheTabelle51">
    <w:name w:val="Einfache Tabelle 51"/>
    <w:basedOn w:val="a2"/>
    <w:uiPriority w:val="45"/>
    <w:rsid w:val="00933EF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itternetztabelle1hellAkzent41">
    <w:name w:val="Gitternetztabelle 1 hell  – Akzent 41"/>
    <w:basedOn w:val="a2"/>
    <w:uiPriority w:val="46"/>
    <w:rsid w:val="00BB10F0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4">
    <w:name w:val="Plain Text"/>
    <w:basedOn w:val="a0"/>
    <w:link w:val="Char9"/>
    <w:uiPriority w:val="99"/>
    <w:unhideWhenUsed/>
    <w:rsid w:val="00D13158"/>
    <w:rPr>
      <w:rFonts w:ascii="Calibri" w:eastAsiaTheme="minorHAnsi" w:hAnsi="Calibri" w:cs="Consolas"/>
      <w:szCs w:val="21"/>
    </w:rPr>
  </w:style>
  <w:style w:type="character" w:customStyle="1" w:styleId="Char9">
    <w:name w:val="Απλό κείμενο Char"/>
    <w:basedOn w:val="a1"/>
    <w:link w:val="af4"/>
    <w:uiPriority w:val="99"/>
    <w:rsid w:val="00D13158"/>
    <w:rPr>
      <w:rFonts w:ascii="Calibri" w:hAnsi="Calibri" w:cs="Consolas"/>
      <w:szCs w:val="21"/>
      <w:lang w:val="de-DE"/>
    </w:rPr>
  </w:style>
  <w:style w:type="character" w:customStyle="1" w:styleId="NichtaufgelsteErwhnung3">
    <w:name w:val="Nicht aufgelöste Erwähnung3"/>
    <w:basedOn w:val="a1"/>
    <w:uiPriority w:val="99"/>
    <w:semiHidden/>
    <w:unhideWhenUsed/>
    <w:rsid w:val="00F75F95"/>
    <w:rPr>
      <w:color w:val="605E5C"/>
      <w:shd w:val="clear" w:color="auto" w:fill="E1DFDD"/>
    </w:rPr>
  </w:style>
  <w:style w:type="character" w:customStyle="1" w:styleId="58cl">
    <w:name w:val="_58cl"/>
    <w:basedOn w:val="a1"/>
    <w:rsid w:val="00672AEE"/>
  </w:style>
  <w:style w:type="character" w:customStyle="1" w:styleId="58cm">
    <w:name w:val="_58cm"/>
    <w:basedOn w:val="a1"/>
    <w:rsid w:val="00672AEE"/>
  </w:style>
  <w:style w:type="paragraph" w:customStyle="1" w:styleId="ContentTitle">
    <w:name w:val="Content Title"/>
    <w:basedOn w:val="a0"/>
    <w:link w:val="ContentTitleChar"/>
    <w:autoRedefine/>
    <w:qFormat/>
    <w:rsid w:val="00111A0D"/>
    <w:pPr>
      <w:pBdr>
        <w:bottom w:val="single" w:sz="4" w:space="1" w:color="C00000"/>
      </w:pBdr>
      <w:spacing w:line="240" w:lineRule="auto"/>
    </w:pPr>
    <w:rPr>
      <w:rFonts w:eastAsiaTheme="majorEastAsia" w:cstheme="majorBidi"/>
      <w:bCs w:val="0"/>
      <w:color w:val="002060"/>
      <w:spacing w:val="-10"/>
      <w:kern w:val="28"/>
      <w:sz w:val="36"/>
      <w:szCs w:val="56"/>
    </w:rPr>
  </w:style>
  <w:style w:type="character" w:customStyle="1" w:styleId="ContentTitleChar">
    <w:name w:val="Content Title Char"/>
    <w:basedOn w:val="a1"/>
    <w:link w:val="ContentTitle"/>
    <w:rsid w:val="00111A0D"/>
    <w:rPr>
      <w:rFonts w:ascii="Arial" w:eastAsiaTheme="majorEastAsia" w:hAnsi="Arial" w:cstheme="majorBidi"/>
      <w:color w:val="002060"/>
      <w:spacing w:val="-10"/>
      <w:kern w:val="28"/>
      <w:sz w:val="36"/>
      <w:szCs w:val="56"/>
    </w:rPr>
  </w:style>
  <w:style w:type="paragraph" w:customStyle="1" w:styleId="TOCLevel1">
    <w:name w:val="TOC Level1"/>
    <w:basedOn w:val="20"/>
    <w:link w:val="TOCLevel1Char"/>
    <w:qFormat/>
    <w:rsid w:val="00295DEF"/>
  </w:style>
  <w:style w:type="paragraph" w:customStyle="1" w:styleId="TOCLevel2">
    <w:name w:val="TOC Level 2"/>
    <w:basedOn w:val="TOCLevel1"/>
    <w:link w:val="TOCLevel2Char"/>
    <w:qFormat/>
    <w:rsid w:val="00295DEF"/>
    <w:pPr>
      <w:ind w:left="851" w:hanging="567"/>
    </w:pPr>
  </w:style>
  <w:style w:type="character" w:customStyle="1" w:styleId="2Char0">
    <w:name w:val="ΠΠ 2 Char"/>
    <w:basedOn w:val="a1"/>
    <w:link w:val="20"/>
    <w:uiPriority w:val="39"/>
    <w:rsid w:val="00ED3AFB"/>
    <w:rPr>
      <w:rFonts w:ascii="Arial" w:eastAsia="MyriadPro-Regular" w:hAnsi="Arial" w:cs="Arial"/>
      <w:bCs/>
    </w:rPr>
  </w:style>
  <w:style w:type="character" w:customStyle="1" w:styleId="TOCLevel1Char">
    <w:name w:val="TOC Level1 Char"/>
    <w:basedOn w:val="2Char0"/>
    <w:link w:val="TOCLevel1"/>
    <w:rsid w:val="00295DEF"/>
    <w:rPr>
      <w:rFonts w:ascii="Arial" w:eastAsia="MyriadPro-Regular" w:hAnsi="Arial" w:cs="Arial"/>
      <w:bCs/>
    </w:rPr>
  </w:style>
  <w:style w:type="paragraph" w:customStyle="1" w:styleId="FooterPageNumber">
    <w:name w:val="Footer Page Number"/>
    <w:basedOn w:val="a5"/>
    <w:link w:val="FooterPageNumberChar"/>
    <w:qFormat/>
    <w:rsid w:val="00697CB4"/>
    <w:pPr>
      <w:pBdr>
        <w:top w:val="single" w:sz="4" w:space="3" w:color="C00000"/>
      </w:pBdr>
      <w:tabs>
        <w:tab w:val="clear" w:pos="4513"/>
        <w:tab w:val="clear" w:pos="9026"/>
      </w:tabs>
      <w:spacing w:before="0" w:beforeAutospacing="0" w:after="0" w:afterAutospacing="0"/>
      <w:ind w:left="3969" w:right="4207"/>
      <w:jc w:val="center"/>
    </w:pPr>
    <w:rPr>
      <w:sz w:val="20"/>
      <w:szCs w:val="20"/>
    </w:rPr>
  </w:style>
  <w:style w:type="character" w:customStyle="1" w:styleId="TOCLevel2Char">
    <w:name w:val="TOC Level 2 Char"/>
    <w:basedOn w:val="TOCLevel1Char"/>
    <w:link w:val="TOCLevel2"/>
    <w:rsid w:val="00295DEF"/>
    <w:rPr>
      <w:rFonts w:ascii="Arial" w:eastAsia="MyriadPro-Regular" w:hAnsi="Arial" w:cs="Arial"/>
      <w:bCs/>
    </w:rPr>
  </w:style>
  <w:style w:type="character" w:customStyle="1" w:styleId="FooterPageNumberChar">
    <w:name w:val="Footer Page Number Char"/>
    <w:basedOn w:val="Char0"/>
    <w:link w:val="FooterPageNumber"/>
    <w:rsid w:val="00697CB4"/>
    <w:rPr>
      <w:rFonts w:ascii="Arial" w:eastAsia="MyriadPro-Regular" w:hAnsi="Arial" w:cs="Arial"/>
      <w:bCs/>
      <w:sz w:val="20"/>
      <w:szCs w:val="20"/>
      <w:lang w:val="de-DE" w:eastAsia="de-DE"/>
    </w:rPr>
  </w:style>
  <w:style w:type="paragraph" w:customStyle="1" w:styleId="Box">
    <w:name w:val="Box"/>
    <w:basedOn w:val="a0"/>
    <w:link w:val="BoxChar"/>
    <w:autoRedefine/>
    <w:qFormat/>
    <w:rsid w:val="008E1B26"/>
    <w:pPr>
      <w:pBdr>
        <w:top w:val="single" w:sz="48" w:space="1" w:color="EBF9FF"/>
        <w:left w:val="single" w:sz="48" w:space="4" w:color="EBF9FF"/>
        <w:bottom w:val="single" w:sz="48" w:space="1" w:color="EBF9FF"/>
        <w:right w:val="single" w:sz="48" w:space="4" w:color="EBF9FF"/>
      </w:pBdr>
      <w:shd w:val="clear" w:color="auto" w:fill="EBF9FF"/>
    </w:pPr>
    <w:rPr>
      <w:i/>
      <w:iCs/>
      <w:color w:val="1A1364"/>
      <w:sz w:val="20"/>
      <w:szCs w:val="20"/>
    </w:rPr>
  </w:style>
  <w:style w:type="character" w:customStyle="1" w:styleId="3Char">
    <w:name w:val="Επικεφαλίδα 3 Char"/>
    <w:basedOn w:val="a1"/>
    <w:link w:val="3"/>
    <w:uiPriority w:val="9"/>
    <w:rsid w:val="00B55EA2"/>
    <w:rPr>
      <w:rFonts w:asciiTheme="majorHAnsi" w:eastAsiaTheme="majorEastAsia" w:hAnsiTheme="majorHAnsi" w:cstheme="majorBidi"/>
      <w:bCs/>
      <w:color w:val="1F3763" w:themeColor="accent1" w:themeShade="7F"/>
      <w:sz w:val="24"/>
      <w:szCs w:val="24"/>
    </w:rPr>
  </w:style>
  <w:style w:type="character" w:customStyle="1" w:styleId="BoxChar">
    <w:name w:val="Box Char"/>
    <w:basedOn w:val="a1"/>
    <w:link w:val="Box"/>
    <w:rsid w:val="008E1B26"/>
    <w:rPr>
      <w:rFonts w:ascii="Arial" w:eastAsia="MyriadPro-Regular" w:hAnsi="Arial" w:cs="Arial"/>
      <w:bCs/>
      <w:i/>
      <w:iCs/>
      <w:color w:val="1A1364"/>
      <w:sz w:val="20"/>
      <w:szCs w:val="20"/>
      <w:shd w:val="clear" w:color="auto" w:fill="EBF9FF"/>
    </w:rPr>
  </w:style>
  <w:style w:type="paragraph" w:customStyle="1" w:styleId="PictAnnotation">
    <w:name w:val="Pict Annotation"/>
    <w:basedOn w:val="af3"/>
    <w:link w:val="PictAnnotationChar"/>
    <w:qFormat/>
    <w:rsid w:val="00884760"/>
    <w:rPr>
      <w:color w:val="44546A"/>
      <w:sz w:val="20"/>
      <w:szCs w:val="20"/>
    </w:rPr>
  </w:style>
  <w:style w:type="paragraph" w:customStyle="1" w:styleId="BulletHeader">
    <w:name w:val="Bullet Header"/>
    <w:basedOn w:val="a"/>
    <w:link w:val="BulletHeaderChar"/>
    <w:qFormat/>
    <w:rsid w:val="00043278"/>
    <w:pPr>
      <w:numPr>
        <w:numId w:val="2"/>
      </w:numPr>
      <w:ind w:left="357" w:hanging="357"/>
    </w:pPr>
    <w:rPr>
      <w:b/>
      <w:bCs w:val="0"/>
    </w:rPr>
  </w:style>
  <w:style w:type="character" w:customStyle="1" w:styleId="Char8">
    <w:name w:val="Λεζάντα Char"/>
    <w:aliases w:val="UNCAP caption Char,figura Carattere Carattere Carattere Carattere Carattere Carattere Carattere Char,figura Carattere Carattere Carattere Carattere Carattere Carattere Ca Carattere Carattere Carattere Carattere Char,figura Char,cp Char"/>
    <w:basedOn w:val="a1"/>
    <w:link w:val="af3"/>
    <w:uiPriority w:val="35"/>
    <w:rsid w:val="00E0032B"/>
    <w:rPr>
      <w:rFonts w:ascii="Arial" w:eastAsia="MyriadPro-Regular" w:hAnsi="Arial" w:cs="Arial"/>
      <w:bCs/>
      <w:i/>
      <w:iCs/>
      <w:color w:val="44546A" w:themeColor="text2"/>
      <w:sz w:val="18"/>
      <w:szCs w:val="18"/>
    </w:rPr>
  </w:style>
  <w:style w:type="character" w:customStyle="1" w:styleId="PictAnnotationChar">
    <w:name w:val="Pict Annotation Char"/>
    <w:basedOn w:val="Char8"/>
    <w:link w:val="PictAnnotation"/>
    <w:rsid w:val="00884760"/>
    <w:rPr>
      <w:rFonts w:ascii="Arial" w:eastAsia="MyriadPro-Regular" w:hAnsi="Arial" w:cs="Arial"/>
      <w:bCs/>
      <w:i/>
      <w:iCs/>
      <w:color w:val="44546A"/>
      <w:sz w:val="20"/>
      <w:szCs w:val="20"/>
    </w:rPr>
  </w:style>
  <w:style w:type="paragraph" w:customStyle="1" w:styleId="InstructionBox">
    <w:name w:val="Instruction Box"/>
    <w:basedOn w:val="a0"/>
    <w:link w:val="InstructionBoxChar"/>
    <w:qFormat/>
    <w:rsid w:val="008878A8"/>
    <w:pPr>
      <w:pBdr>
        <w:top w:val="single" w:sz="48" w:space="1" w:color="F2F2F2"/>
        <w:left w:val="single" w:sz="48" w:space="4" w:color="F2F2F2"/>
        <w:bottom w:val="single" w:sz="48" w:space="1" w:color="F2F2F2"/>
        <w:right w:val="single" w:sz="48" w:space="4" w:color="F2F2F2"/>
      </w:pBdr>
      <w:shd w:val="clear" w:color="auto" w:fill="F2F2F2"/>
    </w:pPr>
    <w:rPr>
      <w:i/>
      <w:color w:val="002060"/>
    </w:rPr>
  </w:style>
  <w:style w:type="character" w:customStyle="1" w:styleId="Char4">
    <w:name w:val="Παράγραφος λίστας Char"/>
    <w:basedOn w:val="a1"/>
    <w:link w:val="a"/>
    <w:uiPriority w:val="34"/>
    <w:rsid w:val="001B4912"/>
    <w:rPr>
      <w:rFonts w:ascii="Arial" w:hAnsi="Arial" w:cs="Arial"/>
      <w:bCs/>
      <w:noProof/>
      <w:lang w:eastAsia="en-GB"/>
    </w:rPr>
  </w:style>
  <w:style w:type="character" w:customStyle="1" w:styleId="BulletHeaderChar">
    <w:name w:val="Bullet Header Char"/>
    <w:basedOn w:val="Char4"/>
    <w:link w:val="BulletHeader"/>
    <w:rsid w:val="00043278"/>
    <w:rPr>
      <w:rFonts w:ascii="Arial" w:hAnsi="Arial" w:cs="Arial"/>
      <w:b/>
      <w:bCs w:val="0"/>
      <w:noProof/>
      <w:lang w:eastAsia="en-GB"/>
    </w:rPr>
  </w:style>
  <w:style w:type="table" w:customStyle="1" w:styleId="Listentabelle3Akzent41">
    <w:name w:val="Listentabelle 3 – Akzent 4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cPr>
      <w:tcMar>
        <w:top w:w="57" w:type="dxa"/>
        <w:bottom w:w="57" w:type="dxa"/>
      </w:tcMar>
      <w:vAlign w:val="center"/>
    </w:tcPr>
    <w:tblStylePr w:type="firstRow">
      <w:pPr>
        <w:wordWrap/>
        <w:jc w:val="center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character" w:customStyle="1" w:styleId="InstructionBoxChar">
    <w:name w:val="Instruction Box Char"/>
    <w:basedOn w:val="a1"/>
    <w:link w:val="InstructionBox"/>
    <w:rsid w:val="00884760"/>
    <w:rPr>
      <w:rFonts w:ascii="Arial" w:eastAsia="MyriadPro-Regular" w:hAnsi="Arial" w:cs="Arial"/>
      <w:bCs/>
      <w:i/>
      <w:color w:val="002060"/>
      <w:shd w:val="clear" w:color="auto" w:fill="F2F2F2"/>
    </w:rPr>
  </w:style>
  <w:style w:type="table" w:customStyle="1" w:styleId="Listentabelle2Akzent41">
    <w:name w:val="Listentabelle 2 – Akzent 41"/>
    <w:basedOn w:val="a2"/>
    <w:uiPriority w:val="47"/>
    <w:rsid w:val="008E136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itternetztabelle4Akzent21">
    <w:name w:val="Gitternetztabelle 4 – Akzent 21"/>
    <w:basedOn w:val="a2"/>
    <w:uiPriority w:val="49"/>
    <w:rsid w:val="008E136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HeadingExercise">
    <w:name w:val="Heading Exercise"/>
    <w:basedOn w:val="2"/>
    <w:link w:val="HeadingExerciseChar"/>
    <w:qFormat/>
    <w:rsid w:val="009E6A95"/>
    <w:rPr>
      <w:color w:val="F07D00"/>
    </w:rPr>
  </w:style>
  <w:style w:type="table" w:customStyle="1" w:styleId="Gitternetztabelle4Akzent41">
    <w:name w:val="Gitternetztabelle 4 – Akzent 41"/>
    <w:basedOn w:val="a2"/>
    <w:uiPriority w:val="49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HeadingExerciseChar">
    <w:name w:val="Heading Exercise Char"/>
    <w:basedOn w:val="2Char"/>
    <w:link w:val="HeadingExercise"/>
    <w:rsid w:val="009E6A95"/>
    <w:rPr>
      <w:rFonts w:ascii="Arial" w:eastAsia="MyriadPro-Regular" w:hAnsi="Arial" w:cs="Arial"/>
      <w:bCs/>
      <w:iCs/>
      <w:color w:val="F07D00"/>
      <w:sz w:val="28"/>
      <w:szCs w:val="28"/>
      <w:lang w:val="en-US"/>
    </w:rPr>
  </w:style>
  <w:style w:type="table" w:customStyle="1" w:styleId="Listentabelle3Akzent21">
    <w:name w:val="Listentabelle 3 – Akzent 2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entabelle2Akzent31">
    <w:name w:val="Listentabelle 2 – Akzent 3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netztabelle2Akzent31">
    <w:name w:val="Gitternetztabelle 2 – Akzent 3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netztabelle3Akzent31">
    <w:name w:val="Gitternetztabelle 3 – Akzent 3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itternetztabelle2Akzent41">
    <w:name w:val="Gitternetztabelle 2 – Akzent 4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ntabelle1hellAkzent31">
    <w:name w:val="Listentabelle 1 hell  – Akzent 31"/>
    <w:basedOn w:val="a2"/>
    <w:uiPriority w:val="46"/>
    <w:rsid w:val="009E6A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emithellemGitternetz1">
    <w:name w:val="Tabelle mit hellem Gitternetz1"/>
    <w:basedOn w:val="a2"/>
    <w:uiPriority w:val="99"/>
    <w:rsid w:val="009E6A9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ItalicText">
    <w:name w:val="Table Italic Text"/>
    <w:basedOn w:val="a0"/>
    <w:link w:val="TableItalicTextChar"/>
    <w:qFormat/>
    <w:rsid w:val="0020056E"/>
    <w:pPr>
      <w:spacing w:before="0" w:beforeAutospacing="0" w:after="0" w:afterAutospacing="0" w:line="240" w:lineRule="auto"/>
      <w:jc w:val="left"/>
    </w:pPr>
    <w:rPr>
      <w:i/>
      <w:iCs/>
    </w:rPr>
  </w:style>
  <w:style w:type="paragraph" w:customStyle="1" w:styleId="RererencesText">
    <w:name w:val="Rererences Text"/>
    <w:basedOn w:val="a0"/>
    <w:link w:val="RererencesTextChar"/>
    <w:rsid w:val="003A348D"/>
    <w:pPr>
      <w:numPr>
        <w:numId w:val="1"/>
      </w:numPr>
      <w:pBdr>
        <w:bottom w:val="single" w:sz="4" w:space="1" w:color="auto"/>
      </w:pBdr>
      <w:spacing w:before="60" w:beforeAutospacing="0" w:after="60" w:afterAutospacing="0"/>
    </w:pPr>
  </w:style>
  <w:style w:type="character" w:customStyle="1" w:styleId="TableItalicTextChar">
    <w:name w:val="Table Italic Text Char"/>
    <w:basedOn w:val="a1"/>
    <w:link w:val="TableItalicText"/>
    <w:rsid w:val="0020056E"/>
    <w:rPr>
      <w:rFonts w:ascii="Arial" w:eastAsia="MyriadPro-Regular" w:hAnsi="Arial" w:cs="Arial"/>
      <w:bCs/>
      <w:i/>
      <w:iCs/>
    </w:rPr>
  </w:style>
  <w:style w:type="table" w:customStyle="1" w:styleId="EinfacheTabelle21">
    <w:name w:val="Einfache Tabelle 21"/>
    <w:basedOn w:val="a2"/>
    <w:uiPriority w:val="99"/>
    <w:rsid w:val="003A348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RererencesTextChar">
    <w:name w:val="Rererences Text Char"/>
    <w:basedOn w:val="a1"/>
    <w:link w:val="RererencesText"/>
    <w:rsid w:val="003A348D"/>
    <w:rPr>
      <w:rFonts w:ascii="Arial" w:eastAsia="MyriadPro-Regular" w:hAnsi="Arial" w:cs="Arial"/>
      <w:bCs/>
    </w:rPr>
  </w:style>
  <w:style w:type="table" w:customStyle="1" w:styleId="RefTable">
    <w:name w:val="Ref Table"/>
    <w:basedOn w:val="a2"/>
    <w:uiPriority w:val="99"/>
    <w:rsid w:val="00043278"/>
    <w:pPr>
      <w:spacing w:after="0" w:line="240" w:lineRule="auto"/>
    </w:p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tcMar>
        <w:top w:w="227" w:type="dxa"/>
        <w:bottom w:w="113" w:type="dxa"/>
      </w:tcMar>
    </w:tcPr>
  </w:style>
  <w:style w:type="table" w:customStyle="1" w:styleId="EinfacheTabelle11">
    <w:name w:val="Einfache Tabelle 11"/>
    <w:basedOn w:val="a2"/>
    <w:uiPriority w:val="99"/>
    <w:rsid w:val="0004327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eading2woList">
    <w:name w:val="Heading 2 woList"/>
    <w:basedOn w:val="2"/>
    <w:link w:val="Heading2woListChar"/>
    <w:qFormat/>
    <w:rsid w:val="003E6501"/>
    <w:pPr>
      <w:numPr>
        <w:ilvl w:val="0"/>
        <w:numId w:val="0"/>
      </w:numPr>
    </w:pPr>
  </w:style>
  <w:style w:type="character" w:customStyle="1" w:styleId="Heading2woListChar">
    <w:name w:val="Heading 2 woList Char"/>
    <w:basedOn w:val="2Char"/>
    <w:link w:val="Heading2woList"/>
    <w:rsid w:val="003E6501"/>
    <w:rPr>
      <w:rFonts w:ascii="Arial" w:eastAsia="MyriadPro-Regular" w:hAnsi="Arial" w:cs="Arial"/>
      <w:bCs/>
      <w:iCs/>
      <w:color w:val="002060"/>
      <w:sz w:val="28"/>
      <w:szCs w:val="28"/>
      <w:lang w:val="en-US"/>
    </w:rPr>
  </w:style>
  <w:style w:type="character" w:customStyle="1" w:styleId="5Char">
    <w:name w:val="Επικεφαλίδα 5 Char"/>
    <w:basedOn w:val="a1"/>
    <w:link w:val="5"/>
    <w:uiPriority w:val="9"/>
    <w:semiHidden/>
    <w:rsid w:val="002C4693"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val="de-DE" w:eastAsia="de-DE"/>
    </w:rPr>
  </w:style>
  <w:style w:type="character" w:customStyle="1" w:styleId="6Char">
    <w:name w:val="Επικεφαλίδα 6 Char"/>
    <w:basedOn w:val="a1"/>
    <w:link w:val="6"/>
    <w:uiPriority w:val="9"/>
    <w:semiHidden/>
    <w:rsid w:val="002C4693"/>
    <w:rPr>
      <w:rFonts w:asciiTheme="majorHAnsi" w:eastAsiaTheme="majorEastAsia" w:hAnsiTheme="majorHAnsi" w:cstheme="majorBidi"/>
      <w:color w:val="1F3763" w:themeColor="accent1" w:themeShade="7F"/>
      <w:sz w:val="20"/>
      <w:szCs w:val="24"/>
      <w:lang w:val="de-DE" w:eastAsia="de-DE"/>
    </w:rPr>
  </w:style>
  <w:style w:type="paragraph" w:styleId="af5">
    <w:name w:val="endnote text"/>
    <w:basedOn w:val="a0"/>
    <w:link w:val="Chara"/>
    <w:uiPriority w:val="99"/>
    <w:unhideWhenUsed/>
    <w:rsid w:val="002C4693"/>
    <w:pPr>
      <w:spacing w:before="0" w:beforeAutospacing="0" w:after="0" w:afterAutospacing="0" w:line="240" w:lineRule="auto"/>
    </w:pPr>
    <w:rPr>
      <w:rFonts w:asciiTheme="majorHAnsi" w:eastAsiaTheme="minorEastAsia" w:hAnsiTheme="majorHAnsi" w:cstheme="minorBidi"/>
      <w:bCs w:val="0"/>
      <w:sz w:val="24"/>
      <w:szCs w:val="24"/>
      <w:lang w:val="en-US" w:eastAsia="de-DE"/>
    </w:rPr>
  </w:style>
  <w:style w:type="character" w:customStyle="1" w:styleId="Chara">
    <w:name w:val="Κείμενο σημείωσης τέλους Char"/>
    <w:basedOn w:val="a1"/>
    <w:link w:val="af5"/>
    <w:uiPriority w:val="99"/>
    <w:rsid w:val="002C4693"/>
    <w:rPr>
      <w:rFonts w:asciiTheme="majorHAnsi" w:eastAsiaTheme="minorEastAsia" w:hAnsiTheme="majorHAnsi"/>
      <w:sz w:val="24"/>
      <w:szCs w:val="24"/>
      <w:lang w:val="en-US" w:eastAsia="de-DE"/>
    </w:rPr>
  </w:style>
  <w:style w:type="character" w:styleId="af6">
    <w:name w:val="endnote reference"/>
    <w:basedOn w:val="a1"/>
    <w:uiPriority w:val="99"/>
    <w:unhideWhenUsed/>
    <w:rsid w:val="002C4693"/>
    <w:rPr>
      <w:vertAlign w:val="superscript"/>
    </w:rPr>
  </w:style>
  <w:style w:type="paragraph" w:styleId="30">
    <w:name w:val="toc 3"/>
    <w:basedOn w:val="a0"/>
    <w:next w:val="a0"/>
    <w:autoRedefine/>
    <w:uiPriority w:val="39"/>
    <w:unhideWhenUsed/>
    <w:rsid w:val="002C4693"/>
    <w:pPr>
      <w:spacing w:before="0" w:beforeAutospacing="0" w:afterAutospacing="0" w:line="240" w:lineRule="auto"/>
      <w:ind w:left="400"/>
      <w:jc w:val="left"/>
    </w:pPr>
    <w:rPr>
      <w:rFonts w:ascii="Verdana" w:eastAsia="Times New Roman" w:hAnsi="Verdana" w:cs="Times New Roman"/>
      <w:bCs w:val="0"/>
      <w:sz w:val="20"/>
      <w:szCs w:val="24"/>
      <w:lang w:val="de-DE" w:eastAsia="de-DE"/>
    </w:rPr>
  </w:style>
  <w:style w:type="paragraph" w:customStyle="1" w:styleId="autor">
    <w:name w:val="autor"/>
    <w:basedOn w:val="a0"/>
    <w:rsid w:val="002C4693"/>
    <w:pPr>
      <w:spacing w:line="240" w:lineRule="auto"/>
      <w:jc w:val="left"/>
    </w:pPr>
    <w:rPr>
      <w:rFonts w:ascii="Times New Roman" w:eastAsia="Times New Roman" w:hAnsi="Times New Roman" w:cs="Times New Roman"/>
      <w:bCs w:val="0"/>
      <w:sz w:val="24"/>
      <w:szCs w:val="24"/>
      <w:lang w:val="de-DE" w:eastAsia="de-DE"/>
    </w:rPr>
  </w:style>
  <w:style w:type="character" w:styleId="-0">
    <w:name w:val="FollowedHyperlink"/>
    <w:basedOn w:val="a1"/>
    <w:uiPriority w:val="99"/>
    <w:semiHidden/>
    <w:unhideWhenUsed/>
    <w:rsid w:val="002C4693"/>
    <w:rPr>
      <w:color w:val="954F72" w:themeColor="followedHyperlink"/>
      <w:u w:val="single"/>
    </w:rPr>
  </w:style>
  <w:style w:type="paragraph" w:customStyle="1" w:styleId="giCasesnormal">
    <w:name w:val="giCases normal"/>
    <w:basedOn w:val="a0"/>
    <w:link w:val="giCasesnormalChar"/>
    <w:qFormat/>
    <w:rsid w:val="002C4693"/>
    <w:pPr>
      <w:spacing w:after="200" w:afterAutospacing="0" w:line="360" w:lineRule="auto"/>
    </w:pPr>
    <w:rPr>
      <w:rFonts w:eastAsia="Calibri" w:cs="Times New Roman"/>
      <w:bCs w:val="0"/>
    </w:rPr>
  </w:style>
  <w:style w:type="character" w:customStyle="1" w:styleId="giCasesnormalChar">
    <w:name w:val="giCases normal Char"/>
    <w:link w:val="giCasesnormal"/>
    <w:rsid w:val="002C4693"/>
    <w:rPr>
      <w:rFonts w:ascii="Arial" w:eastAsia="Calibri" w:hAnsi="Arial" w:cs="Times New Roman"/>
    </w:rPr>
  </w:style>
  <w:style w:type="table" w:customStyle="1" w:styleId="Gitternetztabelle1hellAkzent11">
    <w:name w:val="Gitternetztabelle 1 hell  – Akzent 11"/>
    <w:basedOn w:val="a2"/>
    <w:uiPriority w:val="46"/>
    <w:rsid w:val="002C4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ewtext">
    <w:name w:val="new text"/>
    <w:basedOn w:val="giCasesnormal"/>
    <w:rsid w:val="002C4693"/>
    <w:pPr>
      <w:jc w:val="left"/>
    </w:pPr>
    <w:rPr>
      <w:b/>
      <w:bCs/>
    </w:rPr>
  </w:style>
  <w:style w:type="paragraph" w:customStyle="1" w:styleId="UNCAPnormal">
    <w:name w:val="UNCAP normal"/>
    <w:rsid w:val="002C4693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jc w:val="both"/>
    </w:pPr>
    <w:rPr>
      <w:rFonts w:ascii="Verdana" w:eastAsia="Arial Unicode MS" w:hAnsi="Verdana" w:cs="Arial Unicode MS"/>
      <w:color w:val="000000"/>
      <w:u w:color="000000"/>
      <w:bdr w:val="nil"/>
      <w:lang w:val="it-IT" w:eastAsia="de-DE"/>
    </w:rPr>
  </w:style>
  <w:style w:type="character" w:customStyle="1" w:styleId="Hyperlink0">
    <w:name w:val="Hyperlink.0"/>
    <w:basedOn w:val="a1"/>
    <w:rsid w:val="002C4693"/>
    <w:rPr>
      <w:lang w:val="en-US"/>
    </w:rPr>
  </w:style>
  <w:style w:type="character" w:styleId="HTML">
    <w:name w:val="HTML Cite"/>
    <w:basedOn w:val="a1"/>
    <w:uiPriority w:val="99"/>
    <w:semiHidden/>
    <w:unhideWhenUsed/>
    <w:rsid w:val="002C4693"/>
    <w:rPr>
      <w:i/>
      <w:iCs/>
    </w:rPr>
  </w:style>
  <w:style w:type="table" w:customStyle="1" w:styleId="TabellemithellemGitternetz10">
    <w:name w:val="Tabelle mit hellem Gitternetz1"/>
    <w:basedOn w:val="a2"/>
    <w:uiPriority w:val="40"/>
    <w:rsid w:val="002C469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chtaufgelsteErwhnung30">
    <w:name w:val="Nicht aufgelöste Erwähnung3"/>
    <w:basedOn w:val="a1"/>
    <w:uiPriority w:val="99"/>
    <w:semiHidden/>
    <w:unhideWhenUsed/>
    <w:rsid w:val="002C4693"/>
    <w:rPr>
      <w:color w:val="605E5C"/>
      <w:shd w:val="clear" w:color="auto" w:fill="E1DFDD"/>
    </w:rPr>
  </w:style>
  <w:style w:type="paragraph" w:customStyle="1" w:styleId="SKIVREnormal">
    <w:name w:val="SKIVRE normal"/>
    <w:basedOn w:val="a0"/>
    <w:link w:val="SKIVREnormalZchn"/>
    <w:qFormat/>
    <w:rsid w:val="002C4693"/>
    <w:pPr>
      <w:spacing w:before="120" w:beforeAutospacing="0" w:after="120" w:afterAutospacing="0" w:line="240" w:lineRule="auto"/>
    </w:pPr>
    <w:rPr>
      <w:rFonts w:ascii="Verdana" w:eastAsia="Calibri" w:hAnsi="Verdana" w:cs="Times New Roman"/>
      <w:bCs w:val="0"/>
    </w:rPr>
  </w:style>
  <w:style w:type="character" w:customStyle="1" w:styleId="SKIVREnormalZchn">
    <w:name w:val="SKIVRE normal Zchn"/>
    <w:link w:val="SKIVREnormal"/>
    <w:rsid w:val="002C4693"/>
    <w:rPr>
      <w:rFonts w:ascii="Verdana" w:eastAsia="Calibri" w:hAnsi="Verdana" w:cs="Times New Roman"/>
    </w:rPr>
  </w:style>
  <w:style w:type="character" w:customStyle="1" w:styleId="4Char">
    <w:name w:val="Επικεφαλίδα 4 Char"/>
    <w:basedOn w:val="a1"/>
    <w:link w:val="4"/>
    <w:uiPriority w:val="9"/>
    <w:rsid w:val="00995B63"/>
    <w:rPr>
      <w:rFonts w:asciiTheme="majorHAnsi" w:eastAsiaTheme="majorEastAsia" w:hAnsiTheme="majorHAnsi" w:cstheme="majorBidi"/>
      <w:bCs/>
      <w:i/>
      <w:iCs/>
      <w:color w:val="2F5496" w:themeColor="accent1" w:themeShade="BF"/>
    </w:rPr>
  </w:style>
  <w:style w:type="paragraph" w:styleId="af7">
    <w:name w:val="Subtitle"/>
    <w:basedOn w:val="a0"/>
    <w:next w:val="a0"/>
    <w:link w:val="Charb"/>
    <w:uiPriority w:val="11"/>
    <w:qFormat/>
    <w:rsid w:val="00995B6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Charb">
    <w:name w:val="Υπότιτλος Char"/>
    <w:basedOn w:val="a1"/>
    <w:link w:val="af7"/>
    <w:uiPriority w:val="11"/>
    <w:rsid w:val="00995B63"/>
    <w:rPr>
      <w:rFonts w:eastAsiaTheme="minorEastAsia"/>
      <w:bCs/>
      <w:color w:val="5A5A5A" w:themeColor="text1" w:themeTint="A5"/>
      <w:spacing w:val="15"/>
    </w:rPr>
  </w:style>
  <w:style w:type="paragraph" w:customStyle="1" w:styleId="Goodpractice-ref-title">
    <w:name w:val="Good practice-ref-title"/>
    <w:basedOn w:val="Instruction"/>
    <w:link w:val="Goodpractice-ref-titleChar"/>
    <w:qFormat/>
    <w:rsid w:val="00005B00"/>
    <w:rPr>
      <w:color w:val="2F5496" w:themeColor="accent1" w:themeShade="BF"/>
    </w:rPr>
  </w:style>
  <w:style w:type="paragraph" w:customStyle="1" w:styleId="Goodpractice-reftext">
    <w:name w:val="Good practice-ref text"/>
    <w:basedOn w:val="InstructionBox"/>
    <w:link w:val="Goodpractice-reftextChar"/>
    <w:qFormat/>
    <w:rsid w:val="00005B00"/>
    <w:rPr>
      <w:color w:val="2F5496" w:themeColor="accent1" w:themeShade="BF"/>
    </w:rPr>
  </w:style>
  <w:style w:type="character" w:customStyle="1" w:styleId="InstructionChar">
    <w:name w:val="Instruction Char"/>
    <w:basedOn w:val="a1"/>
    <w:link w:val="Instruction"/>
    <w:rsid w:val="00005B00"/>
    <w:rPr>
      <w:rFonts w:ascii="Arial" w:eastAsia="MyriadPro-Regular" w:hAnsi="Arial" w:cs="Arial"/>
      <w:bCs/>
      <w:i/>
      <w:color w:val="002060"/>
    </w:rPr>
  </w:style>
  <w:style w:type="character" w:customStyle="1" w:styleId="Goodpractice-ref-titleChar">
    <w:name w:val="Good practice-ref-title Char"/>
    <w:basedOn w:val="InstructionChar"/>
    <w:link w:val="Goodpractice-ref-title"/>
    <w:rsid w:val="00005B00"/>
    <w:rPr>
      <w:rFonts w:ascii="Arial" w:eastAsia="MyriadPro-Regular" w:hAnsi="Arial" w:cs="Arial"/>
      <w:bCs/>
      <w:i/>
      <w:color w:val="2F5496" w:themeColor="accent1" w:themeShade="BF"/>
    </w:rPr>
  </w:style>
  <w:style w:type="paragraph" w:customStyle="1" w:styleId="Exercize-ref-Title">
    <w:name w:val="Exercize-ref-Title"/>
    <w:basedOn w:val="Goodpractice-ref-title"/>
    <w:link w:val="Exercize-ref-TitleChar"/>
    <w:qFormat/>
    <w:rsid w:val="00005B00"/>
    <w:rPr>
      <w:color w:val="ED7D31" w:themeColor="accent2"/>
    </w:rPr>
  </w:style>
  <w:style w:type="character" w:customStyle="1" w:styleId="Goodpractice-reftextChar">
    <w:name w:val="Good practice-ref text Char"/>
    <w:basedOn w:val="InstructionBoxChar"/>
    <w:link w:val="Goodpractice-reftext"/>
    <w:rsid w:val="00005B00"/>
    <w:rPr>
      <w:rFonts w:ascii="Arial" w:eastAsia="MyriadPro-Regular" w:hAnsi="Arial" w:cs="Arial"/>
      <w:bCs/>
      <w:i/>
      <w:color w:val="2F5496" w:themeColor="accent1" w:themeShade="BF"/>
      <w:shd w:val="clear" w:color="auto" w:fill="F2F2F2"/>
    </w:rPr>
  </w:style>
  <w:style w:type="paragraph" w:customStyle="1" w:styleId="Excersice-ref-Text">
    <w:name w:val="Excersice-ref-Text"/>
    <w:basedOn w:val="Goodpractice-reftext"/>
    <w:link w:val="Excersice-ref-TextChar"/>
    <w:qFormat/>
    <w:rsid w:val="009C61D1"/>
    <w:rPr>
      <w:color w:val="C00000"/>
    </w:rPr>
  </w:style>
  <w:style w:type="character" w:customStyle="1" w:styleId="Exercize-ref-TitleChar">
    <w:name w:val="Exercize-ref-Title Char"/>
    <w:basedOn w:val="Goodpractice-ref-titleChar"/>
    <w:link w:val="Exercize-ref-Title"/>
    <w:rsid w:val="00005B00"/>
    <w:rPr>
      <w:rFonts w:ascii="Arial" w:eastAsia="MyriadPro-Regular" w:hAnsi="Arial" w:cs="Arial"/>
      <w:bCs/>
      <w:i/>
      <w:color w:val="ED7D31" w:themeColor="accent2"/>
    </w:rPr>
  </w:style>
  <w:style w:type="numbering" w:customStyle="1" w:styleId="Style1">
    <w:name w:val="Style1"/>
    <w:uiPriority w:val="99"/>
    <w:rsid w:val="004D4D31"/>
    <w:pPr>
      <w:numPr>
        <w:numId w:val="3"/>
      </w:numPr>
    </w:pPr>
  </w:style>
  <w:style w:type="character" w:customStyle="1" w:styleId="Excersice-ref-TextChar">
    <w:name w:val="Excersice-ref-Text Char"/>
    <w:basedOn w:val="Goodpractice-reftextChar"/>
    <w:link w:val="Excersice-ref-Text"/>
    <w:rsid w:val="009C61D1"/>
    <w:rPr>
      <w:rFonts w:ascii="Arial" w:eastAsia="MyriadPro-Regular" w:hAnsi="Arial" w:cs="Arial"/>
      <w:bCs/>
      <w:i/>
      <w:color w:val="C00000"/>
      <w:shd w:val="clear" w:color="auto" w:fill="F2F2F2"/>
    </w:rPr>
  </w:style>
  <w:style w:type="table" w:customStyle="1" w:styleId="Gitternetztabelle1hell-Akzent21">
    <w:name w:val="Gitternetztabelle 1 hell - Akzent 21"/>
    <w:basedOn w:val="a2"/>
    <w:uiPriority w:val="46"/>
    <w:rsid w:val="008B3D6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ichtaufgelsteErwhnung4">
    <w:name w:val="Nicht aufgelöste Erwähnung4"/>
    <w:basedOn w:val="a1"/>
    <w:uiPriority w:val="99"/>
    <w:semiHidden/>
    <w:unhideWhenUsed/>
    <w:rsid w:val="00F15313"/>
    <w:rPr>
      <w:color w:val="605E5C"/>
      <w:shd w:val="clear" w:color="auto" w:fill="E1DFDD"/>
    </w:rPr>
  </w:style>
  <w:style w:type="character" w:customStyle="1" w:styleId="21">
    <w:name w:val="Ανεπίλυτη αναφορά2"/>
    <w:basedOn w:val="a1"/>
    <w:uiPriority w:val="99"/>
    <w:semiHidden/>
    <w:unhideWhenUsed/>
    <w:rsid w:val="00C14DD4"/>
    <w:rPr>
      <w:color w:val="605E5C"/>
      <w:shd w:val="clear" w:color="auto" w:fill="E1DFDD"/>
    </w:rPr>
  </w:style>
  <w:style w:type="character" w:customStyle="1" w:styleId="7Char">
    <w:name w:val="Επικεφαλίδα 7 Char"/>
    <w:basedOn w:val="a1"/>
    <w:link w:val="7"/>
    <w:uiPriority w:val="9"/>
    <w:semiHidden/>
    <w:rsid w:val="001B2D71"/>
    <w:rPr>
      <w:rFonts w:asciiTheme="majorHAnsi" w:eastAsiaTheme="majorEastAsia" w:hAnsiTheme="majorHAnsi" w:cstheme="majorBidi"/>
      <w:bCs/>
      <w:i/>
      <w:iCs/>
      <w:color w:val="1F3763" w:themeColor="accent1" w:themeShade="7F"/>
    </w:rPr>
  </w:style>
  <w:style w:type="character" w:customStyle="1" w:styleId="8Char">
    <w:name w:val="Επικεφαλίδα 8 Char"/>
    <w:basedOn w:val="a1"/>
    <w:link w:val="8"/>
    <w:uiPriority w:val="9"/>
    <w:semiHidden/>
    <w:rsid w:val="001B2D71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</w:rPr>
  </w:style>
  <w:style w:type="character" w:customStyle="1" w:styleId="9Char">
    <w:name w:val="Επικεφαλίδα 9 Char"/>
    <w:basedOn w:val="a1"/>
    <w:link w:val="9"/>
    <w:uiPriority w:val="9"/>
    <w:semiHidden/>
    <w:rsid w:val="001B2D71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</w:rPr>
  </w:style>
  <w:style w:type="character" w:styleId="af8">
    <w:name w:val="Intense Emphasis"/>
    <w:basedOn w:val="a1"/>
    <w:uiPriority w:val="21"/>
    <w:qFormat/>
    <w:rsid w:val="00133D79"/>
    <w:rPr>
      <w:i/>
      <w:iCs/>
      <w:color w:val="4472C4" w:themeColor="accent1"/>
    </w:rPr>
  </w:style>
  <w:style w:type="character" w:customStyle="1" w:styleId="31">
    <w:name w:val="Ανεπίλυτη αναφορά3"/>
    <w:basedOn w:val="a1"/>
    <w:uiPriority w:val="99"/>
    <w:semiHidden/>
    <w:unhideWhenUsed/>
    <w:rsid w:val="004D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3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9157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7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25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98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2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01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hyperlink" Target="https://apps.apple.com/us/app/ptsd-coach/id430646302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www.who.int/news-room/fact-sheets/detail/anxiety-disorders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hyperlink" Target="https://play.google.com/store/apps/details?id=is.vertical.ptsdcoach&amp;hl=en_US" TargetMode="External"/><Relationship Id="rId33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https://www.who.int/news-room/fact-sheets/detail/anxiety-disorders" TargetMode="External"/><Relationship Id="rId29" Type="http://schemas.openxmlformats.org/officeDocument/2006/relationships/hyperlink" Target="https://urldefense.com/v3/__https:/play.google.com/store/apps/details?id=com.mediastudios.daytracker__;!!D9dNQwwGXtA!XvbN80QUbXvzI9UN6ChlIR9ofzVW_K-tY_OhGaS6LzoBqb7LYC_bFLMrx5_zD6mONXEigF8p8-OpoatlMOXqzACTdQM$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oter" Target="footer5.xml"/><Relationship Id="rId32" Type="http://schemas.openxmlformats.org/officeDocument/2006/relationships/header" Target="header5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eader" Target="header4.xml"/><Relationship Id="rId28" Type="http://schemas.openxmlformats.org/officeDocument/2006/relationships/hyperlink" Target="https://apps.apple.com/es/app/therapyside-psic&#243;logo-online/id1223472664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urldefense.com/v3/__https:/www.who.int/es/news-room/fact-sheets/detail/mental-health-strengthening-our-response__;!!D9dNQwwGXtA!Rw8wjq4zRsGSrySzUZKqCpV9dyM7xMum-fAO1hA89z_0rhWw74xGQtcCHJZnzCzgGTRCaouNIJThl9aFPPvDFek$" TargetMode="External"/><Relationship Id="rId31" Type="http://schemas.openxmlformats.org/officeDocument/2006/relationships/hyperlink" Target="https://apps.apple.com/us/app/breathe2relax/id425720246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Relationship Id="rId22" Type="http://schemas.openxmlformats.org/officeDocument/2006/relationships/footer" Target="footer4.xml"/><Relationship Id="rId27" Type="http://schemas.openxmlformats.org/officeDocument/2006/relationships/hyperlink" Target="https://play.google.com/store/apps/details?id=com.terapiachat.android&amp;hl=es&amp;gl=US" TargetMode="External"/><Relationship Id="rId30" Type="http://schemas.openxmlformats.org/officeDocument/2006/relationships/hyperlink" Target="https://play.google.com/store/apps/details?id=mil.dha.breathe2relax&amp;hl=es&amp;gl=US" TargetMode="External"/><Relationship Id="rId35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6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6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Author(s):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D54D97-1503-4A36-9EFC-10DF027A8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2523</Words>
  <Characters>13627</Characters>
  <Application>Microsoft Office Word</Application>
  <DocSecurity>0</DocSecurity>
  <Lines>113</Lines>
  <Paragraphs>32</Paragraphs>
  <ScaleCrop>false</ScaleCrop>
  <HeadingPairs>
    <vt:vector size="8" baseType="variant">
      <vt:variant>
        <vt:lpstr>Título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Social Media and Communication</vt:lpstr>
      <vt:lpstr>Social Media and Communication</vt:lpstr>
      <vt:lpstr>Social Media and Communication</vt:lpstr>
      <vt:lpstr>Social Media and Communication</vt:lpstr>
    </vt:vector>
  </TitlesOfParts>
  <Company>ISC</Company>
  <LinksUpToDate>false</LinksUpToDate>
  <CharactersWithSpaces>16118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and Communication</dc:title>
  <dc:subject>How social media marketing can contribute to monastic products’ sales</dc:subject>
  <dc:creator>Aaaaaaa aaaaaaa bbbbbbbb bbbbbbb                   cccc cccccc</dc:creator>
  <cp:keywords>, docId:21CFED8976F8D790C9F43A2F88277A64</cp:keywords>
  <cp:lastModifiedBy>Pantelis Balaouras</cp:lastModifiedBy>
  <cp:revision>4</cp:revision>
  <cp:lastPrinted>2024-09-27T13:15:00Z</cp:lastPrinted>
  <dcterms:created xsi:type="dcterms:W3CDTF">2024-07-23T11:38:00Z</dcterms:created>
  <dcterms:modified xsi:type="dcterms:W3CDTF">2024-09-27T13:15:00Z</dcterms:modified>
  <cp:category>……</cp:category>
</cp:coreProperties>
</file>