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it-IT" w:eastAsia="it-IT"/>
        </w:rPr>
        <w:drawing>
          <wp:inline distT="0" distB="0" distL="0" distR="0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:rsidR="00970B3F" w:rsidRPr="000F0748" w:rsidRDefault="00BE1646" w:rsidP="00937215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Attività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di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formazione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esperienziale</w:t>
      </w:r>
      <w:proofErr w:type="spellEnd"/>
    </w:p>
    <w:p w:rsidR="00731EE8" w:rsidRPr="00001BBC" w:rsidRDefault="00780693" w:rsidP="00937215">
      <w:pPr>
        <w:jc w:val="center"/>
        <w:rPr>
          <w:sz w:val="40"/>
          <w:szCs w:val="40"/>
          <w:lang w:val="it-IT" w:eastAsia="en-GB"/>
        </w:rPr>
      </w:pPr>
      <w:r w:rsidRPr="00001BBC">
        <w:rPr>
          <w:b/>
          <w:color w:val="C00000"/>
          <w:sz w:val="40"/>
          <w:szCs w:val="40"/>
          <w:lang w:val="it-IT" w:eastAsia="en-GB"/>
        </w:rPr>
        <w:t>E</w:t>
      </w:r>
      <w:r w:rsidR="0001011B" w:rsidRPr="00001BBC">
        <w:rPr>
          <w:b/>
          <w:color w:val="C00000"/>
          <w:sz w:val="40"/>
          <w:szCs w:val="40"/>
          <w:lang w:val="it-IT" w:eastAsia="en-GB"/>
        </w:rPr>
        <w:t>T</w:t>
      </w:r>
      <w:r w:rsidRPr="00001BBC">
        <w:rPr>
          <w:b/>
          <w:color w:val="C00000"/>
          <w:sz w:val="40"/>
          <w:szCs w:val="40"/>
          <w:lang w:val="it-IT" w:eastAsia="en-GB"/>
        </w:rPr>
        <w:t>A</w:t>
      </w:r>
      <w:r w:rsidR="00937215" w:rsidRPr="00001BBC">
        <w:rPr>
          <w:b/>
          <w:color w:val="C00000"/>
          <w:sz w:val="40"/>
          <w:szCs w:val="40"/>
          <w:lang w:val="it-IT" w:eastAsia="en-GB"/>
        </w:rPr>
        <w:t xml:space="preserve"> </w:t>
      </w:r>
      <w:r w:rsidR="00D54286">
        <w:rPr>
          <w:b/>
          <w:color w:val="C00000"/>
          <w:sz w:val="40"/>
          <w:szCs w:val="40"/>
          <w:lang w:val="it-IT" w:eastAsia="en-GB"/>
        </w:rPr>
        <w:t>7</w:t>
      </w:r>
      <w:r w:rsidR="00731EE8" w:rsidRPr="00001BBC">
        <w:rPr>
          <w:b/>
          <w:color w:val="C00000"/>
          <w:sz w:val="40"/>
          <w:szCs w:val="40"/>
          <w:lang w:val="it-IT" w:eastAsia="en-GB"/>
        </w:rPr>
        <w:t xml:space="preserve"> </w:t>
      </w:r>
      <w:r w:rsidR="00731EE8" w:rsidRPr="00001BBC">
        <w:rPr>
          <w:b/>
          <w:sz w:val="40"/>
          <w:szCs w:val="40"/>
          <w:lang w:val="it-IT" w:eastAsia="en-GB"/>
        </w:rPr>
        <w:br/>
      </w:r>
      <w:r w:rsidR="00D54286">
        <w:rPr>
          <w:sz w:val="40"/>
          <w:szCs w:val="40"/>
          <w:lang w:val="it-IT" w:eastAsia="en-GB"/>
        </w:rPr>
        <w:t>App per la salute delle donne</w:t>
      </w:r>
    </w:p>
    <w:p w:rsidR="00937215" w:rsidRDefault="00937215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</w:p>
    <w:p w:rsidR="00A335EA" w:rsidRPr="00937215" w:rsidRDefault="00001BBC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  <w:proofErr w:type="spellStart"/>
      <w:r>
        <w:rPr>
          <w:b/>
          <w:bCs w:val="0"/>
          <w:color w:val="C00000"/>
          <w:sz w:val="32"/>
          <w:szCs w:val="32"/>
          <w:lang w:val="de-DE" w:eastAsia="en-GB"/>
        </w:rPr>
        <w:t>Autori</w:t>
      </w:r>
      <w:proofErr w:type="spellEnd"/>
    </w:p>
    <w:p w:rsidR="00D54286" w:rsidRDefault="00D54286" w:rsidP="00D54286">
      <w:pPr>
        <w:rPr>
          <w:sz w:val="28"/>
          <w:szCs w:val="28"/>
          <w:lang w:val="de-DE" w:eastAsia="en-GB"/>
        </w:rPr>
      </w:pPr>
      <w:r w:rsidRPr="005F7443">
        <w:rPr>
          <w:sz w:val="28"/>
          <w:szCs w:val="28"/>
          <w:lang w:val="de-DE" w:eastAsia="en-GB"/>
        </w:rPr>
        <w:t xml:space="preserve">Andrea </w:t>
      </w:r>
      <w:proofErr w:type="spellStart"/>
      <w:r w:rsidRPr="005F7443">
        <w:rPr>
          <w:sz w:val="28"/>
          <w:szCs w:val="28"/>
          <w:lang w:val="de-DE" w:eastAsia="en-GB"/>
        </w:rPr>
        <w:t>Bottazzi</w:t>
      </w:r>
      <w:proofErr w:type="spellEnd"/>
      <w:r w:rsidRPr="005F7443">
        <w:rPr>
          <w:sz w:val="28"/>
          <w:szCs w:val="28"/>
          <w:lang w:val="de-DE" w:eastAsia="en-GB"/>
        </w:rPr>
        <w:t xml:space="preserve">, Oxfam Italia </w:t>
      </w:r>
      <w:proofErr w:type="spellStart"/>
      <w:r w:rsidRPr="005F7443">
        <w:rPr>
          <w:sz w:val="28"/>
          <w:szCs w:val="28"/>
          <w:lang w:val="de-DE" w:eastAsia="en-GB"/>
        </w:rPr>
        <w:t>Intercultura</w:t>
      </w:r>
      <w:proofErr w:type="spellEnd"/>
    </w:p>
    <w:p w:rsidR="005545BE" w:rsidRDefault="00D54286" w:rsidP="00D54286">
      <w:pPr>
        <w:rPr>
          <w:sz w:val="28"/>
          <w:szCs w:val="28"/>
          <w:lang w:val="de-DE" w:eastAsia="en-GB"/>
        </w:rPr>
      </w:pPr>
      <w:r w:rsidRPr="005F7443">
        <w:rPr>
          <w:sz w:val="28"/>
          <w:szCs w:val="28"/>
          <w:lang w:val="de-DE" w:eastAsia="en-GB"/>
        </w:rPr>
        <w:t xml:space="preserve">Giulia </w:t>
      </w:r>
      <w:proofErr w:type="spellStart"/>
      <w:r w:rsidRPr="005F7443">
        <w:rPr>
          <w:sz w:val="28"/>
          <w:szCs w:val="28"/>
          <w:lang w:val="de-DE" w:eastAsia="en-GB"/>
        </w:rPr>
        <w:t>Salvini</w:t>
      </w:r>
      <w:proofErr w:type="spellEnd"/>
      <w:r w:rsidRPr="005F7443">
        <w:rPr>
          <w:sz w:val="28"/>
          <w:szCs w:val="28"/>
          <w:lang w:val="de-DE" w:eastAsia="en-GB"/>
        </w:rPr>
        <w:t xml:space="preserve">, Oxfam Italia </w:t>
      </w:r>
      <w:proofErr w:type="spellStart"/>
      <w:r w:rsidRPr="005F7443">
        <w:rPr>
          <w:sz w:val="28"/>
          <w:szCs w:val="28"/>
          <w:lang w:val="de-DE" w:eastAsia="en-GB"/>
        </w:rPr>
        <w:t>Intercultura</w:t>
      </w:r>
      <w:proofErr w:type="spellEnd"/>
    </w:p>
    <w:p w:rsidR="005545BE" w:rsidRDefault="005545BE" w:rsidP="00A637DD">
      <w:pPr>
        <w:rPr>
          <w:sz w:val="28"/>
          <w:szCs w:val="28"/>
          <w:lang w:val="de-DE" w:eastAsia="en-GB"/>
        </w:rPr>
      </w:pPr>
    </w:p>
    <w:p w:rsidR="00A13A54" w:rsidRDefault="0073182F" w:rsidP="00776DC9">
      <w:pPr>
        <w:rPr>
          <w:sz w:val="16"/>
          <w:szCs w:val="16"/>
          <w:lang w:val="de-DE" w:eastAsia="en-GB"/>
        </w:rPr>
      </w:pPr>
      <w:r>
        <w:rPr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1905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5696"/>
      </w:tblGrid>
      <w:tr w:rsidR="00276C7E" w:rsidRPr="00CF6EA1" w:rsidTr="005545BE">
        <w:tc>
          <w:tcPr>
            <w:tcW w:w="3330" w:type="dxa"/>
          </w:tcPr>
          <w:p w:rsidR="00276C7E" w:rsidRDefault="008129E0" w:rsidP="00776DC9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156845</wp:posOffset>
                  </wp:positionV>
                  <wp:extent cx="1977390" cy="413385"/>
                  <wp:effectExtent l="0" t="0" r="0" b="0"/>
                  <wp:wrapSquare wrapText="bothSides" distT="0" distB="0" distL="114300" distR="114300"/>
                  <wp:docPr id="161896227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413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6" w:type="dxa"/>
          </w:tcPr>
          <w:p w:rsidR="00276C7E" w:rsidRDefault="00001BBC" w:rsidP="00776DC9">
            <w:pPr>
              <w:rPr>
                <w:sz w:val="16"/>
                <w:szCs w:val="16"/>
                <w:lang w:val="de-DE" w:eastAsia="en-GB"/>
              </w:rPr>
            </w:pPr>
            <w:r w:rsidRPr="008A33C4">
              <w:rPr>
                <w:sz w:val="16"/>
                <w:szCs w:val="16"/>
                <w:lang w:val="it-IT"/>
              </w:rPr>
              <w:t>Supportato dalla Commissione europea. Le opinioni espresse riflettono il solo pensiero degli autori, e non riflettono necessariamente il pensiero della Commissione europea e della Agenzia esecutiva europea per l’istruzione e la cultura (EACEA). Pertanto la Commissione e EACEA non possono essere ritenute responsabili per esse</w:t>
            </w:r>
            <w:r>
              <w:rPr>
                <w:sz w:val="16"/>
                <w:szCs w:val="16"/>
                <w:lang w:val="it-IT"/>
              </w:rPr>
              <w:t>.</w:t>
            </w:r>
          </w:p>
        </w:tc>
      </w:tr>
    </w:tbl>
    <w:p w:rsidR="002600B4" w:rsidRPr="00001BBC" w:rsidRDefault="002600B4" w:rsidP="00776DC9">
      <w:pPr>
        <w:rPr>
          <w:sz w:val="16"/>
          <w:szCs w:val="16"/>
          <w:lang w:val="it-IT"/>
        </w:rPr>
      </w:pPr>
      <w:r w:rsidRPr="00001BBC">
        <w:rPr>
          <w:sz w:val="16"/>
          <w:szCs w:val="16"/>
          <w:lang w:val="it-IT"/>
        </w:rPr>
        <w:br w:type="page"/>
      </w:r>
    </w:p>
    <w:p w:rsidR="00476FCE" w:rsidRPr="00001BBC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it-IT"/>
        </w:rPr>
        <w:sectPr w:rsidR="00476FCE" w:rsidRPr="00001BBC" w:rsidSect="000B7CA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2600B4" w:rsidRPr="00001BBC" w:rsidRDefault="002600B4">
      <w:pPr>
        <w:spacing w:before="0" w:beforeAutospacing="0" w:after="160" w:afterAutospacing="0" w:line="259" w:lineRule="auto"/>
        <w:jc w:val="left"/>
        <w:rPr>
          <w:lang w:val="it-IT" w:eastAsia="en-GB"/>
        </w:rPr>
      </w:pPr>
      <w:bookmarkStart w:id="2" w:name="_Hlk13583558"/>
    </w:p>
    <w:p w:rsidR="00D13158" w:rsidRDefault="00001BBC" w:rsidP="004C5C55">
      <w:pPr>
        <w:jc w:val="center"/>
        <w:rPr>
          <w:b/>
          <w:bCs w:val="0"/>
          <w:color w:val="002060"/>
          <w:lang w:val="de-DE" w:eastAsia="en-GB"/>
        </w:rPr>
      </w:pPr>
      <w:bookmarkStart w:id="3" w:name="_Hlk18139512"/>
      <w:bookmarkEnd w:id="2"/>
      <w:proofErr w:type="spellStart"/>
      <w:r>
        <w:rPr>
          <w:b/>
          <w:color w:val="002060"/>
          <w:lang w:val="de-DE" w:eastAsia="en-GB"/>
        </w:rPr>
        <w:t>Dichiarazione</w:t>
      </w:r>
      <w:proofErr w:type="spellEnd"/>
      <w:r>
        <w:rPr>
          <w:b/>
          <w:color w:val="002060"/>
          <w:lang w:val="de-DE" w:eastAsia="en-GB"/>
        </w:rPr>
        <w:t xml:space="preserve"> di</w:t>
      </w:r>
      <w:r w:rsidRPr="000B6B49">
        <w:rPr>
          <w:b/>
          <w:color w:val="002060"/>
          <w:lang w:val="de-DE" w:eastAsia="en-GB"/>
        </w:rPr>
        <w:t xml:space="preserve"> Copyright</w:t>
      </w:r>
      <w:r w:rsidR="00BF1E67" w:rsidRPr="000B6B49">
        <w:rPr>
          <w:b/>
          <w:bCs w:val="0"/>
          <w:color w:val="002060"/>
          <w:lang w:val="de-DE" w:eastAsia="en-GB"/>
        </w:rPr>
        <w:t>:</w:t>
      </w:r>
      <w:bookmarkEnd w:id="3"/>
    </w:p>
    <w:p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it-IT" w:eastAsia="it-IT"/>
        </w:rPr>
        <w:drawing>
          <wp:inline distT="0" distB="0" distL="0" distR="0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1BBC" w:rsidRPr="00193C6C" w:rsidRDefault="00D13158" w:rsidP="00001BBC">
      <w:pPr>
        <w:jc w:val="left"/>
        <w:rPr>
          <w:lang w:val="it-IT" w:eastAsia="en-GB"/>
        </w:rPr>
      </w:pPr>
      <w:r w:rsidRPr="00B479EA">
        <w:rPr>
          <w:lang w:val="de-DE"/>
        </w:rPr>
        <w:br/>
      </w:r>
      <w:proofErr w:type="spellStart"/>
      <w:r w:rsidR="00001BBC">
        <w:rPr>
          <w:lang w:val="de-DE" w:eastAsia="en-GB"/>
        </w:rPr>
        <w:t>Questo</w:t>
      </w:r>
      <w:proofErr w:type="spellEnd"/>
      <w:r w:rsidR="00001BBC">
        <w:rPr>
          <w:lang w:val="de-DE" w:eastAsia="en-GB"/>
        </w:rPr>
        <w:t xml:space="preserve"> materiale</w:t>
      </w:r>
      <w:r w:rsidR="00001BBC" w:rsidRPr="00190E7A">
        <w:rPr>
          <w:lang w:val="de-DE" w:eastAsia="en-GB"/>
        </w:rPr>
        <w:t xml:space="preserve"> è </w:t>
      </w:r>
      <w:proofErr w:type="spellStart"/>
      <w:r w:rsidR="00001BBC" w:rsidRPr="00190E7A">
        <w:rPr>
          <w:lang w:val="de-DE" w:eastAsia="en-GB"/>
        </w:rPr>
        <w:t>pubblicato</w:t>
      </w:r>
      <w:proofErr w:type="spellEnd"/>
      <w:r w:rsidR="00001BBC" w:rsidRPr="00190E7A">
        <w:rPr>
          <w:lang w:val="de-DE" w:eastAsia="en-GB"/>
        </w:rPr>
        <w:t xml:space="preserve"> sotto la </w:t>
      </w:r>
      <w:proofErr w:type="spellStart"/>
      <w:r w:rsidR="00001BBC" w:rsidRPr="00190E7A">
        <w:rPr>
          <w:lang w:val="de-DE" w:eastAsia="en-GB"/>
        </w:rPr>
        <w:t>Licenza</w:t>
      </w:r>
      <w:proofErr w:type="spellEnd"/>
      <w:r w:rsidR="00001BBC" w:rsidRPr="00190E7A">
        <w:rPr>
          <w:lang w:val="de-DE" w:eastAsia="en-GB"/>
        </w:rPr>
        <w:t xml:space="preserve"> Creative </w:t>
      </w:r>
      <w:proofErr w:type="spellStart"/>
      <w:r w:rsidR="00001BBC" w:rsidRPr="00190E7A">
        <w:rPr>
          <w:lang w:val="de-DE" w:eastAsia="en-GB"/>
        </w:rPr>
        <w:t>Commons</w:t>
      </w:r>
      <w:proofErr w:type="spellEnd"/>
      <w:r w:rsidR="00001BBC" w:rsidRPr="00190E7A">
        <w:rPr>
          <w:lang w:val="de-DE" w:eastAsia="en-GB"/>
        </w:rPr>
        <w:t xml:space="preserve"> </w:t>
      </w:r>
      <w:proofErr w:type="spellStart"/>
      <w:r w:rsidR="00001BBC" w:rsidRPr="00190E7A">
        <w:rPr>
          <w:lang w:val="de-DE" w:eastAsia="en-GB"/>
        </w:rPr>
        <w:t>Attribu</w:t>
      </w:r>
      <w:r w:rsidR="00001BBC">
        <w:rPr>
          <w:lang w:val="de-DE" w:eastAsia="en-GB"/>
        </w:rPr>
        <w:t>zione</w:t>
      </w:r>
      <w:proofErr w:type="spellEnd"/>
      <w:r w:rsidR="00001BBC">
        <w:rPr>
          <w:lang w:val="de-DE" w:eastAsia="en-GB"/>
        </w:rPr>
        <w:t xml:space="preserve">-Non </w:t>
      </w:r>
      <w:proofErr w:type="spellStart"/>
      <w:r w:rsidR="00001BBC">
        <w:rPr>
          <w:lang w:val="de-DE" w:eastAsia="en-GB"/>
        </w:rPr>
        <w:t>commerciale-Condividi</w:t>
      </w:r>
      <w:proofErr w:type="spellEnd"/>
      <w:r w:rsidR="00001BBC">
        <w:rPr>
          <w:lang w:val="de-DE" w:eastAsia="en-GB"/>
        </w:rPr>
        <w:t xml:space="preserve"> </w:t>
      </w:r>
      <w:proofErr w:type="spellStart"/>
      <w:r w:rsidR="00001BBC">
        <w:rPr>
          <w:lang w:val="de-DE" w:eastAsia="en-GB"/>
        </w:rPr>
        <w:t>allo</w:t>
      </w:r>
      <w:proofErr w:type="spellEnd"/>
      <w:r w:rsidR="00001BBC">
        <w:rPr>
          <w:lang w:val="de-DE" w:eastAsia="en-GB"/>
        </w:rPr>
        <w:t xml:space="preserve"> </w:t>
      </w:r>
      <w:proofErr w:type="spellStart"/>
      <w:r w:rsidR="00001BBC">
        <w:rPr>
          <w:lang w:val="de-DE" w:eastAsia="en-GB"/>
        </w:rPr>
        <w:t>stesso</w:t>
      </w:r>
      <w:proofErr w:type="spellEnd"/>
      <w:r w:rsidR="00001BBC">
        <w:rPr>
          <w:lang w:val="de-DE" w:eastAsia="en-GB"/>
        </w:rPr>
        <w:t xml:space="preserve"> </w:t>
      </w:r>
      <w:proofErr w:type="spellStart"/>
      <w:r w:rsidR="00001BBC">
        <w:rPr>
          <w:lang w:val="de-DE" w:eastAsia="en-GB"/>
        </w:rPr>
        <w:t>modo</w:t>
      </w:r>
      <w:proofErr w:type="spellEnd"/>
      <w:r w:rsidR="00001BBC">
        <w:rPr>
          <w:lang w:val="de-DE" w:eastAsia="en-GB"/>
        </w:rPr>
        <w:t xml:space="preserve"> 4.0 </w:t>
      </w:r>
      <w:proofErr w:type="spellStart"/>
      <w:r w:rsidR="00001BBC">
        <w:rPr>
          <w:lang w:val="de-DE" w:eastAsia="en-GB"/>
        </w:rPr>
        <w:t>Internazionale</w:t>
      </w:r>
      <w:proofErr w:type="spellEnd"/>
      <w:r w:rsidR="00001BBC">
        <w:rPr>
          <w:lang w:val="de-DE" w:eastAsia="en-GB"/>
        </w:rPr>
        <w:t xml:space="preserve">. </w:t>
      </w:r>
      <w:r w:rsidR="00001BBC">
        <w:rPr>
          <w:lang w:val="it-IT" w:eastAsia="en-GB"/>
        </w:rPr>
        <w:t>Questa licenza permette</w:t>
      </w:r>
      <w:r w:rsidR="00001BBC" w:rsidRPr="00193C6C">
        <w:rPr>
          <w:lang w:val="it-IT" w:eastAsia="en-GB"/>
        </w:rPr>
        <w:t xml:space="preserve"> di:</w:t>
      </w:r>
    </w:p>
    <w:p w:rsidR="00001BBC" w:rsidRPr="00190E7A" w:rsidRDefault="00001BBC" w:rsidP="00001BBC">
      <w:pPr>
        <w:pStyle w:val="Paragrafoelenco"/>
        <w:rPr>
          <w:lang w:val="it-IT"/>
        </w:rPr>
      </w:pPr>
      <w:r w:rsidRPr="00190E7A">
        <w:rPr>
          <w:lang w:val="it-IT"/>
        </w:rPr>
        <w:t>condividere — riprodurre e distribuire questo material</w:t>
      </w:r>
      <w:r>
        <w:rPr>
          <w:lang w:val="it-IT"/>
        </w:rPr>
        <w:t>e con qualsiasi mezzo e formato</w:t>
      </w:r>
    </w:p>
    <w:p w:rsidR="00001BBC" w:rsidRPr="00190E7A" w:rsidRDefault="00001BBC" w:rsidP="00001BBC">
      <w:pPr>
        <w:pStyle w:val="Paragrafoelenco"/>
        <w:rPr>
          <w:lang w:val="it-IT"/>
        </w:rPr>
      </w:pPr>
      <w:r w:rsidRPr="00190E7A">
        <w:rPr>
          <w:lang w:val="it-IT"/>
        </w:rPr>
        <w:t>modificare —</w:t>
      </w:r>
      <w:r>
        <w:rPr>
          <w:lang w:val="it-IT"/>
        </w:rPr>
        <w:t xml:space="preserve"> rielaborare, tra</w:t>
      </w:r>
      <w:r w:rsidRPr="00190E7A">
        <w:rPr>
          <w:lang w:val="it-IT"/>
        </w:rPr>
        <w:t xml:space="preserve">sformare il materiale, </w:t>
      </w:r>
      <w:r>
        <w:rPr>
          <w:lang w:val="it-IT"/>
        </w:rPr>
        <w:t>e basarsi su di esso</w:t>
      </w:r>
    </w:p>
    <w:p w:rsidR="00001BBC" w:rsidRDefault="00001BBC" w:rsidP="00001BBC">
      <w:pPr>
        <w:jc w:val="left"/>
        <w:rPr>
          <w:color w:val="262626" w:themeColor="text1" w:themeTint="D9"/>
          <w:lang w:val="de-DE"/>
        </w:rPr>
      </w:pPr>
      <w:r>
        <w:rPr>
          <w:color w:val="262626" w:themeColor="text1" w:themeTint="D9"/>
          <w:lang w:val="de-DE"/>
        </w:rPr>
        <w:t xml:space="preserve">alle </w:t>
      </w:r>
      <w:proofErr w:type="spellStart"/>
      <w:r>
        <w:rPr>
          <w:color w:val="262626" w:themeColor="text1" w:themeTint="D9"/>
          <w:lang w:val="de-DE"/>
        </w:rPr>
        <w:t>seguenti</w:t>
      </w:r>
      <w:proofErr w:type="spellEnd"/>
      <w:r>
        <w:rPr>
          <w:color w:val="262626" w:themeColor="text1" w:themeTint="D9"/>
          <w:lang w:val="de-DE"/>
        </w:rPr>
        <w:t xml:space="preserve"> </w:t>
      </w:r>
      <w:proofErr w:type="spellStart"/>
      <w:r>
        <w:rPr>
          <w:color w:val="262626" w:themeColor="text1" w:themeTint="D9"/>
          <w:lang w:val="de-DE"/>
        </w:rPr>
        <w:t>condizioni</w:t>
      </w:r>
      <w:proofErr w:type="spellEnd"/>
      <w:r w:rsidRPr="00BF1E67">
        <w:rPr>
          <w:color w:val="262626" w:themeColor="text1" w:themeTint="D9"/>
          <w:lang w:val="de-DE"/>
        </w:rPr>
        <w:t>:</w:t>
      </w:r>
    </w:p>
    <w:p w:rsidR="00001BBC" w:rsidRPr="00B94685" w:rsidRDefault="00001BBC" w:rsidP="00001BBC">
      <w:pPr>
        <w:pStyle w:val="Paragrafoelenco"/>
        <w:rPr>
          <w:lang w:val="it-IT"/>
        </w:rPr>
      </w:pPr>
      <w:r w:rsidRPr="00B94685">
        <w:rPr>
          <w:lang w:val="it-IT"/>
        </w:rPr>
        <w:t xml:space="preserve">Attribuzione — </w:t>
      </w:r>
      <w:r>
        <w:rPr>
          <w:lang w:val="it-IT"/>
        </w:rPr>
        <w:t xml:space="preserve">È necessario che venga riconosciuta </w:t>
      </w:r>
      <w:r w:rsidRPr="00B94685">
        <w:rPr>
          <w:lang w:val="it-IT"/>
        </w:rPr>
        <w:t xml:space="preserve">una menzione di paternità adeguata, </w:t>
      </w:r>
      <w:r>
        <w:rPr>
          <w:lang w:val="it-IT"/>
        </w:rPr>
        <w:t>che venga fornito</w:t>
      </w:r>
      <w:r w:rsidRPr="00B94685">
        <w:rPr>
          <w:lang w:val="it-IT"/>
        </w:rPr>
        <w:t xml:space="preserve"> un link alla licenza e </w:t>
      </w:r>
      <w:r>
        <w:rPr>
          <w:lang w:val="it-IT"/>
        </w:rPr>
        <w:t>che venga indicato</w:t>
      </w:r>
      <w:r w:rsidRPr="00B94685">
        <w:rPr>
          <w:lang w:val="it-IT"/>
        </w:rPr>
        <w:t xml:space="preserve"> se sono state effettuate modifiche. </w:t>
      </w:r>
      <w:r>
        <w:rPr>
          <w:lang w:val="it-IT"/>
        </w:rPr>
        <w:t>È</w:t>
      </w:r>
      <w:r w:rsidRPr="00B94685">
        <w:rPr>
          <w:lang w:val="it-IT"/>
        </w:rPr>
        <w:t xml:space="preserve"> possibile farlo in qualsiasi maniera ragionevole, ma non </w:t>
      </w:r>
      <w:r>
        <w:rPr>
          <w:lang w:val="it-IT"/>
        </w:rPr>
        <w:t>con modalità tali da suggerire che il licenziante approvi l’utente o il suo utilizzo del materiale</w:t>
      </w:r>
      <w:r w:rsidRPr="00B94685">
        <w:rPr>
          <w:lang w:val="it-IT"/>
        </w:rPr>
        <w:t>.</w:t>
      </w:r>
    </w:p>
    <w:p w:rsidR="00001BBC" w:rsidRDefault="00001BBC" w:rsidP="00001BBC">
      <w:pPr>
        <w:pStyle w:val="Paragrafoelenco"/>
        <w:rPr>
          <w:lang w:val="it-IT"/>
        </w:rPr>
      </w:pPr>
      <w:r w:rsidRPr="00243A86">
        <w:rPr>
          <w:lang w:val="it-IT"/>
        </w:rPr>
        <w:t>Non commerciale — Non è possibile utilizzare il materiale per scopi commerciali.</w:t>
      </w:r>
    </w:p>
    <w:p w:rsidR="00001BBC" w:rsidRPr="00243A86" w:rsidRDefault="00001BBC" w:rsidP="00001BBC">
      <w:pPr>
        <w:pStyle w:val="Paragrafoelenco"/>
        <w:rPr>
          <w:lang w:val="it-IT"/>
        </w:rPr>
      </w:pPr>
      <w:r w:rsidRPr="00243A86">
        <w:rPr>
          <w:lang w:val="it-IT"/>
        </w:rPr>
        <w:t>Condividi allo stesso modo — In caso di modifica del materiale, è necessario distribuire i contributi con la stessa licenza del materiale originario.</w:t>
      </w:r>
    </w:p>
    <w:p w:rsidR="009425E0" w:rsidRPr="00001BBC" w:rsidRDefault="00351637" w:rsidP="00001BBC">
      <w:pPr>
        <w:jc w:val="center"/>
        <w:rPr>
          <w:lang w:val="it-IT"/>
        </w:rPr>
      </w:pPr>
      <w:r w:rsidRPr="00001BBC">
        <w:rPr>
          <w:lang w:val="it-IT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:rsidR="00C44DF3" w:rsidRPr="00770F8E" w:rsidRDefault="00BF1E67" w:rsidP="00521816">
          <w:pPr>
            <w:spacing w:line="240" w:lineRule="auto"/>
            <w:rPr>
              <w:rStyle w:val="ContentTitleChar"/>
              <w:sz w:val="28"/>
              <w:lang w:val="de-DE"/>
            </w:rPr>
          </w:pPr>
          <w:proofErr w:type="spellStart"/>
          <w:r w:rsidRPr="00770F8E">
            <w:rPr>
              <w:rStyle w:val="ContentTitleChar"/>
              <w:sz w:val="28"/>
              <w:lang w:val="de-DE"/>
            </w:rPr>
            <w:t>Conten</w:t>
          </w:r>
          <w:r w:rsidR="00001BBC">
            <w:rPr>
              <w:rStyle w:val="ContentTitleChar"/>
              <w:sz w:val="28"/>
              <w:lang w:val="de-DE"/>
            </w:rPr>
            <w:t>u</w:t>
          </w:r>
          <w:r w:rsidRPr="00770F8E">
            <w:rPr>
              <w:rStyle w:val="ContentTitleChar"/>
              <w:sz w:val="28"/>
              <w:lang w:val="de-DE"/>
            </w:rPr>
            <w:t>t</w:t>
          </w:r>
          <w:r w:rsidR="00001BBC">
            <w:rPr>
              <w:rStyle w:val="ContentTitleChar"/>
              <w:sz w:val="28"/>
              <w:lang w:val="de-DE"/>
            </w:rPr>
            <w:t>o</w:t>
          </w:r>
          <w:proofErr w:type="spellEnd"/>
        </w:p>
        <w:p w:rsidR="00D54286" w:rsidRDefault="005C7FE9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begin"/>
          </w:r>
          <w:r w:rsidR="00C44DF3"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separate"/>
          </w:r>
          <w:hyperlink w:anchor="_Toc167178031" w:history="1">
            <w:r w:rsidR="00D54286" w:rsidRPr="00E642E7">
              <w:rPr>
                <w:rStyle w:val="Collegamentoipertestuale"/>
                <w:noProof/>
              </w:rPr>
              <w:t>1</w:t>
            </w:r>
            <w:r w:rsidR="00D54286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D54286" w:rsidRPr="00E642E7">
              <w:rPr>
                <w:rStyle w:val="Collegamentoipertestuale"/>
                <w:noProof/>
              </w:rPr>
              <w:t>Informazioni sul modulo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32" w:history="1">
            <w:r w:rsidR="00D54286" w:rsidRPr="00E642E7">
              <w:rPr>
                <w:rStyle w:val="Collegamentoipertestuale"/>
                <w:noProof/>
              </w:rPr>
              <w:t>Obiettivi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33" w:history="1">
            <w:r w:rsidR="00D54286" w:rsidRPr="00E642E7">
              <w:rPr>
                <w:rStyle w:val="Collegamentoipertestuale"/>
                <w:noProof/>
              </w:rPr>
              <w:t>Partecipanti e ruoli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34" w:history="1">
            <w:r w:rsidR="00D54286" w:rsidRPr="00E642E7">
              <w:rPr>
                <w:rStyle w:val="Collegamentoipertestuale"/>
                <w:noProof/>
              </w:rPr>
              <w:t>Obiettivi formativi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35" w:history="1">
            <w:r w:rsidR="00D54286" w:rsidRPr="00E642E7">
              <w:rPr>
                <w:rStyle w:val="Collegamentoipertestuale"/>
                <w:noProof/>
              </w:rPr>
              <w:t>Contenuti formativi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36" w:history="1">
            <w:r w:rsidR="00D54286" w:rsidRPr="00E642E7">
              <w:rPr>
                <w:rStyle w:val="Collegamentoipertestuale"/>
                <w:noProof/>
              </w:rPr>
              <w:t>Durata prevista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37" w:history="1">
            <w:r w:rsidR="00D54286" w:rsidRPr="00E642E7">
              <w:rPr>
                <w:rStyle w:val="Collegamentoipertestuale"/>
                <w:noProof/>
              </w:rPr>
              <w:t>Risorse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38" w:history="1">
            <w:r w:rsidR="00D54286" w:rsidRPr="00E642E7">
              <w:rPr>
                <w:rStyle w:val="Collegamentoipertestuale"/>
                <w:noProof/>
              </w:rPr>
              <w:t>2</w:t>
            </w:r>
            <w:r w:rsidR="00D54286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D54286" w:rsidRPr="00E642E7">
              <w:rPr>
                <w:rStyle w:val="Collegamentoipertestuale"/>
                <w:noProof/>
              </w:rPr>
              <w:t>Contenuti formativi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39" w:history="1">
            <w:r w:rsidR="00D54286" w:rsidRPr="00E642E7">
              <w:rPr>
                <w:rStyle w:val="Collegamentoipertestuale"/>
                <w:noProof/>
              </w:rPr>
              <w:t>2.1</w:t>
            </w:r>
            <w:r w:rsidR="00D54286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D54286" w:rsidRPr="00E642E7">
              <w:rPr>
                <w:rStyle w:val="Collegamentoipertestuale"/>
                <w:noProof/>
              </w:rPr>
              <w:t>Sessione didattica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40" w:history="1">
            <w:r w:rsidR="00D54286" w:rsidRPr="00E642E7">
              <w:rPr>
                <w:rStyle w:val="Collegamentoipertestuale"/>
                <w:noProof/>
              </w:rPr>
              <w:t>2.2</w:t>
            </w:r>
            <w:r w:rsidR="00D54286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D54286" w:rsidRPr="00E642E7">
              <w:rPr>
                <w:rStyle w:val="Collegamentoipertestuale"/>
                <w:noProof/>
              </w:rPr>
              <w:t>Sessione di formazione esperienziale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41" w:history="1">
            <w:r w:rsidR="00D54286" w:rsidRPr="00E642E7">
              <w:rPr>
                <w:rStyle w:val="Collegamentoipertestuale"/>
                <w:noProof/>
                <w:lang w:val="it-IT"/>
              </w:rPr>
              <w:t>2.3</w:t>
            </w:r>
            <w:r w:rsidR="00D54286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D54286" w:rsidRPr="00E642E7">
              <w:rPr>
                <w:rStyle w:val="Collegamentoipertestuale"/>
                <w:noProof/>
                <w:lang w:val="it-IT"/>
              </w:rPr>
              <w:t>Studio autonomo tramite strumenti di apprendimento online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42" w:history="1">
            <w:r w:rsidR="00D54286" w:rsidRPr="00E642E7">
              <w:rPr>
                <w:rStyle w:val="Collegamentoipertestuale"/>
                <w:noProof/>
              </w:rPr>
              <w:t>2.4</w:t>
            </w:r>
            <w:r w:rsidR="00D54286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D54286" w:rsidRPr="00E642E7">
              <w:rPr>
                <w:rStyle w:val="Collegamentoipertestuale"/>
                <w:noProof/>
              </w:rPr>
              <w:t>Sessione conclusiva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43" w:history="1">
            <w:r w:rsidR="00D54286" w:rsidRPr="00E642E7">
              <w:rPr>
                <w:rStyle w:val="Collegamentoipertestuale"/>
                <w:noProof/>
                <w:lang w:val="it-IT"/>
              </w:rPr>
              <w:t>3</w:t>
            </w:r>
            <w:r w:rsidR="00D54286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D54286" w:rsidRPr="00E642E7">
              <w:rPr>
                <w:rStyle w:val="Collegamentoipertestuale"/>
                <w:noProof/>
                <w:lang w:val="it-IT"/>
              </w:rPr>
              <w:t>Bibliografia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286" w:rsidRDefault="005C7FE9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7178044" w:history="1">
            <w:r w:rsidR="00D54286" w:rsidRPr="00E642E7">
              <w:rPr>
                <w:rStyle w:val="Collegamentoipertestuale"/>
                <w:noProof/>
                <w:lang w:val="it-IT"/>
              </w:rPr>
              <w:t>4</w:t>
            </w:r>
            <w:r w:rsidR="00D54286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D54286" w:rsidRPr="00E642E7">
              <w:rPr>
                <w:rStyle w:val="Collegamentoipertestuale"/>
                <w:noProof/>
                <w:lang w:val="it-IT"/>
              </w:rPr>
              <w:t>Appendice – App per la salute delle donne</w:t>
            </w:r>
            <w:r w:rsidR="00D5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4286">
              <w:rPr>
                <w:noProof/>
                <w:webHidden/>
              </w:rPr>
              <w:instrText xml:space="preserve"> PAGEREF _Toc167178044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428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7F6C" w:rsidRDefault="005C7FE9" w:rsidP="00ED3AFB">
          <w:pPr>
            <w:pStyle w:val="TOCLevel1"/>
            <w:rPr>
              <w:rStyle w:val="Collegamentoipertestuale"/>
              <w:rFonts w:eastAsia="Times New Roman"/>
              <w:bCs w:val="0"/>
              <w:lang w:val="de-DE" w:eastAsia="de-DE"/>
            </w:rPr>
          </w:pP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:rsidR="00983E05" w:rsidRPr="00983E05" w:rsidRDefault="00983E05" w:rsidP="00983E05">
      <w:pPr>
        <w:tabs>
          <w:tab w:val="left" w:pos="5790"/>
        </w:tabs>
        <w:rPr>
          <w:rStyle w:val="Collegamentoipertestuale"/>
          <w:rFonts w:eastAsia="Times New Roman"/>
          <w:bCs w:val="0"/>
          <w:u w:val="none"/>
          <w:lang w:val="de-DE" w:eastAsia="de-DE"/>
        </w:rPr>
      </w:pPr>
      <w:r w:rsidRPr="00983E05">
        <w:rPr>
          <w:rStyle w:val="Collegamentoipertestuale"/>
          <w:rFonts w:eastAsia="Times New Roman"/>
          <w:bCs w:val="0"/>
          <w:u w:val="none"/>
          <w:lang w:val="de-DE" w:eastAsia="de-DE"/>
        </w:rPr>
        <w:tab/>
      </w:r>
    </w:p>
    <w:p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Collegamentoipertestuale"/>
          <w:rFonts w:eastAsia="Times New Roman"/>
          <w:bCs w:val="0"/>
          <w:lang w:eastAsia="de-DE"/>
        </w:rPr>
      </w:pPr>
      <w:r>
        <w:rPr>
          <w:rStyle w:val="Collegamentoipertestuale"/>
          <w:rFonts w:eastAsia="Times New Roman"/>
          <w:bCs w:val="0"/>
          <w:lang w:val="de-DE" w:eastAsia="de-DE"/>
        </w:rPr>
        <w:br w:type="page"/>
      </w:r>
    </w:p>
    <w:p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0B7CA9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BA7AAA" w:rsidRPr="00264082" w:rsidRDefault="00001BBC" w:rsidP="00D54286">
      <w:pPr>
        <w:pStyle w:val="Titolo1"/>
      </w:pPr>
      <w:bookmarkStart w:id="5" w:name="_Toc167178031"/>
      <w:bookmarkStart w:id="6" w:name="_Toc20739219"/>
      <w:proofErr w:type="spellStart"/>
      <w:r>
        <w:lastRenderedPageBreak/>
        <w:t>Informazioni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modulo</w:t>
      </w:r>
      <w:bookmarkEnd w:id="5"/>
    </w:p>
    <w:p w:rsidR="00BF1E67" w:rsidRPr="006A0F36" w:rsidRDefault="00001BBC" w:rsidP="00FC14DF">
      <w:pPr>
        <w:pStyle w:val="Heading2woList"/>
      </w:pPr>
      <w:bookmarkStart w:id="7" w:name="_Toc167178032"/>
      <w:bookmarkStart w:id="8" w:name="_Toc21449971"/>
      <w:proofErr w:type="spellStart"/>
      <w:r>
        <w:t>Obiettivi</w:t>
      </w:r>
      <w:bookmarkEnd w:id="7"/>
      <w:proofErr w:type="spellEnd"/>
    </w:p>
    <w:p w:rsidR="0070742B" w:rsidRDefault="00D54286" w:rsidP="0078673F">
      <w:pPr>
        <w:ind w:left="360"/>
        <w:rPr>
          <w:color w:val="000000"/>
          <w:lang w:val="it-IT"/>
        </w:rPr>
      </w:pPr>
      <w:r>
        <w:rPr>
          <w:color w:val="000000"/>
          <w:lang w:val="it-IT"/>
        </w:rPr>
        <w:t xml:space="preserve">In diverse </w:t>
      </w:r>
      <w:r w:rsidRPr="0078673F">
        <w:rPr>
          <w:lang w:val="it-IT"/>
        </w:rPr>
        <w:t>società</w:t>
      </w:r>
      <w:r>
        <w:rPr>
          <w:color w:val="000000"/>
          <w:lang w:val="it-IT"/>
        </w:rPr>
        <w:t>, le donne costituiscono un</w:t>
      </w:r>
      <w:r w:rsidR="0078673F">
        <w:rPr>
          <w:color w:val="000000"/>
          <w:lang w:val="it-IT"/>
        </w:rPr>
        <w:t xml:space="preserve"> gruppo vulnerabile oggetto di una discriminazione </w:t>
      </w:r>
      <w:r w:rsidR="004B6710">
        <w:rPr>
          <w:color w:val="000000"/>
          <w:lang w:val="it-IT"/>
        </w:rPr>
        <w:t>nata da fattori socio-culturali. Al giorno d’oggi, anche nei paesi sviluppati, la medicina soffre delle conseguenze dei pregiudizi di genere e dello stigma sociale</w:t>
      </w:r>
      <w:r w:rsidR="006F7DEE">
        <w:rPr>
          <w:color w:val="000000"/>
          <w:lang w:val="it-IT"/>
        </w:rPr>
        <w:t>,</w:t>
      </w:r>
      <w:r w:rsidR="004B6710">
        <w:rPr>
          <w:color w:val="000000"/>
          <w:lang w:val="it-IT"/>
        </w:rPr>
        <w:t xml:space="preserve"> che hanno</w:t>
      </w:r>
      <w:r w:rsidR="006F7DEE">
        <w:rPr>
          <w:color w:val="000000"/>
          <w:lang w:val="it-IT"/>
        </w:rPr>
        <w:t xml:space="preserve"> favorito un approccio a prevalenza maschile nel campo della salute.</w:t>
      </w:r>
      <w:r w:rsidR="000259CA">
        <w:rPr>
          <w:color w:val="000000"/>
          <w:lang w:val="it-IT"/>
        </w:rPr>
        <w:t xml:space="preserve"> Di conseguenza, la salute delle donne è un argomento </w:t>
      </w:r>
      <w:r w:rsidR="001B44F9">
        <w:rPr>
          <w:color w:val="000000"/>
          <w:lang w:val="it-IT"/>
        </w:rPr>
        <w:t>di interesse m</w:t>
      </w:r>
      <w:r w:rsidR="008D193E">
        <w:rPr>
          <w:color w:val="000000"/>
          <w:lang w:val="it-IT"/>
        </w:rPr>
        <w:t xml:space="preserve">ondiale, data la </w:t>
      </w:r>
      <w:r w:rsidR="00731B1B">
        <w:rPr>
          <w:color w:val="000000"/>
          <w:lang w:val="it-IT"/>
        </w:rPr>
        <w:t xml:space="preserve">continua </w:t>
      </w:r>
      <w:r w:rsidR="008D193E">
        <w:rPr>
          <w:color w:val="000000"/>
          <w:lang w:val="it-IT"/>
        </w:rPr>
        <w:t>disuguaglianza nell’accesso dei servizi sanitari</w:t>
      </w:r>
      <w:r w:rsidR="00731B1B">
        <w:rPr>
          <w:color w:val="000000"/>
          <w:lang w:val="it-IT"/>
        </w:rPr>
        <w:t xml:space="preserve">, </w:t>
      </w:r>
      <w:r w:rsidR="00DD08C1">
        <w:rPr>
          <w:color w:val="000000"/>
          <w:lang w:val="it-IT"/>
        </w:rPr>
        <w:t xml:space="preserve">in particolare nei paesi in via di sviluppo e nelle donne migranti. Le app per la salute delle donne potrebbero aiutare le donne ad affrontare queste disuguaglianze, come strumento </w:t>
      </w:r>
      <w:r w:rsidR="00FE4C74">
        <w:rPr>
          <w:color w:val="000000"/>
          <w:lang w:val="it-IT"/>
        </w:rPr>
        <w:t xml:space="preserve">di </w:t>
      </w:r>
      <w:r w:rsidR="0010084D">
        <w:rPr>
          <w:color w:val="000000"/>
          <w:lang w:val="it-IT"/>
        </w:rPr>
        <w:t>autocura</w:t>
      </w:r>
      <w:r w:rsidR="00DD08C1">
        <w:rPr>
          <w:color w:val="000000"/>
          <w:lang w:val="it-IT"/>
        </w:rPr>
        <w:t>.</w:t>
      </w:r>
    </w:p>
    <w:p w:rsidR="00840585" w:rsidRPr="00102093" w:rsidRDefault="008C5D3C" w:rsidP="0078673F">
      <w:pPr>
        <w:ind w:left="360"/>
        <w:rPr>
          <w:color w:val="000000"/>
          <w:lang w:val="it-IT"/>
        </w:rPr>
      </w:pPr>
      <w:r>
        <w:rPr>
          <w:color w:val="000000"/>
          <w:lang w:val="it-IT"/>
        </w:rPr>
        <w:t xml:space="preserve">L’obiettivo principale di questo modulo è quindi quello di </w:t>
      </w:r>
      <w:r w:rsidR="00955ABC">
        <w:rPr>
          <w:color w:val="000000"/>
          <w:lang w:val="it-IT"/>
        </w:rPr>
        <w:t xml:space="preserve">sensibilizzare l’argomento della salute delle donne, ed il suo impatto sulla loro vita quotidiana, come sull’intera comunità. Questa attività di formazione esperienziale intende inoltre </w:t>
      </w:r>
      <w:r w:rsidR="00FA4A14">
        <w:rPr>
          <w:color w:val="000000"/>
          <w:lang w:val="it-IT"/>
        </w:rPr>
        <w:t xml:space="preserve">far conoscere agli studenti l’autogestione della salute ed i suoi vantaggi, soprattutto per le donne migranti. Nel corso del modulo, verranno introdotte una serie di app per la salute delle donne, ed i partecipanti impareranno ad utilizzarle tramite </w:t>
      </w:r>
      <w:r w:rsidR="006702BB">
        <w:rPr>
          <w:color w:val="000000"/>
          <w:lang w:val="it-IT"/>
        </w:rPr>
        <w:t>esempi</w:t>
      </w:r>
      <w:r w:rsidR="00AE7E8B">
        <w:rPr>
          <w:color w:val="000000"/>
          <w:lang w:val="it-IT"/>
        </w:rPr>
        <w:t xml:space="preserve"> e attività. Lo scopo è quello di aiutare gli studenti a prendere familiarità con questa categorie di app, </w:t>
      </w:r>
      <w:r w:rsidR="00290943">
        <w:rPr>
          <w:color w:val="000000"/>
          <w:lang w:val="it-IT"/>
        </w:rPr>
        <w:t xml:space="preserve">per poter </w:t>
      </w:r>
      <w:r w:rsidR="00B51B96">
        <w:rPr>
          <w:color w:val="000000"/>
          <w:lang w:val="it-IT"/>
        </w:rPr>
        <w:t>assistere loro</w:t>
      </w:r>
      <w:r w:rsidR="007B6457">
        <w:rPr>
          <w:color w:val="000000"/>
          <w:lang w:val="it-IT"/>
        </w:rPr>
        <w:t xml:space="preserve"> e possibilmente la comunità di cui fanno parte, migliorando l’</w:t>
      </w:r>
      <w:r w:rsidR="00497D8E">
        <w:rPr>
          <w:color w:val="000000"/>
          <w:lang w:val="it-IT"/>
        </w:rPr>
        <w:t xml:space="preserve">autogestione della </w:t>
      </w:r>
      <w:r w:rsidR="007B6457">
        <w:rPr>
          <w:color w:val="000000"/>
          <w:lang w:val="it-IT"/>
        </w:rPr>
        <w:t xml:space="preserve">propria </w:t>
      </w:r>
      <w:r w:rsidR="00497D8E">
        <w:rPr>
          <w:color w:val="000000"/>
          <w:lang w:val="it-IT"/>
        </w:rPr>
        <w:t>salute.</w:t>
      </w:r>
    </w:p>
    <w:p w:rsidR="00E07702" w:rsidRPr="0078673F" w:rsidRDefault="00001BBC" w:rsidP="00FC14DF">
      <w:pPr>
        <w:pStyle w:val="Heading2woList"/>
        <w:rPr>
          <w:sz w:val="22"/>
          <w:szCs w:val="22"/>
          <w:lang w:val="it-IT"/>
        </w:rPr>
      </w:pPr>
      <w:bookmarkStart w:id="9" w:name="_Toc167178033"/>
      <w:r w:rsidRPr="0078673F">
        <w:rPr>
          <w:lang w:val="it-IT"/>
        </w:rPr>
        <w:t>Partecipanti e ruoli</w:t>
      </w:r>
      <w:bookmarkEnd w:id="9"/>
      <w:r w:rsidR="00E07702" w:rsidRPr="0078673F">
        <w:rPr>
          <w:sz w:val="22"/>
          <w:szCs w:val="22"/>
          <w:lang w:val="it-IT"/>
        </w:rPr>
        <w:tab/>
      </w:r>
    </w:p>
    <w:p w:rsidR="00E64FCE" w:rsidRPr="0078673F" w:rsidRDefault="00001BBC" w:rsidP="001824E2">
      <w:pPr>
        <w:pStyle w:val="Paragrafoelenco"/>
        <w:rPr>
          <w:lang w:val="it-IT"/>
        </w:rPr>
      </w:pPr>
      <w:r w:rsidRPr="00001BBC">
        <w:rPr>
          <w:lang w:val="it-IT"/>
        </w:rPr>
        <w:t>Migranti nuovi arrivati; studenti.</w:t>
      </w:r>
      <w:r w:rsidR="00A94D06">
        <w:rPr>
          <w:lang w:val="it-IT"/>
        </w:rPr>
        <w:t xml:space="preserve"> Donne migranti interessate a migliorare l’autogestione della propria salute e della propria famiglia.</w:t>
      </w:r>
    </w:p>
    <w:p w:rsidR="00001BBC" w:rsidRPr="00001BBC" w:rsidRDefault="00001BBC" w:rsidP="00001BBC">
      <w:pPr>
        <w:pStyle w:val="Paragrafoelenco"/>
        <w:rPr>
          <w:lang w:val="it-IT"/>
        </w:rPr>
      </w:pPr>
      <w:r w:rsidRPr="00001BBC">
        <w:rPr>
          <w:lang w:val="it-IT"/>
        </w:rPr>
        <w:t>Migranti coetanei; studenti o formatori che hanno ricevuto una formazione. Quando partecipano come studenti possono sostenere i Migranti nuovi arrivati durante il processo di formazione, compreso l’aiuto nel superare barriere linguistiche.</w:t>
      </w:r>
    </w:p>
    <w:p w:rsidR="00E64FCE" w:rsidRPr="00001BBC" w:rsidRDefault="00001BBC" w:rsidP="00001BBC">
      <w:pPr>
        <w:pStyle w:val="Paragrafoelenco"/>
        <w:rPr>
          <w:iCs/>
          <w:lang w:val="it-IT"/>
        </w:rPr>
      </w:pPr>
      <w:r w:rsidRPr="00001BBC">
        <w:rPr>
          <w:lang w:val="it-IT"/>
        </w:rPr>
        <w:t>Figure di supporto; studenti o formatori che hanno ricevuto una formazione. Quando partecipano come studenti possono sostenere i Migranti nuovi arrivati durante il processo di formazione, compreso l’aiuto nel superare barriere linguistiche</w:t>
      </w:r>
      <w:r w:rsidR="00596149" w:rsidRPr="00001BBC">
        <w:rPr>
          <w:lang w:val="it-IT"/>
        </w:rPr>
        <w:t>.</w:t>
      </w:r>
    </w:p>
    <w:p w:rsidR="00E07702" w:rsidRPr="00B76402" w:rsidRDefault="00001BBC" w:rsidP="00FC14DF">
      <w:pPr>
        <w:pStyle w:val="Heading2woList"/>
      </w:pPr>
      <w:bookmarkStart w:id="10" w:name="_Toc167178034"/>
      <w:proofErr w:type="spellStart"/>
      <w:r>
        <w:t>Obiettivi</w:t>
      </w:r>
      <w:proofErr w:type="spellEnd"/>
      <w:r>
        <w:t xml:space="preserve"> </w:t>
      </w:r>
      <w:proofErr w:type="spellStart"/>
      <w:r>
        <w:t>formativi</w:t>
      </w:r>
      <w:bookmarkEnd w:id="10"/>
      <w:proofErr w:type="spellEnd"/>
    </w:p>
    <w:p w:rsidR="00B31319" w:rsidRDefault="005219E1" w:rsidP="005219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 xml:space="preserve">Gli studenti riusciranno a individuare quali funzioni delle app per la salute delle donne sono rilevanti per loro e per la propria comunità, es. diventando </w:t>
      </w:r>
      <w:r w:rsidR="00714C8B">
        <w:rPr>
          <w:color w:val="000000"/>
          <w:lang w:val="it-IT"/>
        </w:rPr>
        <w:t xml:space="preserve">figure di supporto per i propri pari, o educatori </w:t>
      </w:r>
      <w:r w:rsidR="00F85193">
        <w:rPr>
          <w:color w:val="000000"/>
          <w:lang w:val="it-IT"/>
        </w:rPr>
        <w:t>di salute di comunità.</w:t>
      </w:r>
    </w:p>
    <w:p w:rsidR="00F85193" w:rsidRDefault="00F85193" w:rsidP="005219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 xml:space="preserve">Le donne migranti riusciranno a individuare le principali aree </w:t>
      </w:r>
      <w:r w:rsidR="00B708D0">
        <w:rPr>
          <w:color w:val="000000"/>
          <w:lang w:val="it-IT"/>
        </w:rPr>
        <w:t>in cui l’autogestione della propria salute può migliorare.</w:t>
      </w:r>
    </w:p>
    <w:p w:rsidR="00E058AB" w:rsidRDefault="00E058AB" w:rsidP="005219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lastRenderedPageBreak/>
        <w:t>Gli studenti impareranno ad utilizzare una serie di app per la salute</w:t>
      </w:r>
      <w:r w:rsidR="00F6223D">
        <w:rPr>
          <w:color w:val="000000"/>
          <w:lang w:val="it-IT"/>
        </w:rPr>
        <w:t>, e come trarne vantaggio.</w:t>
      </w:r>
    </w:p>
    <w:p w:rsidR="00F6223D" w:rsidRPr="00A51E22" w:rsidRDefault="00F6223D" w:rsidP="005219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>Gli studenti</w:t>
      </w:r>
      <w:r w:rsidR="00005DCB">
        <w:rPr>
          <w:color w:val="000000"/>
          <w:lang w:val="it-IT"/>
        </w:rPr>
        <w:t xml:space="preserve">, </w:t>
      </w:r>
      <w:r w:rsidR="00F4168D">
        <w:rPr>
          <w:color w:val="000000"/>
          <w:lang w:val="it-IT"/>
        </w:rPr>
        <w:t xml:space="preserve">grazie alla </w:t>
      </w:r>
      <w:r w:rsidR="00F02E05">
        <w:rPr>
          <w:color w:val="000000"/>
          <w:lang w:val="it-IT"/>
        </w:rPr>
        <w:t>maggiore</w:t>
      </w:r>
      <w:r w:rsidR="00F4168D">
        <w:rPr>
          <w:color w:val="000000"/>
          <w:lang w:val="it-IT"/>
        </w:rPr>
        <w:t xml:space="preserve"> consapevolezza dei problemi </w:t>
      </w:r>
      <w:r w:rsidR="00AF074A">
        <w:rPr>
          <w:color w:val="000000"/>
          <w:lang w:val="it-IT"/>
        </w:rPr>
        <w:t>di</w:t>
      </w:r>
      <w:r w:rsidR="00F4168D">
        <w:rPr>
          <w:color w:val="000000"/>
          <w:lang w:val="it-IT"/>
        </w:rPr>
        <w:t xml:space="preserve"> salute delle donne, </w:t>
      </w:r>
      <w:r w:rsidR="002E3EC2">
        <w:rPr>
          <w:color w:val="000000"/>
          <w:lang w:val="it-IT"/>
        </w:rPr>
        <w:t xml:space="preserve">potranno </w:t>
      </w:r>
      <w:r w:rsidR="008C1E24">
        <w:rPr>
          <w:color w:val="000000"/>
          <w:lang w:val="it-IT"/>
        </w:rPr>
        <w:t>trarre maggiori benefici</w:t>
      </w:r>
      <w:r w:rsidR="002E3EC2">
        <w:rPr>
          <w:color w:val="000000"/>
          <w:lang w:val="it-IT"/>
        </w:rPr>
        <w:t xml:space="preserve"> dall’</w:t>
      </w:r>
      <w:r w:rsidR="007D736A">
        <w:rPr>
          <w:color w:val="000000"/>
          <w:lang w:val="it-IT"/>
        </w:rPr>
        <w:t>accesso a</w:t>
      </w:r>
      <w:r w:rsidR="002E3EC2">
        <w:rPr>
          <w:color w:val="000000"/>
          <w:lang w:val="it-IT"/>
        </w:rPr>
        <w:t>i servizi sanitari</w:t>
      </w:r>
      <w:r w:rsidR="00F02E05">
        <w:rPr>
          <w:color w:val="000000"/>
          <w:lang w:val="it-IT"/>
        </w:rPr>
        <w:t xml:space="preserve"> regionali.</w:t>
      </w:r>
    </w:p>
    <w:p w:rsidR="00E07702" w:rsidRPr="005219E1" w:rsidRDefault="00001BBC" w:rsidP="00FC14DF">
      <w:pPr>
        <w:pStyle w:val="Heading2woList"/>
        <w:rPr>
          <w:lang w:val="it-IT"/>
        </w:rPr>
      </w:pPr>
      <w:bookmarkStart w:id="11" w:name="_Toc167178035"/>
      <w:r w:rsidRPr="005219E1">
        <w:rPr>
          <w:lang w:val="it-IT"/>
        </w:rPr>
        <w:t>Contenuti formativi</w:t>
      </w:r>
      <w:bookmarkEnd w:id="11"/>
    </w:p>
    <w:bookmarkEnd w:id="8"/>
    <w:p w:rsidR="001824E2" w:rsidRPr="0010084D" w:rsidRDefault="0010084D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>La salute delle donne e i pregiudizi di genere</w:t>
      </w:r>
      <w:r w:rsidR="008F42B9">
        <w:rPr>
          <w:color w:val="000000"/>
          <w:lang w:val="it-IT"/>
        </w:rPr>
        <w:t>.</w:t>
      </w:r>
    </w:p>
    <w:p w:rsidR="0010084D" w:rsidRDefault="0010084D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>L’autocura</w:t>
      </w:r>
      <w:r w:rsidR="008F42B9">
        <w:rPr>
          <w:color w:val="000000"/>
          <w:lang w:val="it-IT"/>
        </w:rPr>
        <w:t>.</w:t>
      </w:r>
    </w:p>
    <w:p w:rsidR="00C9331B" w:rsidRDefault="00C9331B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>Elementi base della salute delle donne</w:t>
      </w:r>
      <w:r w:rsidR="00461FD5">
        <w:rPr>
          <w:color w:val="000000"/>
          <w:lang w:val="it-IT"/>
        </w:rPr>
        <w:t xml:space="preserve"> e delle app rilevanti</w:t>
      </w:r>
      <w:r w:rsidR="008F42B9">
        <w:rPr>
          <w:color w:val="000000"/>
          <w:lang w:val="it-IT"/>
        </w:rPr>
        <w:t>;</w:t>
      </w:r>
    </w:p>
    <w:p w:rsidR="00461FD5" w:rsidRDefault="00461FD5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>App per monitorare il ciclo mestruale</w:t>
      </w:r>
      <w:r w:rsidR="008F42B9">
        <w:rPr>
          <w:color w:val="000000"/>
          <w:lang w:val="it-IT"/>
        </w:rPr>
        <w:t>;</w:t>
      </w:r>
    </w:p>
    <w:p w:rsidR="00461FD5" w:rsidRDefault="00683AE7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>App per la gravidanza</w:t>
      </w:r>
      <w:r w:rsidR="008F42B9">
        <w:rPr>
          <w:color w:val="000000"/>
          <w:lang w:val="it-IT"/>
        </w:rPr>
        <w:t>;</w:t>
      </w:r>
    </w:p>
    <w:p w:rsidR="00683AE7" w:rsidRDefault="00683AE7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>App per la menopausa</w:t>
      </w:r>
      <w:r w:rsidR="008F42B9">
        <w:rPr>
          <w:color w:val="000000"/>
          <w:lang w:val="it-IT"/>
        </w:rPr>
        <w:t>;</w:t>
      </w:r>
    </w:p>
    <w:p w:rsidR="00683AE7" w:rsidRPr="0010084D" w:rsidRDefault="008F42B9" w:rsidP="00DC2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>
        <w:rPr>
          <w:color w:val="000000"/>
          <w:lang w:val="it-IT"/>
        </w:rPr>
        <w:t xml:space="preserve">App </w:t>
      </w:r>
      <w:r w:rsidR="005E3EF1">
        <w:rPr>
          <w:color w:val="000000"/>
          <w:lang w:val="it-IT"/>
        </w:rPr>
        <w:t>di screening e prevenzione</w:t>
      </w:r>
      <w:r>
        <w:rPr>
          <w:color w:val="000000"/>
          <w:lang w:val="it-IT"/>
        </w:rPr>
        <w:t>.</w:t>
      </w:r>
    </w:p>
    <w:p w:rsidR="00343260" w:rsidRPr="005E5559" w:rsidRDefault="00001BBC" w:rsidP="00FC14DF">
      <w:pPr>
        <w:pStyle w:val="Heading2woList"/>
      </w:pPr>
      <w:bookmarkStart w:id="12" w:name="_Toc167178036"/>
      <w:proofErr w:type="spellStart"/>
      <w:r>
        <w:t>Durata</w:t>
      </w:r>
      <w:proofErr w:type="spellEnd"/>
      <w:r>
        <w:t xml:space="preserve"> </w:t>
      </w:r>
      <w:proofErr w:type="spellStart"/>
      <w:r>
        <w:t>prevista</w:t>
      </w:r>
      <w:bookmarkEnd w:id="12"/>
      <w:proofErr w:type="spellEnd"/>
    </w:p>
    <w:p w:rsidR="00C055FB" w:rsidRDefault="00BE1646" w:rsidP="001824E2">
      <w:pPr>
        <w:pStyle w:val="Paragrafoelenco"/>
        <w:rPr>
          <w:lang w:val="en-US"/>
        </w:rPr>
      </w:pPr>
      <w:r>
        <w:rPr>
          <w:lang w:val="en-US"/>
        </w:rPr>
        <w:t>Sessione didattica</w:t>
      </w:r>
      <w:r w:rsidR="00C055FB" w:rsidRPr="00C055FB">
        <w:rPr>
          <w:lang w:val="en-US"/>
        </w:rPr>
        <w:t xml:space="preserve">: </w:t>
      </w:r>
      <w:r w:rsidR="00C855E6">
        <w:rPr>
          <w:lang w:val="en-US"/>
        </w:rPr>
        <w:t>3:30 ore</w:t>
      </w:r>
    </w:p>
    <w:p w:rsidR="00C855E6" w:rsidRPr="00FE1465" w:rsidRDefault="00C855E6" w:rsidP="001824E2">
      <w:pPr>
        <w:pStyle w:val="Paragrafoelenco"/>
        <w:rPr>
          <w:lang w:val="it-IT"/>
        </w:rPr>
      </w:pPr>
      <w:r w:rsidRPr="00FE1465">
        <w:rPr>
          <w:lang w:val="it-IT"/>
        </w:rPr>
        <w:t>Sessione di formazione esperienziale: 1:30 ore</w:t>
      </w:r>
    </w:p>
    <w:p w:rsidR="00C055FB" w:rsidRPr="00BE1646" w:rsidRDefault="00BE1646" w:rsidP="001824E2">
      <w:pPr>
        <w:pStyle w:val="Paragrafoelenco"/>
        <w:rPr>
          <w:lang w:val="it-IT"/>
        </w:rPr>
      </w:pPr>
      <w:r w:rsidRPr="00C15BDE">
        <w:rPr>
          <w:rFonts w:eastAsia="Times New Roman"/>
          <w:lang w:val="it-IT"/>
        </w:rPr>
        <w:t>Studio autonomo tramite strumenti di apprendimento online</w:t>
      </w:r>
      <w:r w:rsidR="00C855E6">
        <w:rPr>
          <w:lang w:val="it-IT"/>
        </w:rPr>
        <w:t xml:space="preserve">: </w:t>
      </w:r>
      <w:r w:rsidR="00C055FB" w:rsidRPr="00BE1646">
        <w:rPr>
          <w:lang w:val="it-IT"/>
        </w:rPr>
        <w:t xml:space="preserve">2 </w:t>
      </w:r>
      <w:r w:rsidR="00001BBC" w:rsidRPr="00BE1646">
        <w:rPr>
          <w:lang w:val="it-IT"/>
        </w:rPr>
        <w:t>ore</w:t>
      </w:r>
    </w:p>
    <w:p w:rsidR="00343260" w:rsidRPr="008B2D07" w:rsidRDefault="00BE1646" w:rsidP="001824E2">
      <w:pPr>
        <w:pStyle w:val="Paragrafoelenco"/>
        <w:rPr>
          <w:lang w:val="en-US"/>
        </w:rPr>
      </w:pPr>
      <w:r>
        <w:rPr>
          <w:lang w:val="en-US"/>
        </w:rPr>
        <w:t>Sessione conclusiva</w:t>
      </w:r>
      <w:r w:rsidR="00225697">
        <w:rPr>
          <w:lang w:val="en-US"/>
        </w:rPr>
        <w:t>:</w:t>
      </w:r>
      <w:r w:rsidR="00C055FB" w:rsidRPr="00C055FB">
        <w:rPr>
          <w:lang w:val="en-US"/>
        </w:rPr>
        <w:t xml:space="preserve"> 30 </w:t>
      </w:r>
      <w:r w:rsidR="00001BBC">
        <w:rPr>
          <w:lang w:val="en-US"/>
        </w:rPr>
        <w:t>minuti</w:t>
      </w:r>
    </w:p>
    <w:p w:rsidR="008B2D07" w:rsidRPr="005E5559" w:rsidRDefault="00001BBC" w:rsidP="00FC14DF">
      <w:pPr>
        <w:pStyle w:val="Heading2woList"/>
      </w:pPr>
      <w:bookmarkStart w:id="13" w:name="_Toc167178037"/>
      <w:proofErr w:type="spellStart"/>
      <w:r>
        <w:t>Risorse</w:t>
      </w:r>
      <w:bookmarkEnd w:id="13"/>
      <w:proofErr w:type="spellEnd"/>
    </w:p>
    <w:p w:rsidR="002F0502" w:rsidRDefault="00E54505" w:rsidP="00917C1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color w:val="000000"/>
          <w:lang w:val="it-IT"/>
        </w:rPr>
      </w:pPr>
      <w:bookmarkStart w:id="14" w:name="_Hlk152512672"/>
      <w:r w:rsidRPr="00917C12">
        <w:rPr>
          <w:color w:val="000000"/>
          <w:lang w:val="it-IT"/>
        </w:rPr>
        <w:t>Materiali didattici</w:t>
      </w:r>
      <w:r w:rsidR="002F0502" w:rsidRPr="00917C12">
        <w:rPr>
          <w:color w:val="000000"/>
          <w:lang w:val="it-IT"/>
        </w:rPr>
        <w:t xml:space="preserve">: </w:t>
      </w:r>
      <w:proofErr w:type="spellStart"/>
      <w:r w:rsidR="002F0502" w:rsidRPr="00917C12">
        <w:rPr>
          <w:color w:val="000000"/>
          <w:lang w:val="it-IT"/>
        </w:rPr>
        <w:t>ppt</w:t>
      </w:r>
      <w:proofErr w:type="spellEnd"/>
      <w:r w:rsidR="002F0502" w:rsidRPr="00917C12">
        <w:rPr>
          <w:color w:val="000000"/>
          <w:lang w:val="it-IT"/>
        </w:rPr>
        <w:t xml:space="preserve">. </w:t>
      </w:r>
      <w:r w:rsidRPr="00917C12">
        <w:rPr>
          <w:color w:val="000000"/>
          <w:lang w:val="it-IT"/>
        </w:rPr>
        <w:t>per la session</w:t>
      </w:r>
      <w:r w:rsidR="004160A7" w:rsidRPr="00917C12">
        <w:rPr>
          <w:color w:val="000000"/>
          <w:lang w:val="it-IT"/>
        </w:rPr>
        <w:t>e</w:t>
      </w:r>
      <w:r w:rsidRPr="00917C12">
        <w:rPr>
          <w:color w:val="000000"/>
          <w:lang w:val="it-IT"/>
        </w:rPr>
        <w:t xml:space="preserve"> didattica</w:t>
      </w:r>
      <w:r w:rsidR="00917C12">
        <w:rPr>
          <w:color w:val="000000"/>
          <w:lang w:val="it-IT"/>
        </w:rPr>
        <w:t>.</w:t>
      </w:r>
    </w:p>
    <w:p w:rsidR="00917C12" w:rsidRDefault="00917C12" w:rsidP="00917C1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color w:val="000000"/>
          <w:lang w:val="it-IT"/>
        </w:rPr>
      </w:pPr>
      <w:r>
        <w:rPr>
          <w:color w:val="000000"/>
          <w:lang w:val="it-IT"/>
        </w:rPr>
        <w:t>Materiali didattici: attività, quiz.</w:t>
      </w:r>
    </w:p>
    <w:p w:rsidR="00917C12" w:rsidRPr="00E54505" w:rsidRDefault="00917C12" w:rsidP="00917C12">
      <w:pPr>
        <w:pStyle w:val="Paragrafoelenco"/>
        <w:numPr>
          <w:ilvl w:val="0"/>
          <w:numId w:val="16"/>
        </w:numPr>
        <w:rPr>
          <w:lang w:val="it-IT"/>
        </w:rPr>
      </w:pPr>
      <w:r w:rsidRPr="00BA30FD">
        <w:rPr>
          <w:lang w:val="it-IT"/>
        </w:rPr>
        <w:t xml:space="preserve">Piattaforma di e-training e </w:t>
      </w:r>
      <w:r>
        <w:rPr>
          <w:lang w:val="it-IT"/>
        </w:rPr>
        <w:t>app di formazione.</w:t>
      </w:r>
    </w:p>
    <w:p w:rsidR="002F0502" w:rsidRPr="00917C12" w:rsidRDefault="00917C12" w:rsidP="00917C1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color w:val="000000"/>
          <w:lang w:val="it-IT"/>
        </w:rPr>
      </w:pPr>
      <w:r w:rsidRPr="0029288F">
        <w:rPr>
          <w:color w:val="000000"/>
          <w:lang w:val="it-IT"/>
        </w:rPr>
        <w:t xml:space="preserve">App per la salute: Esempi di app </w:t>
      </w:r>
      <w:r>
        <w:rPr>
          <w:color w:val="000000"/>
          <w:lang w:val="it-IT"/>
        </w:rPr>
        <w:t>per la salute che coprono diverse aree della salute delle donne</w:t>
      </w:r>
      <w:r w:rsidR="00FE1465">
        <w:rPr>
          <w:color w:val="000000"/>
          <w:lang w:val="it-IT"/>
        </w:rPr>
        <w:t xml:space="preserve"> (ciclo mestruale, gravidanza e post-partum, perimenopausa e menopausa, screening e prevenzione).</w:t>
      </w:r>
    </w:p>
    <w:p w:rsidR="002B07B0" w:rsidRPr="00E54505" w:rsidRDefault="00E54505" w:rsidP="002F0502">
      <w:pPr>
        <w:pStyle w:val="Paragrafoelenco"/>
        <w:numPr>
          <w:ilvl w:val="0"/>
          <w:numId w:val="16"/>
        </w:numPr>
        <w:rPr>
          <w:lang w:val="it-IT"/>
        </w:rPr>
      </w:pPr>
      <w:r w:rsidRPr="001C5CA6">
        <w:rPr>
          <w:lang w:val="it-IT"/>
        </w:rPr>
        <w:t xml:space="preserve">Altro: </w:t>
      </w:r>
      <w:r w:rsidRPr="00E60AC8">
        <w:rPr>
          <w:lang w:val="it-IT"/>
        </w:rPr>
        <w:t>Lettu</w:t>
      </w:r>
      <w:r w:rsidR="00917C12">
        <w:rPr>
          <w:lang w:val="it-IT"/>
        </w:rPr>
        <w:t xml:space="preserve">re integrative, link a siti esterni, contenuti video, materiali </w:t>
      </w:r>
      <w:r>
        <w:rPr>
          <w:lang w:val="it-IT"/>
        </w:rPr>
        <w:t>e strumenti di altri progetti</w:t>
      </w:r>
      <w:r w:rsidR="002F0502" w:rsidRPr="00E54505">
        <w:rPr>
          <w:color w:val="000000"/>
          <w:lang w:val="it-IT"/>
        </w:rPr>
        <w:t>.</w:t>
      </w:r>
      <w:bookmarkEnd w:id="14"/>
    </w:p>
    <w:p w:rsidR="00A43579" w:rsidRPr="00E54505" w:rsidRDefault="00A43579" w:rsidP="00FC14DF">
      <w:pPr>
        <w:jc w:val="left"/>
        <w:rPr>
          <w:lang w:val="it-IT"/>
        </w:rPr>
      </w:pPr>
    </w:p>
    <w:p w:rsidR="00FA65C6" w:rsidRPr="00E54505" w:rsidRDefault="00FA65C6" w:rsidP="00FC14DF">
      <w:pPr>
        <w:spacing w:before="0" w:beforeAutospacing="0" w:after="160" w:afterAutospacing="0" w:line="259" w:lineRule="auto"/>
        <w:jc w:val="left"/>
        <w:rPr>
          <w:lang w:val="it-IT"/>
        </w:rPr>
      </w:pPr>
      <w:r w:rsidRPr="00E54505">
        <w:rPr>
          <w:lang w:val="it-IT"/>
        </w:rPr>
        <w:br w:type="page"/>
      </w:r>
    </w:p>
    <w:p w:rsidR="00FA65C6" w:rsidRPr="00264082" w:rsidRDefault="00001BBC" w:rsidP="00D54286">
      <w:pPr>
        <w:pStyle w:val="Titolo1"/>
      </w:pPr>
      <w:bookmarkStart w:id="15" w:name="_Toc167178038"/>
      <w:bookmarkStart w:id="16" w:name="_Toc20739224"/>
      <w:bookmarkEnd w:id="6"/>
      <w:proofErr w:type="spellStart"/>
      <w:r>
        <w:lastRenderedPageBreak/>
        <w:t>Contenuti</w:t>
      </w:r>
      <w:proofErr w:type="spellEnd"/>
      <w:r>
        <w:t xml:space="preserve"> </w:t>
      </w:r>
      <w:proofErr w:type="spellStart"/>
      <w:r>
        <w:t>formativi</w:t>
      </w:r>
      <w:bookmarkEnd w:id="15"/>
      <w:proofErr w:type="spellEnd"/>
    </w:p>
    <w:p w:rsidR="00F06D44" w:rsidRDefault="00001BBC" w:rsidP="00FC14DF">
      <w:pPr>
        <w:pStyle w:val="Titolo2"/>
        <w:rPr>
          <w:rStyle w:val="Titolo2Carattere"/>
          <w:bCs/>
          <w:iCs/>
        </w:rPr>
      </w:pPr>
      <w:bookmarkStart w:id="17" w:name="_Toc167178039"/>
      <w:proofErr w:type="spellStart"/>
      <w:r>
        <w:rPr>
          <w:rStyle w:val="Titolo2Carattere"/>
          <w:bCs/>
          <w:iCs/>
        </w:rPr>
        <w:t>Sessione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didattica</w:t>
      </w:r>
      <w:bookmarkEnd w:id="17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E54022" w:rsidRPr="00E8295C" w:rsidTr="00BE7313">
        <w:trPr>
          <w:cnfStyle w:val="100000000000"/>
          <w:tblHeader/>
        </w:trPr>
        <w:tc>
          <w:tcPr>
            <w:cnfStyle w:val="001000000000"/>
            <w:tcW w:w="2547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bookmarkEnd w:id="16"/>
          <w:p w:rsidR="00E54022" w:rsidRPr="00307140" w:rsidRDefault="003E34D4" w:rsidP="0008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b w:val="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E54022" w:rsidRPr="00307140" w:rsidRDefault="00E54022" w:rsidP="00DC2A26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 w:rsidRPr="00307140">
              <w:t>Conten</w:t>
            </w:r>
            <w:r w:rsidR="003E34D4">
              <w:t>u</w:t>
            </w:r>
            <w:r w:rsidRPr="00307140">
              <w:t>t</w:t>
            </w:r>
            <w:r w:rsidR="003E34D4">
              <w:t>o</w:t>
            </w:r>
            <w:proofErr w:type="spellEnd"/>
          </w:p>
        </w:tc>
      </w:tr>
      <w:tr w:rsidR="00E54022" w:rsidRPr="00E8295C" w:rsidTr="00A10B8E">
        <w:tc>
          <w:tcPr>
            <w:cnfStyle w:val="001000000000"/>
            <w:tcW w:w="2547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E54022" w:rsidRDefault="00AB720B" w:rsidP="00E54022">
            <w:pP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7</w:t>
            </w:r>
            <w:r w:rsidR="00E54022" w:rsidRPr="00E54022">
              <w:rPr>
                <w:color w:val="002060"/>
              </w:rPr>
              <w:t xml:space="preserve">.1.1. </w:t>
            </w:r>
          </w:p>
          <w:p w:rsidR="00FD261F" w:rsidRPr="00FD261F" w:rsidRDefault="00AB720B" w:rsidP="00FD261F">
            <w:pPr>
              <w:spacing w:before="120" w:line="240" w:lineRule="auto"/>
              <w:jc w:val="left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Introduzione</w:t>
            </w:r>
            <w:proofErr w:type="spellEnd"/>
            <w:r>
              <w:rPr>
                <w:color w:val="002060"/>
              </w:rPr>
              <w:t xml:space="preserve"> e </w:t>
            </w:r>
            <w:proofErr w:type="spellStart"/>
            <w:r>
              <w:rPr>
                <w:color w:val="002060"/>
              </w:rPr>
              <w:t>presentazione</w:t>
            </w:r>
            <w:proofErr w:type="spellEnd"/>
          </w:p>
          <w:p w:rsidR="00E54022" w:rsidRPr="00E54022" w:rsidRDefault="00E54022" w:rsidP="00E5402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E54022">
              <w:rPr>
                <w:b w:val="0"/>
                <w:color w:val="002060"/>
              </w:rPr>
              <w:t xml:space="preserve">30 </w:t>
            </w:r>
            <w:r w:rsidR="00001BBC">
              <w:rPr>
                <w:b w:val="0"/>
                <w:color w:val="002060"/>
              </w:rPr>
              <w:t>minuti</w:t>
            </w:r>
          </w:p>
        </w:tc>
        <w:tc>
          <w:tcPr>
            <w:tcW w:w="6469" w:type="dxa"/>
            <w:tcBorders>
              <w:top w:val="single" w:sz="4" w:space="0" w:color="C00000"/>
              <w:bottom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Default="00E72FFB" w:rsidP="00E54022">
            <w:pPr>
              <w:jc w:val="left"/>
              <w:cnfStyle w:val="000000000000"/>
              <w:rPr>
                <w:lang w:val="it-IT"/>
              </w:rPr>
            </w:pPr>
            <w:r w:rsidRPr="00E72FFB">
              <w:rPr>
                <w:lang w:val="it-IT"/>
              </w:rPr>
              <w:t xml:space="preserve">Il formatore farà una breve introduzione </w:t>
            </w:r>
            <w:r w:rsidR="008823C0">
              <w:rPr>
                <w:lang w:val="it-IT"/>
              </w:rPr>
              <w:t xml:space="preserve">sul progetto </w:t>
            </w:r>
            <w:proofErr w:type="spellStart"/>
            <w:r w:rsidR="008823C0">
              <w:rPr>
                <w:lang w:val="it-IT"/>
              </w:rPr>
              <w:t>Mig-Health</w:t>
            </w:r>
            <w:proofErr w:type="spellEnd"/>
            <w:r w:rsidR="008823C0">
              <w:rPr>
                <w:lang w:val="it-IT"/>
              </w:rPr>
              <w:t xml:space="preserve"> </w:t>
            </w:r>
            <w:proofErr w:type="spellStart"/>
            <w:r w:rsidR="008823C0">
              <w:rPr>
                <w:lang w:val="it-IT"/>
              </w:rPr>
              <w:t>Apps</w:t>
            </w:r>
            <w:proofErr w:type="spellEnd"/>
            <w:r w:rsidR="008823C0">
              <w:rPr>
                <w:lang w:val="it-IT"/>
              </w:rPr>
              <w:t xml:space="preserve"> e </w:t>
            </w:r>
            <w:r w:rsidR="00891542">
              <w:rPr>
                <w:lang w:val="it-IT"/>
              </w:rPr>
              <w:t>sull’organizzazione</w:t>
            </w:r>
            <w:r w:rsidR="008823C0">
              <w:rPr>
                <w:lang w:val="it-IT"/>
              </w:rPr>
              <w:t xml:space="preserve"> del corso di formazione</w:t>
            </w:r>
            <w:r w:rsidR="00E54022" w:rsidRPr="00E72FFB">
              <w:rPr>
                <w:lang w:val="it-IT"/>
              </w:rPr>
              <w:t xml:space="preserve">. </w:t>
            </w:r>
          </w:p>
          <w:p w:rsidR="00891542" w:rsidRPr="00E72FFB" w:rsidRDefault="00891542" w:rsidP="00E54022">
            <w:pPr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Gli studenti si presenteranno parlando delle loro caratteristiche, incluse le proprie </w:t>
            </w:r>
            <w:r w:rsidRPr="002F057B">
              <w:rPr>
                <w:lang w:val="it-IT"/>
              </w:rPr>
              <w:t>competenze</w:t>
            </w:r>
            <w:r>
              <w:rPr>
                <w:lang w:val="it-IT"/>
              </w:rPr>
              <w:t xml:space="preserve"> digitali di base</w:t>
            </w:r>
            <w:r w:rsidR="00EB0B33">
              <w:rPr>
                <w:lang w:val="it-IT"/>
              </w:rPr>
              <w:t>.</w:t>
            </w:r>
          </w:p>
          <w:p w:rsidR="00E54022" w:rsidRPr="00DA3384" w:rsidRDefault="00DA3384" w:rsidP="00E54022">
            <w:pPr>
              <w:jc w:val="left"/>
              <w:cnfStyle w:val="000000000000"/>
              <w:rPr>
                <w:lang w:val="it-IT"/>
              </w:rPr>
            </w:pPr>
            <w:r w:rsidRPr="00DA3384">
              <w:rPr>
                <w:lang w:val="it-IT"/>
              </w:rPr>
              <w:t xml:space="preserve">L’introduzione </w:t>
            </w:r>
            <w:r w:rsidR="001819DB">
              <w:rPr>
                <w:lang w:val="it-IT"/>
              </w:rPr>
              <w:t>tratterà i seguenti argomenti:</w:t>
            </w:r>
          </w:p>
          <w:p w:rsidR="00E54022" w:rsidRDefault="00D97426" w:rsidP="00E5402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/>
            </w:pPr>
            <w:proofErr w:type="spellStart"/>
            <w:r>
              <w:t>Breve</w:t>
            </w:r>
            <w:proofErr w:type="spellEnd"/>
            <w:r>
              <w:t xml:space="preserve"> </w:t>
            </w:r>
            <w:proofErr w:type="spellStart"/>
            <w:r>
              <w:t>introduzione</w:t>
            </w:r>
            <w:proofErr w:type="spellEnd"/>
            <w:r>
              <w:t xml:space="preserve"> al </w:t>
            </w:r>
            <w:proofErr w:type="spellStart"/>
            <w:r>
              <w:t>progetto</w:t>
            </w:r>
            <w:proofErr w:type="spellEnd"/>
          </w:p>
          <w:p w:rsidR="00D97426" w:rsidRPr="00A10B8E" w:rsidRDefault="00D97426" w:rsidP="00E5402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/>
            </w:pP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rompighiaccio</w:t>
            </w:r>
            <w:proofErr w:type="spellEnd"/>
          </w:p>
          <w:p w:rsidR="00E54022" w:rsidRPr="00E54022" w:rsidRDefault="00001BBC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/>
              <w:rPr>
                <w:b/>
                <w:bCs w:val="0"/>
              </w:rPr>
            </w:pPr>
            <w:proofErr w:type="spellStart"/>
            <w:r>
              <w:t>Risorse</w:t>
            </w:r>
            <w:proofErr w:type="spellEnd"/>
            <w:r w:rsidR="00E54022" w:rsidRPr="00A10B8E">
              <w:t>: PPT</w:t>
            </w:r>
          </w:p>
        </w:tc>
      </w:tr>
      <w:tr w:rsidR="00E54022" w:rsidRPr="00E8295C" w:rsidTr="00E54022">
        <w:tc>
          <w:tcPr>
            <w:cnfStyle w:val="00100000000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E54022" w:rsidRDefault="00AB720B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7</w:t>
            </w:r>
            <w:r w:rsidR="00E54022" w:rsidRPr="00E54022">
              <w:rPr>
                <w:color w:val="002060"/>
              </w:rPr>
              <w:t>.1.2.</w:t>
            </w:r>
          </w:p>
          <w:p w:rsidR="00FD261F" w:rsidRPr="00FD261F" w:rsidRDefault="00AB720B" w:rsidP="00FD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>
              <w:rPr>
                <w:color w:val="002060"/>
                <w:lang w:val="it-IT"/>
              </w:rPr>
              <w:t>App per la salute delle donne</w:t>
            </w:r>
          </w:p>
          <w:p w:rsidR="00E54022" w:rsidRPr="00A10B8E" w:rsidRDefault="00E54022" w:rsidP="00E5402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FD261F">
              <w:rPr>
                <w:b w:val="0"/>
                <w:color w:val="002060"/>
                <w:lang w:val="it-IT"/>
              </w:rPr>
              <w:t xml:space="preserve"> </w:t>
            </w:r>
            <w:r w:rsidRPr="00A10B8E">
              <w:rPr>
                <w:b w:val="0"/>
                <w:color w:val="002060"/>
              </w:rPr>
              <w:t xml:space="preserve">30 </w:t>
            </w:r>
            <w:r w:rsidR="00001BBC">
              <w:rPr>
                <w:b w:val="0"/>
                <w:color w:val="002060"/>
              </w:rPr>
              <w:t>minuti</w:t>
            </w:r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B63FC7" w:rsidRDefault="00B63FC7" w:rsidP="00E54022">
            <w:pPr>
              <w:jc w:val="left"/>
              <w:cnfStyle w:val="000000000000"/>
              <w:rPr>
                <w:lang w:val="it-IT"/>
              </w:rPr>
            </w:pPr>
            <w:r w:rsidRPr="00B63FC7">
              <w:rPr>
                <w:lang w:val="it-IT"/>
              </w:rPr>
              <w:t xml:space="preserve">Il formatore </w:t>
            </w:r>
            <w:r w:rsidR="00716BFB">
              <w:rPr>
                <w:lang w:val="it-IT"/>
              </w:rPr>
              <w:t xml:space="preserve">introdurrà agli studenti il concetto di salute delle donne, </w:t>
            </w:r>
            <w:r w:rsidR="00681C06">
              <w:rPr>
                <w:lang w:val="it-IT"/>
              </w:rPr>
              <w:t>la sua importanza per la comunità</w:t>
            </w:r>
            <w:r w:rsidR="003E14F3">
              <w:rPr>
                <w:lang w:val="it-IT"/>
              </w:rPr>
              <w:t>, il concetto di autocura ed i su</w:t>
            </w:r>
            <w:r w:rsidR="00B206BD">
              <w:rPr>
                <w:lang w:val="it-IT"/>
              </w:rPr>
              <w:t>oi vantaggi. Farà in seguito un’</w:t>
            </w:r>
            <w:r w:rsidR="003E14F3">
              <w:rPr>
                <w:lang w:val="it-IT"/>
              </w:rPr>
              <w:t xml:space="preserve">introduzione sui concetti principali della salute delle donne (senza scendere nei dettagli, </w:t>
            </w:r>
            <w:r w:rsidR="00FD7399">
              <w:rPr>
                <w:lang w:val="it-IT"/>
              </w:rPr>
              <w:t>i quali</w:t>
            </w:r>
            <w:r w:rsidR="003514C7">
              <w:rPr>
                <w:lang w:val="it-IT"/>
              </w:rPr>
              <w:t xml:space="preserve"> saranno approfondit</w:t>
            </w:r>
            <w:r w:rsidR="00B206BD">
              <w:rPr>
                <w:lang w:val="it-IT"/>
              </w:rPr>
              <w:t>i</w:t>
            </w:r>
            <w:r w:rsidR="003514C7">
              <w:rPr>
                <w:lang w:val="it-IT"/>
              </w:rPr>
              <w:t xml:space="preserve"> nelle attività successive) e chiederà agli studenti </w:t>
            </w:r>
            <w:r w:rsidR="00931338">
              <w:rPr>
                <w:lang w:val="it-IT"/>
              </w:rPr>
              <w:t>di condividere la propria conoscenza sull’argomento.</w:t>
            </w:r>
          </w:p>
          <w:p w:rsidR="00E54022" w:rsidRPr="00520984" w:rsidRDefault="00723B61" w:rsidP="00E54022">
            <w:pPr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Tra le possibili domande</w:t>
            </w:r>
            <w:r w:rsidR="00E54022" w:rsidRPr="00520984">
              <w:rPr>
                <w:lang w:val="it-IT"/>
              </w:rPr>
              <w:t>:</w:t>
            </w:r>
          </w:p>
          <w:p w:rsidR="00E54022" w:rsidRDefault="007D490D" w:rsidP="00A10B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Quali credi siano i problemi di salute </w:t>
            </w:r>
            <w:r w:rsidR="00EA6427">
              <w:rPr>
                <w:lang w:val="it-IT"/>
              </w:rPr>
              <w:t xml:space="preserve">delle donne </w:t>
            </w:r>
            <w:r>
              <w:rPr>
                <w:lang w:val="it-IT"/>
              </w:rPr>
              <w:t>più importanti?</w:t>
            </w:r>
          </w:p>
          <w:p w:rsidR="007D490D" w:rsidRDefault="005F601D" w:rsidP="00A10B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Hai familiarità con l’autogestione di questi problemi?</w:t>
            </w:r>
          </w:p>
          <w:p w:rsidR="007D490D" w:rsidRDefault="001C20DA" w:rsidP="00A10B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Quali sono i</w:t>
            </w:r>
            <w:r w:rsidR="005F601D">
              <w:rPr>
                <w:lang w:val="it-IT"/>
              </w:rPr>
              <w:t xml:space="preserve"> problemi </w:t>
            </w:r>
            <w:r>
              <w:rPr>
                <w:lang w:val="it-IT"/>
              </w:rPr>
              <w:t xml:space="preserve">principali che </w:t>
            </w:r>
            <w:r w:rsidR="005F601D">
              <w:rPr>
                <w:lang w:val="it-IT"/>
              </w:rPr>
              <w:t>hai incontrato</w:t>
            </w:r>
            <w:r>
              <w:rPr>
                <w:lang w:val="it-IT"/>
              </w:rPr>
              <w:t>?</w:t>
            </w:r>
          </w:p>
          <w:p w:rsidR="001C20DA" w:rsidRDefault="001C20DA" w:rsidP="001C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Il formatore</w:t>
            </w:r>
            <w:r w:rsidR="00771AC5">
              <w:rPr>
                <w:lang w:val="it-IT"/>
              </w:rPr>
              <w:t xml:space="preserve"> raccoglierà le opinioni condivise</w:t>
            </w:r>
            <w:r w:rsidR="006243A5">
              <w:rPr>
                <w:lang w:val="it-IT"/>
              </w:rPr>
              <w:t xml:space="preserve">, promuovendo </w:t>
            </w:r>
            <w:r w:rsidR="006243A5">
              <w:rPr>
                <w:lang w:val="it-IT"/>
              </w:rPr>
              <w:lastRenderedPageBreak/>
              <w:t>la condivisione delle proprie esperienze.</w:t>
            </w:r>
          </w:p>
          <w:p w:rsidR="006243A5" w:rsidRDefault="006243A5" w:rsidP="001C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La sessione tratterà i seguenti argomenti:</w:t>
            </w:r>
          </w:p>
          <w:p w:rsidR="006243A5" w:rsidRDefault="006243A5" w:rsidP="006243A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La salute delle donne e la sua importanza</w:t>
            </w:r>
          </w:p>
          <w:p w:rsidR="006243A5" w:rsidRDefault="006243A5" w:rsidP="006243A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App per la salute delle donne</w:t>
            </w:r>
          </w:p>
          <w:p w:rsidR="006243A5" w:rsidRPr="006243A5" w:rsidRDefault="006243A5" w:rsidP="006243A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Vantaggi delle app per la salute delle donne</w:t>
            </w:r>
          </w:p>
          <w:p w:rsidR="00E54022" w:rsidRPr="00A10B8E" w:rsidRDefault="00001BBC" w:rsidP="00A10B8E">
            <w:pPr>
              <w:cnfStyle w:val="000000000000"/>
              <w:rPr>
                <w:lang w:val="en-US"/>
              </w:rPr>
            </w:pPr>
            <w:proofErr w:type="spellStart"/>
            <w:r>
              <w:t>Risorse</w:t>
            </w:r>
            <w:proofErr w:type="spellEnd"/>
            <w:r w:rsidR="00E54022" w:rsidRPr="00A10B8E">
              <w:t>: PPT</w:t>
            </w:r>
          </w:p>
        </w:tc>
      </w:tr>
      <w:tr w:rsidR="00E54022" w:rsidRPr="00E8295C" w:rsidTr="00102093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5F50CE" w:rsidRDefault="00AB720B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>
              <w:rPr>
                <w:color w:val="002060"/>
                <w:lang w:val="it-IT"/>
              </w:rPr>
              <w:lastRenderedPageBreak/>
              <w:t>7</w:t>
            </w:r>
            <w:r w:rsidR="00E54022" w:rsidRPr="005F50CE">
              <w:rPr>
                <w:color w:val="002060"/>
                <w:lang w:val="it-IT"/>
              </w:rPr>
              <w:t>.1.3.</w:t>
            </w:r>
          </w:p>
          <w:p w:rsidR="00FD261F" w:rsidRPr="00FD261F" w:rsidRDefault="00F113A2" w:rsidP="00E54022">
            <w:pPr>
              <w:spacing w:before="120" w:line="240" w:lineRule="auto"/>
              <w:jc w:val="left"/>
              <w:rPr>
                <w:color w:val="002060"/>
                <w:lang w:val="it-IT"/>
              </w:rPr>
            </w:pPr>
            <w:r>
              <w:rPr>
                <w:color w:val="002060"/>
                <w:lang w:val="it-IT"/>
              </w:rPr>
              <w:t>Ciclo mestruale e metodi di contraccezione</w:t>
            </w:r>
          </w:p>
          <w:p w:rsidR="00E54022" w:rsidRPr="00A10B8E" w:rsidRDefault="00E54022" w:rsidP="00E5402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A10B8E">
              <w:rPr>
                <w:b w:val="0"/>
                <w:color w:val="002060"/>
              </w:rPr>
              <w:t xml:space="preserve">30 </w:t>
            </w:r>
            <w:r w:rsidR="00001BBC">
              <w:rPr>
                <w:b w:val="0"/>
                <w:color w:val="002060"/>
              </w:rPr>
              <w:t>minuti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54022" w:rsidRPr="005267B8" w:rsidRDefault="008B3A68" w:rsidP="00E54022">
            <w:pPr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Il formatore introdurrà il concetto di app per il monitoraggio del ciclo mestruale e sui metodi di contraccezione</w:t>
            </w:r>
            <w:r w:rsidR="00E54022" w:rsidRPr="005267B8">
              <w:rPr>
                <w:lang w:val="it-IT"/>
              </w:rPr>
              <w:t xml:space="preserve">. </w:t>
            </w:r>
            <w:r>
              <w:rPr>
                <w:lang w:val="it-IT"/>
              </w:rPr>
              <w:t>Dopo aver fornito un quadro d’insieme, il formatore fornirà alcuni esempi di queste app.</w:t>
            </w:r>
          </w:p>
          <w:p w:rsidR="00E54022" w:rsidRPr="00DB72B2" w:rsidRDefault="008B3A68" w:rsidP="00E54022">
            <w:pPr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Gli aspetti che verranno trattati nella </w:t>
            </w:r>
            <w:r w:rsidR="00DB72B2" w:rsidRPr="00DB72B2">
              <w:rPr>
                <w:lang w:val="it-IT"/>
              </w:rPr>
              <w:t xml:space="preserve">sessione </w:t>
            </w:r>
            <w:r>
              <w:rPr>
                <w:lang w:val="it-IT"/>
              </w:rPr>
              <w:t>saranno</w:t>
            </w:r>
            <w:r w:rsidR="00E54022" w:rsidRPr="00DB72B2">
              <w:rPr>
                <w:lang w:val="it-IT"/>
              </w:rPr>
              <w:t>:</w:t>
            </w:r>
          </w:p>
          <w:p w:rsidR="00E54022" w:rsidRPr="009617DE" w:rsidRDefault="008B3A68" w:rsidP="00446AD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 w:rsidRPr="00446AD4">
              <w:rPr>
                <w:lang w:val="it-IT"/>
              </w:rPr>
              <w:t>Informazioni</w:t>
            </w:r>
            <w:r w:rsidR="00AC65C6">
              <w:rPr>
                <w:lang w:val="it-IT"/>
              </w:rPr>
              <w:t xml:space="preserve"> di</w:t>
            </w:r>
            <w:r w:rsidRPr="00AC65C6">
              <w:rPr>
                <w:lang w:val="it-IT"/>
              </w:rPr>
              <w:t xml:space="preserve"> base sul ciclo mestruale e sui metodi di co</w:t>
            </w:r>
            <w:r w:rsidRPr="009617DE">
              <w:rPr>
                <w:lang w:val="it-IT"/>
              </w:rPr>
              <w:t>ntraccezione</w:t>
            </w:r>
            <w:r w:rsidR="00E54022" w:rsidRPr="009617DE">
              <w:rPr>
                <w:lang w:val="it-IT"/>
              </w:rPr>
              <w:t>.</w:t>
            </w:r>
          </w:p>
          <w:p w:rsidR="008B3A68" w:rsidRPr="009617DE" w:rsidRDefault="007A6153" w:rsidP="009617D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 w:rsidRPr="009617DE">
              <w:rPr>
                <w:lang w:val="it-IT"/>
              </w:rPr>
              <w:t>Perché usare app di monitoraggio del ciclo mestruale</w:t>
            </w:r>
            <w:r w:rsidR="002E5F57">
              <w:rPr>
                <w:lang w:val="it-IT"/>
              </w:rPr>
              <w:t>.</w:t>
            </w:r>
          </w:p>
          <w:p w:rsidR="007A6153" w:rsidRPr="009617DE" w:rsidRDefault="009617DE" w:rsidP="009617D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 w:rsidRPr="009617DE">
              <w:rPr>
                <w:lang w:val="it-IT"/>
              </w:rPr>
              <w:t>Come individuare e classificare le app di monitoraggio del ciclo mestruale</w:t>
            </w:r>
            <w:r w:rsidR="002E5F57">
              <w:rPr>
                <w:lang w:val="it-IT"/>
              </w:rPr>
              <w:t>.</w:t>
            </w:r>
          </w:p>
          <w:p w:rsidR="009617DE" w:rsidRPr="009617DE" w:rsidRDefault="00387B1E" w:rsidP="009617D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Confronto delle funzioni e funzionalità di ciascuna app.</w:t>
            </w:r>
          </w:p>
          <w:p w:rsidR="00E54022" w:rsidRPr="00863B57" w:rsidRDefault="00001BBC" w:rsidP="00863B57">
            <w:pPr>
              <w:cnfStyle w:val="000000000000"/>
              <w:rPr>
                <w:lang w:val="en-US"/>
              </w:rPr>
            </w:pPr>
            <w:proofErr w:type="spellStart"/>
            <w:r>
              <w:t>Risorse</w:t>
            </w:r>
            <w:proofErr w:type="spellEnd"/>
            <w:r w:rsidR="00E54022">
              <w:t>: PPT</w:t>
            </w:r>
          </w:p>
        </w:tc>
      </w:tr>
      <w:tr w:rsidR="00A72E2C" w:rsidRPr="00AC65C6" w:rsidTr="00102093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A72E2C" w:rsidRPr="00CF6EA1" w:rsidRDefault="00F113A2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CF6EA1">
              <w:rPr>
                <w:color w:val="002060"/>
                <w:lang w:val="it-IT"/>
              </w:rPr>
              <w:t>7</w:t>
            </w:r>
            <w:r w:rsidR="00A72E2C" w:rsidRPr="00CF6EA1">
              <w:rPr>
                <w:color w:val="002060"/>
                <w:lang w:val="it-IT"/>
              </w:rPr>
              <w:t>.1.4.</w:t>
            </w:r>
          </w:p>
          <w:p w:rsidR="00A72E2C" w:rsidRPr="00CF6EA1" w:rsidRDefault="00F113A2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CF6EA1">
              <w:rPr>
                <w:color w:val="002060"/>
                <w:lang w:val="it-IT"/>
              </w:rPr>
              <w:t>Gravidanza e post-partum</w:t>
            </w:r>
          </w:p>
          <w:p w:rsidR="00A72E2C" w:rsidRPr="00CF6EA1" w:rsidRDefault="00F113A2" w:rsidP="00A72E2C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it-IT"/>
              </w:rPr>
            </w:pPr>
            <w:r w:rsidRPr="00CF6EA1">
              <w:rPr>
                <w:b w:val="0"/>
                <w:color w:val="002060"/>
                <w:lang w:val="it-IT"/>
              </w:rPr>
              <w:t>30</w:t>
            </w:r>
            <w:r w:rsidR="00A72E2C" w:rsidRPr="00CF6EA1">
              <w:rPr>
                <w:b w:val="0"/>
                <w:color w:val="002060"/>
                <w:lang w:val="it-IT"/>
              </w:rPr>
              <w:t xml:space="preserve"> </w:t>
            </w:r>
            <w:r w:rsidR="00001BBC" w:rsidRPr="00CF6EA1">
              <w:rPr>
                <w:b w:val="0"/>
                <w:color w:val="002060"/>
                <w:lang w:val="it-IT"/>
              </w:rPr>
              <w:t>minuti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A72E2C" w:rsidRDefault="00B25C54" w:rsidP="00AC65C6">
            <w:pPr>
              <w:cnfStyle w:val="000000000000"/>
              <w:rPr>
                <w:lang w:val="it-IT"/>
              </w:rPr>
            </w:pPr>
            <w:r w:rsidRPr="00B25C54">
              <w:rPr>
                <w:lang w:val="it-IT"/>
              </w:rPr>
              <w:t xml:space="preserve">Il formatore introdurrà </w:t>
            </w:r>
            <w:r w:rsidR="00AC65C6">
              <w:rPr>
                <w:lang w:val="it-IT"/>
              </w:rPr>
              <w:t xml:space="preserve">il concetto di app per la gravidanza e di post </w:t>
            </w:r>
            <w:proofErr w:type="spellStart"/>
            <w:r w:rsidR="00AC65C6">
              <w:rPr>
                <w:lang w:val="it-IT"/>
              </w:rPr>
              <w:t>partum</w:t>
            </w:r>
            <w:proofErr w:type="spellEnd"/>
            <w:r w:rsidR="00AC65C6">
              <w:rPr>
                <w:lang w:val="it-IT"/>
              </w:rPr>
              <w:t>. Dopo aver fornito un quadro d’insieme, il formatore fornirà alcuni esempi di queste app.</w:t>
            </w:r>
          </w:p>
          <w:p w:rsidR="00AC65C6" w:rsidRDefault="00AC65C6" w:rsidP="00AC65C6">
            <w:p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Gli aspetti che verranno trattati nella </w:t>
            </w:r>
            <w:r w:rsidRPr="00DB72B2">
              <w:rPr>
                <w:lang w:val="it-IT"/>
              </w:rPr>
              <w:t xml:space="preserve">sessione </w:t>
            </w:r>
            <w:r>
              <w:rPr>
                <w:lang w:val="it-IT"/>
              </w:rPr>
              <w:t>saranno:</w:t>
            </w:r>
          </w:p>
          <w:p w:rsidR="00AC65C6" w:rsidRDefault="00AC65C6" w:rsidP="00AC65C6">
            <w:pPr>
              <w:numPr>
                <w:ilvl w:val="0"/>
                <w:numId w:val="21"/>
              </w:numP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Informazioni di base sulla gravidanza e sul post </w:t>
            </w:r>
            <w:proofErr w:type="spellStart"/>
            <w:r>
              <w:rPr>
                <w:lang w:val="it-IT"/>
              </w:rPr>
              <w:lastRenderedPageBreak/>
              <w:t>partum</w:t>
            </w:r>
            <w:proofErr w:type="spellEnd"/>
            <w:r>
              <w:rPr>
                <w:lang w:val="it-IT"/>
              </w:rPr>
              <w:t>.</w:t>
            </w:r>
          </w:p>
          <w:p w:rsidR="00AC65C6" w:rsidRDefault="007F5966" w:rsidP="00AC65C6">
            <w:pPr>
              <w:numPr>
                <w:ilvl w:val="0"/>
                <w:numId w:val="21"/>
              </w:numP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Salute materna e </w:t>
            </w:r>
            <w:r w:rsidR="009A0578">
              <w:rPr>
                <w:lang w:val="it-IT"/>
              </w:rPr>
              <w:t>cura</w:t>
            </w:r>
            <w:r w:rsidR="004C3736">
              <w:rPr>
                <w:lang w:val="it-IT"/>
              </w:rPr>
              <w:t xml:space="preserve"> in gravidanza</w:t>
            </w:r>
          </w:p>
          <w:p w:rsidR="004C3736" w:rsidRDefault="007C52D6" w:rsidP="00AC65C6">
            <w:pPr>
              <w:numPr>
                <w:ilvl w:val="0"/>
                <w:numId w:val="21"/>
              </w:numP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Come individuare e classificare le app di gravidanza.</w:t>
            </w:r>
          </w:p>
          <w:p w:rsidR="00345C44" w:rsidRDefault="00345C44" w:rsidP="00AC65C6">
            <w:pPr>
              <w:numPr>
                <w:ilvl w:val="0"/>
                <w:numId w:val="21"/>
              </w:numP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Confronto delle funzioni e funzionalità di ciascuna app.</w:t>
            </w:r>
          </w:p>
          <w:p w:rsidR="00345C44" w:rsidRPr="00B25C54" w:rsidRDefault="00345C44" w:rsidP="00345C44">
            <w:pP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Risorse: PPT</w:t>
            </w:r>
          </w:p>
        </w:tc>
      </w:tr>
      <w:tr w:rsidR="00A72E2C" w:rsidRPr="00627FE1" w:rsidTr="00102093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A72E2C" w:rsidRPr="005F50CE" w:rsidRDefault="00F113A2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>
              <w:rPr>
                <w:color w:val="002060"/>
                <w:lang w:val="it-IT"/>
              </w:rPr>
              <w:lastRenderedPageBreak/>
              <w:t>7</w:t>
            </w:r>
            <w:r w:rsidR="00A72E2C" w:rsidRPr="005F50CE">
              <w:rPr>
                <w:color w:val="002060"/>
                <w:lang w:val="it-IT"/>
              </w:rPr>
              <w:t xml:space="preserve">.1.5. </w:t>
            </w:r>
          </w:p>
          <w:p w:rsidR="00FD261F" w:rsidRPr="00FD261F" w:rsidRDefault="00F113A2" w:rsidP="00FD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>
              <w:rPr>
                <w:color w:val="002060"/>
                <w:lang w:val="it-IT"/>
              </w:rPr>
              <w:t>Screening e prevenzione</w:t>
            </w:r>
          </w:p>
          <w:p w:rsidR="00A72E2C" w:rsidRPr="00AC65C6" w:rsidRDefault="00A72E2C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AC65C6">
              <w:rPr>
                <w:b w:val="0"/>
                <w:color w:val="002060"/>
                <w:lang w:val="it-IT"/>
              </w:rPr>
              <w:t xml:space="preserve">30 </w:t>
            </w:r>
            <w:r w:rsidR="00001BBC" w:rsidRPr="00AC65C6">
              <w:rPr>
                <w:b w:val="0"/>
                <w:color w:val="002060"/>
                <w:lang w:val="it-IT"/>
              </w:rPr>
              <w:t>minuti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A72E2C" w:rsidRPr="00AE4493" w:rsidRDefault="005E3EF1" w:rsidP="00A72E2C">
            <w:pPr>
              <w:jc w:val="left"/>
              <w:cnfStyle w:val="000000000000"/>
              <w:rPr>
                <w:lang w:val="it-IT"/>
              </w:rPr>
            </w:pPr>
            <w:r w:rsidRPr="00B25C54">
              <w:rPr>
                <w:lang w:val="it-IT"/>
              </w:rPr>
              <w:t xml:space="preserve">Il formatore introdurrà </w:t>
            </w:r>
            <w:r>
              <w:rPr>
                <w:lang w:val="it-IT"/>
              </w:rPr>
              <w:t>il concetto di app di screening e prevenzione</w:t>
            </w:r>
            <w:r w:rsidR="00A72E2C" w:rsidRPr="00AE4493">
              <w:rPr>
                <w:lang w:val="it-IT"/>
              </w:rPr>
              <w:t xml:space="preserve">.  </w:t>
            </w:r>
            <w:r>
              <w:rPr>
                <w:lang w:val="it-IT"/>
              </w:rPr>
              <w:t>Dopo aver fornito un quadro d’insieme, il formatore fornirà alcuni esempi di queste app.</w:t>
            </w:r>
          </w:p>
          <w:p w:rsidR="00A72E2C" w:rsidRPr="005E3EF1" w:rsidRDefault="005E3EF1" w:rsidP="00A72E2C">
            <w:pPr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Gli aspetti che verranno trattati nella </w:t>
            </w:r>
            <w:r w:rsidRPr="00DB72B2">
              <w:rPr>
                <w:lang w:val="it-IT"/>
              </w:rPr>
              <w:t xml:space="preserve">sessione </w:t>
            </w:r>
            <w:r>
              <w:rPr>
                <w:lang w:val="it-IT"/>
              </w:rPr>
              <w:t>saranno</w:t>
            </w:r>
            <w:r w:rsidR="00A72E2C" w:rsidRPr="005E3EF1">
              <w:rPr>
                <w:lang w:val="it-IT"/>
              </w:rPr>
              <w:t>:</w:t>
            </w:r>
          </w:p>
          <w:p w:rsidR="00A72E2C" w:rsidRPr="00A00E9D" w:rsidRDefault="005E3EF1" w:rsidP="0038028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Informazioni di base</w:t>
            </w:r>
            <w:r w:rsidR="00380280">
              <w:rPr>
                <w:lang w:val="it-IT"/>
              </w:rPr>
              <w:t xml:space="preserve"> sulla differenza di genere nella salute</w:t>
            </w:r>
            <w:r w:rsidR="00A72E2C" w:rsidRPr="00A00E9D">
              <w:rPr>
                <w:lang w:val="it-IT"/>
              </w:rPr>
              <w:t xml:space="preserve">. </w:t>
            </w:r>
          </w:p>
          <w:p w:rsidR="00A72E2C" w:rsidRDefault="00380280" w:rsidP="0038028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Tumori ginecologici e al seno.</w:t>
            </w:r>
          </w:p>
          <w:p w:rsidR="00380280" w:rsidRDefault="00380280" w:rsidP="0038028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Prevenzione e screening</w:t>
            </w:r>
            <w:r w:rsidR="00627FE1">
              <w:rPr>
                <w:lang w:val="it-IT"/>
              </w:rPr>
              <w:t>.</w:t>
            </w:r>
          </w:p>
          <w:p w:rsidR="00380280" w:rsidRPr="00F17E6E" w:rsidRDefault="00380280" w:rsidP="0038028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Esempi di app</w:t>
            </w:r>
            <w:r w:rsidR="00627FE1">
              <w:rPr>
                <w:lang w:val="it-IT"/>
              </w:rPr>
              <w:t>.</w:t>
            </w:r>
            <w:r>
              <w:rPr>
                <w:lang w:val="it-IT"/>
              </w:rPr>
              <w:t xml:space="preserve"> </w:t>
            </w:r>
          </w:p>
          <w:p w:rsidR="00A72E2C" w:rsidRPr="00627FE1" w:rsidRDefault="00001BBC" w:rsidP="00A72E2C">
            <w:pPr>
              <w:jc w:val="left"/>
              <w:cnfStyle w:val="000000000000"/>
              <w:rPr>
                <w:lang w:val="it-IT"/>
              </w:rPr>
            </w:pPr>
            <w:r w:rsidRPr="00627FE1">
              <w:rPr>
                <w:lang w:val="it-IT"/>
              </w:rPr>
              <w:t>Risorse</w:t>
            </w:r>
            <w:r w:rsidR="00A72E2C" w:rsidRPr="00627FE1">
              <w:rPr>
                <w:lang w:val="it-IT"/>
              </w:rPr>
              <w:t>: PPT</w:t>
            </w:r>
          </w:p>
        </w:tc>
      </w:tr>
      <w:tr w:rsidR="00A72E2C" w:rsidRPr="00130EA1" w:rsidTr="006B41AE">
        <w:tc>
          <w:tcPr>
            <w:cnfStyle w:val="001000000000"/>
            <w:tcW w:w="2547" w:type="dxa"/>
            <w:tcBorders>
              <w:bottom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A72E2C" w:rsidRPr="00627FE1" w:rsidRDefault="00F113A2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627FE1">
              <w:rPr>
                <w:color w:val="002060"/>
                <w:lang w:val="it-IT"/>
              </w:rPr>
              <w:t>7</w:t>
            </w:r>
            <w:r w:rsidR="00A72E2C" w:rsidRPr="00627FE1">
              <w:rPr>
                <w:color w:val="002060"/>
                <w:lang w:val="it-IT"/>
              </w:rPr>
              <w:t>.1.6.</w:t>
            </w:r>
          </w:p>
          <w:p w:rsidR="00A72E2C" w:rsidRPr="00627FE1" w:rsidRDefault="00F113A2" w:rsidP="00A72E2C">
            <w:pP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627FE1">
              <w:rPr>
                <w:color w:val="002060"/>
                <w:lang w:val="it-IT"/>
              </w:rPr>
              <w:t>Menopausa</w:t>
            </w:r>
          </w:p>
          <w:p w:rsidR="00A72E2C" w:rsidRPr="00627FE1" w:rsidRDefault="00F113A2" w:rsidP="00A72E2C">
            <w:pP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627FE1">
              <w:rPr>
                <w:b w:val="0"/>
                <w:color w:val="002060"/>
                <w:lang w:val="it-IT"/>
              </w:rPr>
              <w:t>30 minuti</w:t>
            </w:r>
          </w:p>
        </w:tc>
        <w:tc>
          <w:tcPr>
            <w:tcW w:w="6469" w:type="dxa"/>
            <w:tcBorders>
              <w:bottom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A72E2C" w:rsidRDefault="004C3B5A" w:rsidP="00130EA1">
            <w:pPr>
              <w:cnfStyle w:val="000000000000"/>
              <w:rPr>
                <w:lang w:val="it-IT"/>
              </w:rPr>
            </w:pPr>
            <w:r w:rsidRPr="004C3B5A">
              <w:rPr>
                <w:lang w:val="it-IT"/>
              </w:rPr>
              <w:t>Il formatore</w:t>
            </w:r>
            <w:r w:rsidR="00130EA1">
              <w:rPr>
                <w:lang w:val="it-IT"/>
              </w:rPr>
              <w:t xml:space="preserve"> introdurrà il concetto di app per la menopausa</w:t>
            </w:r>
            <w:r w:rsidR="00E54991">
              <w:rPr>
                <w:lang w:val="it-IT"/>
              </w:rPr>
              <w:t>.</w:t>
            </w:r>
            <w:r w:rsidR="00130EA1">
              <w:rPr>
                <w:lang w:val="it-IT"/>
              </w:rPr>
              <w:t xml:space="preserve"> Dopo aver fornito un quadro d’insieme, il formatore fornirà alcuni esempi di queste app.</w:t>
            </w:r>
          </w:p>
          <w:p w:rsidR="00130EA1" w:rsidRPr="005E3EF1" w:rsidRDefault="00130EA1" w:rsidP="00130EA1">
            <w:pPr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Gli aspetti che verranno trattati nella </w:t>
            </w:r>
            <w:r w:rsidRPr="00DB72B2">
              <w:rPr>
                <w:lang w:val="it-IT"/>
              </w:rPr>
              <w:t xml:space="preserve">sessione </w:t>
            </w:r>
            <w:r>
              <w:rPr>
                <w:lang w:val="it-IT"/>
              </w:rPr>
              <w:t>saranno</w:t>
            </w:r>
            <w:r w:rsidRPr="005E3EF1">
              <w:rPr>
                <w:lang w:val="it-IT"/>
              </w:rPr>
              <w:t>:</w:t>
            </w:r>
          </w:p>
          <w:p w:rsidR="00130EA1" w:rsidRDefault="00130EA1" w:rsidP="00130E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Informazioni di base sulla menopausa.</w:t>
            </w:r>
          </w:p>
          <w:p w:rsidR="00130EA1" w:rsidRDefault="00130EA1" w:rsidP="00130E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Vantaggi delle app per la menopausa.</w:t>
            </w:r>
          </w:p>
          <w:p w:rsidR="00130EA1" w:rsidRDefault="00130EA1" w:rsidP="00130EA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120" w:afterAutospacing="0" w:line="360" w:lineRule="auto"/>
              <w:jc w:val="left"/>
              <w:cnfStyle w:val="000000000000"/>
              <w:rPr>
                <w:lang w:val="it-IT"/>
              </w:rPr>
            </w:pPr>
            <w:r w:rsidRPr="00130EA1">
              <w:rPr>
                <w:lang w:val="it-IT"/>
              </w:rPr>
              <w:t>Esempi di app.</w:t>
            </w:r>
          </w:p>
          <w:p w:rsidR="00130EA1" w:rsidRDefault="00130EA1" w:rsidP="0013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120" w:afterAutospacing="0" w:line="360" w:lineRule="auto"/>
              <w:jc w:val="left"/>
              <w:cnfStyle w:val="000000000000"/>
              <w:rPr>
                <w:lang w:val="it-IT"/>
              </w:rPr>
            </w:pPr>
          </w:p>
          <w:p w:rsidR="00130EA1" w:rsidRPr="004C3B5A" w:rsidRDefault="00130EA1" w:rsidP="0013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120" w:afterAutospacing="0" w:line="360" w:lineRule="auto"/>
              <w:jc w:val="left"/>
              <w:cnfStyle w:val="000000000000"/>
              <w:rPr>
                <w:lang w:val="it-IT"/>
              </w:rPr>
            </w:pPr>
            <w:proofErr w:type="spellStart"/>
            <w:r w:rsidRPr="00130EA1">
              <w:lastRenderedPageBreak/>
              <w:t>Risorse</w:t>
            </w:r>
            <w:proofErr w:type="spellEnd"/>
            <w:r w:rsidRPr="00130EA1">
              <w:rPr>
                <w:lang w:val="it-IT"/>
              </w:rPr>
              <w:t>: PPT.</w:t>
            </w:r>
          </w:p>
        </w:tc>
      </w:tr>
      <w:tr w:rsidR="00A72E2C" w:rsidRPr="00CF6EA1" w:rsidTr="006B41AE">
        <w:tc>
          <w:tcPr>
            <w:cnfStyle w:val="001000000000"/>
            <w:tcW w:w="25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A72E2C" w:rsidRPr="005F50CE" w:rsidRDefault="00F113A2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>
              <w:rPr>
                <w:color w:val="002060"/>
                <w:lang w:val="it-IT"/>
              </w:rPr>
              <w:lastRenderedPageBreak/>
              <w:t>7</w:t>
            </w:r>
            <w:r w:rsidR="00A72E2C" w:rsidRPr="005F50CE">
              <w:rPr>
                <w:color w:val="002060"/>
                <w:lang w:val="it-IT"/>
              </w:rPr>
              <w:t>.1.7.</w:t>
            </w:r>
          </w:p>
          <w:p w:rsidR="00A72E2C" w:rsidRPr="003215D5" w:rsidRDefault="00F113A2" w:rsidP="00A7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>
              <w:rPr>
                <w:color w:val="002060"/>
                <w:lang w:val="it-IT"/>
              </w:rPr>
              <w:t>Valutazione</w:t>
            </w:r>
          </w:p>
          <w:p w:rsidR="00A72E2C" w:rsidRPr="003215D5" w:rsidRDefault="00F113A2" w:rsidP="00A72E2C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it-IT"/>
              </w:rPr>
            </w:pPr>
            <w:r>
              <w:rPr>
                <w:b w:val="0"/>
                <w:color w:val="002060"/>
                <w:lang w:val="it-IT"/>
              </w:rPr>
              <w:t>30</w:t>
            </w:r>
            <w:r w:rsidR="00A72E2C" w:rsidRPr="003215D5">
              <w:rPr>
                <w:b w:val="0"/>
                <w:color w:val="002060"/>
                <w:lang w:val="it-IT"/>
              </w:rPr>
              <w:t xml:space="preserve">  </w:t>
            </w:r>
            <w:r w:rsidR="00001BBC" w:rsidRPr="003215D5">
              <w:rPr>
                <w:b w:val="0"/>
                <w:color w:val="002060"/>
                <w:lang w:val="it-IT"/>
              </w:rPr>
              <w:t>minuti</w:t>
            </w:r>
          </w:p>
        </w:tc>
        <w:tc>
          <w:tcPr>
            <w:tcW w:w="64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732E8C" w:rsidRDefault="00732E8C" w:rsidP="00A72E2C">
            <w:pPr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Gli studenti dovranno sedersi in cerchio e discutere </w:t>
            </w:r>
            <w:r w:rsidR="00981966">
              <w:rPr>
                <w:lang w:val="it-IT"/>
              </w:rPr>
              <w:t>le proprie opinioni sulle app per la salute delle donne. Ciascuno dovrà dare una valutazione</w:t>
            </w:r>
            <w:r w:rsidR="00381A0A">
              <w:rPr>
                <w:lang w:val="it-IT"/>
              </w:rPr>
              <w:t xml:space="preserve"> </w:t>
            </w:r>
            <w:r w:rsidR="008A270E">
              <w:rPr>
                <w:lang w:val="it-IT"/>
              </w:rPr>
              <w:t>delle</w:t>
            </w:r>
            <w:r w:rsidR="00381A0A">
              <w:rPr>
                <w:lang w:val="it-IT"/>
              </w:rPr>
              <w:t xml:space="preserve"> app, commentandone i vantaggi maggiori.</w:t>
            </w:r>
          </w:p>
          <w:p w:rsidR="00A72E2C" w:rsidRPr="005F50CE" w:rsidRDefault="00F51165" w:rsidP="00F51165">
            <w:pPr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>Verrà in seguito fornito un questionario di soddisfazione, e i</w:t>
            </w:r>
            <w:r w:rsidR="00210BEE">
              <w:rPr>
                <w:lang w:val="it-IT"/>
              </w:rPr>
              <w:t>l formatore ringrazierà tutti per la partecipazione.</w:t>
            </w:r>
          </w:p>
        </w:tc>
      </w:tr>
    </w:tbl>
    <w:p w:rsidR="00C772B2" w:rsidRPr="005E5559" w:rsidRDefault="00B77073" w:rsidP="00C772B2">
      <w:pPr>
        <w:pStyle w:val="Titolo2"/>
      </w:pPr>
      <w:bookmarkStart w:id="18" w:name="_Toc167178040"/>
      <w:proofErr w:type="spellStart"/>
      <w:r>
        <w:rPr>
          <w:rStyle w:val="Titolo2Carattere"/>
          <w:bCs/>
          <w:iCs/>
        </w:rPr>
        <w:t>Sessione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di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formazione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esperienziale</w:t>
      </w:r>
      <w:bookmarkEnd w:id="18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C772B2" w:rsidRPr="00E8295C" w:rsidTr="00102093">
        <w:trPr>
          <w:cnfStyle w:val="100000000000"/>
        </w:trPr>
        <w:tc>
          <w:tcPr>
            <w:cnfStyle w:val="00100000000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C772B2" w:rsidRPr="00642473" w:rsidRDefault="003E34D4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C772B2" w:rsidRPr="00E8295C" w:rsidRDefault="003E34D4" w:rsidP="00102093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Contenuto</w:t>
            </w:r>
            <w:proofErr w:type="spellEnd"/>
          </w:p>
        </w:tc>
      </w:tr>
      <w:tr w:rsidR="00C772B2" w:rsidRPr="00E8295C" w:rsidTr="00102093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F113A2" w:rsidRDefault="00F113A2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>
              <w:rPr>
                <w:color w:val="002060"/>
                <w:lang w:val="it-IT"/>
              </w:rPr>
              <w:t>7.2</w:t>
            </w:r>
            <w:r w:rsidR="00C772B2" w:rsidRPr="003215D5">
              <w:rPr>
                <w:color w:val="002060"/>
                <w:lang w:val="it-IT"/>
              </w:rPr>
              <w:t>.</w:t>
            </w:r>
          </w:p>
          <w:p w:rsidR="00C772B2" w:rsidRPr="003215D5" w:rsidRDefault="00C772B2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3215D5">
              <w:rPr>
                <w:color w:val="002060"/>
                <w:lang w:val="it-IT"/>
              </w:rPr>
              <w:t xml:space="preserve"> </w:t>
            </w:r>
            <w:r w:rsidR="00F113A2">
              <w:rPr>
                <w:color w:val="002060"/>
                <w:lang w:val="it-IT"/>
              </w:rPr>
              <w:t>Uso interattivo di app per la salute delle donne</w:t>
            </w:r>
          </w:p>
          <w:p w:rsidR="00C772B2" w:rsidRPr="003215D5" w:rsidRDefault="00C772B2" w:rsidP="00F113A2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it-IT"/>
              </w:rPr>
            </w:pPr>
            <w:r w:rsidRPr="003215D5">
              <w:rPr>
                <w:b w:val="0"/>
                <w:color w:val="002060"/>
                <w:lang w:val="it-IT"/>
              </w:rPr>
              <w:t xml:space="preserve"> </w:t>
            </w:r>
            <w:r w:rsidR="00F113A2">
              <w:rPr>
                <w:b w:val="0"/>
                <w:color w:val="002060"/>
                <w:lang w:val="it-IT"/>
              </w:rPr>
              <w:t>2 ore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C772B2" w:rsidRPr="00A05AC7" w:rsidRDefault="00E45F10" w:rsidP="00102093">
            <w:p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>Il formatore chiederà agli studenti di partecipare ad una sfida, nella quale dovranno usare un’app per la salute delle donne. Il formatore spiegherà il procedimento e le varie fasi da svolgere.</w:t>
            </w:r>
          </w:p>
          <w:p w:rsidR="00C772B2" w:rsidRDefault="00E45F10" w:rsidP="00AA5839">
            <w:p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>L’attività verrà volta come segue</w:t>
            </w:r>
            <w:r w:rsidR="00C772B2" w:rsidRPr="00FC5452">
              <w:rPr>
                <w:lang w:val="it-IT"/>
              </w:rPr>
              <w:t>:</w:t>
            </w:r>
          </w:p>
          <w:p w:rsidR="00145818" w:rsidRPr="00FC5452" w:rsidRDefault="00145818" w:rsidP="00AA5839">
            <w:p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>Il formatore caricherà sulla piattaforma online i passaggi che gli studenti dovranno seguire</w:t>
            </w:r>
            <w:r w:rsidR="00CF6EA1">
              <w:rPr>
                <w:lang w:val="it-IT"/>
              </w:rPr>
              <w:t>, in modo da svolgere l’attività in autonomo.</w:t>
            </w:r>
          </w:p>
          <w:p w:rsidR="00C772B2" w:rsidRDefault="00CF6EA1" w:rsidP="00102093">
            <w:pPr>
              <w:pStyle w:val="Paragrafoelenco"/>
              <w:numPr>
                <w:ilvl w:val="0"/>
                <w:numId w:val="23"/>
              </w:num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>Il primo passaggio sarà definire una specifica area di interesse nel contesto della salute delle donne</w:t>
            </w:r>
            <w:r w:rsidR="00C772B2" w:rsidRPr="00573F68">
              <w:rPr>
                <w:lang w:val="it-IT"/>
              </w:rPr>
              <w:t>.</w:t>
            </w:r>
          </w:p>
          <w:p w:rsidR="00CF6EA1" w:rsidRDefault="00CF6EA1" w:rsidP="00102093">
            <w:pPr>
              <w:pStyle w:val="Paragrafoelenco"/>
              <w:numPr>
                <w:ilvl w:val="0"/>
                <w:numId w:val="23"/>
              </w:num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>In seguito, gli studenti dovranno stabilire gli obiettivi da raggiungere per poter gestire la situazione scelta in maniera appropriata.</w:t>
            </w:r>
          </w:p>
          <w:p w:rsidR="00CF6EA1" w:rsidRDefault="00CF6EA1" w:rsidP="00102093">
            <w:pPr>
              <w:pStyle w:val="Paragrafoelenco"/>
              <w:numPr>
                <w:ilvl w:val="0"/>
                <w:numId w:val="23"/>
              </w:num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>Ciascuno dovrà poi scegliere un’app per la salute delle donne che possa aiutarli a raggiungere l’obiettivo stabilito.</w:t>
            </w:r>
          </w:p>
          <w:p w:rsidR="00CF6EA1" w:rsidRDefault="00CF6EA1" w:rsidP="00102093">
            <w:pPr>
              <w:pStyle w:val="Paragrafoelenco"/>
              <w:numPr>
                <w:ilvl w:val="0"/>
                <w:numId w:val="23"/>
              </w:numPr>
              <w:cnfStyle w:val="000000000000"/>
              <w:rPr>
                <w:lang w:val="it-IT"/>
              </w:rPr>
            </w:pPr>
            <w:r>
              <w:rPr>
                <w:lang w:val="it-IT"/>
              </w:rPr>
              <w:lastRenderedPageBreak/>
              <w:t>Una volta scelta, dovranno scaricare l’app sul proprio telefono.</w:t>
            </w:r>
          </w:p>
          <w:p w:rsidR="00CF6EA1" w:rsidRDefault="00AD73C5" w:rsidP="00102093">
            <w:pPr>
              <w:pStyle w:val="Paragrafoelenco"/>
              <w:numPr>
                <w:ilvl w:val="0"/>
                <w:numId w:val="23"/>
              </w:num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>Il loro compito è quello di navigare l’app e le sue funzionalità. Dovranno usarla per circa 15 minuti al giorno per una settimana.</w:t>
            </w:r>
          </w:p>
          <w:p w:rsidR="00AD73C5" w:rsidRDefault="00AD73C5" w:rsidP="00102093">
            <w:pPr>
              <w:pStyle w:val="Paragrafoelenco"/>
              <w:numPr>
                <w:ilvl w:val="0"/>
                <w:numId w:val="23"/>
              </w:num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Dopo aver usato l’app per una settimana, ciascuno studente dovrà condividere sulla piattaforma online come ha trovato l’applicazione scelta, </w:t>
            </w:r>
            <w:r w:rsidR="00576F84">
              <w:rPr>
                <w:lang w:val="it-IT"/>
              </w:rPr>
              <w:t>se le funzioni</w:t>
            </w:r>
            <w:r w:rsidR="002B262A">
              <w:rPr>
                <w:lang w:val="it-IT"/>
              </w:rPr>
              <w:t xml:space="preserve"> sono state di aiuto per l’obiettivo che si sono prefissati.</w:t>
            </w:r>
          </w:p>
          <w:p w:rsidR="002B262A" w:rsidRPr="002B262A" w:rsidRDefault="002B262A" w:rsidP="002B262A">
            <w:p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Con questa attività, il formatore avrà modo di verificare che gli studenti </w:t>
            </w:r>
            <w:r w:rsidR="00282A51">
              <w:rPr>
                <w:lang w:val="it-IT"/>
              </w:rPr>
              <w:t xml:space="preserve">siano a conoscenza degli aspetti principali della salute delle donne, che siano in grado di stabilire obiettivi per poterli gestire, e di scegliere app </w:t>
            </w:r>
            <w:r w:rsidR="00CE1157">
              <w:rPr>
                <w:lang w:val="it-IT"/>
              </w:rPr>
              <w:t>adatte agli obiettivi prefissati, oltre al saperle usare in modo corretto.</w:t>
            </w:r>
          </w:p>
          <w:p w:rsidR="00CE1157" w:rsidRDefault="00001BBC" w:rsidP="00102093">
            <w:pPr>
              <w:cnfStyle w:val="000000000000"/>
            </w:pPr>
            <w:proofErr w:type="spellStart"/>
            <w:r>
              <w:t>Risorse</w:t>
            </w:r>
            <w:r w:rsidR="00CE1157">
              <w:t>:</w:t>
            </w:r>
            <w:proofErr w:type="spellEnd"/>
          </w:p>
          <w:p w:rsidR="00C772B2" w:rsidRPr="00CE1157" w:rsidRDefault="00CE1157" w:rsidP="00CE1157">
            <w:pPr>
              <w:pStyle w:val="Paragrafoelenco"/>
              <w:numPr>
                <w:ilvl w:val="0"/>
                <w:numId w:val="23"/>
              </w:num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>Piattaforma online</w:t>
            </w:r>
          </w:p>
          <w:p w:rsidR="00CE1157" w:rsidRPr="006D79F6" w:rsidRDefault="00CE1157" w:rsidP="00CE1157">
            <w:pPr>
              <w:pStyle w:val="Paragrafoelenco"/>
              <w:numPr>
                <w:ilvl w:val="0"/>
                <w:numId w:val="23"/>
              </w:numPr>
              <w:tabs>
                <w:tab w:val="num" w:pos="720"/>
              </w:tabs>
              <w:cnfStyle w:val="000000000000"/>
            </w:pPr>
            <w:r>
              <w:t>PPT e applicazioni mobili</w:t>
            </w:r>
          </w:p>
        </w:tc>
      </w:tr>
    </w:tbl>
    <w:p w:rsidR="002619C8" w:rsidRPr="00B77073" w:rsidRDefault="00B77073" w:rsidP="002619C8">
      <w:pPr>
        <w:pStyle w:val="Titolo2"/>
        <w:rPr>
          <w:lang w:val="it-IT"/>
        </w:rPr>
      </w:pPr>
      <w:bookmarkStart w:id="19" w:name="_Toc167178041"/>
      <w:r w:rsidRPr="00B77073">
        <w:rPr>
          <w:rStyle w:val="Titolo2Carattere"/>
          <w:bCs/>
          <w:iCs/>
          <w:lang w:val="it-IT"/>
        </w:rPr>
        <w:lastRenderedPageBreak/>
        <w:t>Studio autonomo tramite strumenti d</w:t>
      </w:r>
      <w:r>
        <w:rPr>
          <w:rStyle w:val="Titolo2Carattere"/>
          <w:bCs/>
          <w:iCs/>
          <w:lang w:val="it-IT"/>
        </w:rPr>
        <w:t>i apprendimento online</w:t>
      </w:r>
      <w:bookmarkEnd w:id="19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2619C8" w:rsidRPr="00E8295C" w:rsidTr="00102093">
        <w:trPr>
          <w:cnfStyle w:val="100000000000"/>
        </w:trPr>
        <w:tc>
          <w:tcPr>
            <w:cnfStyle w:val="00100000000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2619C8" w:rsidRPr="00642473" w:rsidRDefault="003E34D4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2619C8" w:rsidRPr="00E8295C" w:rsidRDefault="003E34D4" w:rsidP="00102093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Contenuto</w:t>
            </w:r>
            <w:proofErr w:type="spellEnd"/>
          </w:p>
        </w:tc>
      </w:tr>
      <w:tr w:rsidR="002619C8" w:rsidRPr="00CF6EA1" w:rsidTr="00102093">
        <w:tc>
          <w:tcPr>
            <w:cnfStyle w:val="00100000000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2619C8" w:rsidRPr="003200E0" w:rsidRDefault="00F113A2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n-US"/>
              </w:rPr>
            </w:pPr>
            <w:r>
              <w:rPr>
                <w:color w:val="002060"/>
              </w:rPr>
              <w:t>7</w:t>
            </w:r>
            <w:r w:rsidR="002619C8" w:rsidRPr="003200E0">
              <w:rPr>
                <w:color w:val="002060"/>
              </w:rPr>
              <w:t>.</w:t>
            </w:r>
            <w:r w:rsidR="00C772B2">
              <w:rPr>
                <w:color w:val="002060"/>
              </w:rPr>
              <w:t>3</w:t>
            </w:r>
            <w:r w:rsidR="002619C8" w:rsidRPr="003200E0">
              <w:rPr>
                <w:color w:val="002060"/>
                <w:lang w:val="en-US"/>
              </w:rPr>
              <w:t>.</w:t>
            </w:r>
          </w:p>
          <w:p w:rsidR="003200E0" w:rsidRDefault="00F113A2" w:rsidP="00102093">
            <w:pPr>
              <w:jc w:val="left"/>
              <w:rPr>
                <w:b w:val="0"/>
                <w:color w:val="002060"/>
              </w:rPr>
            </w:pPr>
            <w:proofErr w:type="spellStart"/>
            <w:r>
              <w:rPr>
                <w:color w:val="002060"/>
              </w:rPr>
              <w:t>A</w:t>
            </w:r>
            <w:r w:rsidR="00B77073">
              <w:rPr>
                <w:color w:val="002060"/>
              </w:rPr>
              <w:t>utovalutazione</w:t>
            </w:r>
            <w:proofErr w:type="spellEnd"/>
            <w:r w:rsidR="002619C8" w:rsidRPr="003200E0">
              <w:rPr>
                <w:color w:val="002060"/>
              </w:rPr>
              <w:t xml:space="preserve"> </w:t>
            </w:r>
          </w:p>
          <w:p w:rsidR="002619C8" w:rsidRPr="002E7805" w:rsidRDefault="002619C8" w:rsidP="00102093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3200E0">
              <w:rPr>
                <w:b w:val="0"/>
                <w:color w:val="002060"/>
              </w:rPr>
              <w:t xml:space="preserve">1:30 </w:t>
            </w:r>
            <w:r w:rsidR="00001BBC">
              <w:rPr>
                <w:b w:val="0"/>
                <w:color w:val="002060"/>
              </w:rPr>
              <w:t>ore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D37F74" w:rsidRDefault="00A64CFE" w:rsidP="00102093">
            <w:pPr>
              <w:jc w:val="left"/>
              <w:cnfStyle w:val="000000000000"/>
              <w:rPr>
                <w:lang w:val="it-IT"/>
              </w:rPr>
            </w:pPr>
            <w:r w:rsidRPr="005321D5">
              <w:rPr>
                <w:lang w:val="it-IT"/>
              </w:rPr>
              <w:t xml:space="preserve">Il formatore chiederà agli studenti di compilare un </w:t>
            </w:r>
            <w:r w:rsidR="00D37F74">
              <w:rPr>
                <w:lang w:val="it-IT"/>
              </w:rPr>
              <w:t xml:space="preserve">quiz </w:t>
            </w:r>
            <w:r w:rsidRPr="005321D5">
              <w:rPr>
                <w:lang w:val="it-IT"/>
              </w:rPr>
              <w:t>sulla piattaforma di e-learning</w:t>
            </w:r>
            <w:r w:rsidR="00D37F74">
              <w:rPr>
                <w:lang w:val="it-IT"/>
              </w:rPr>
              <w:t xml:space="preserve">, che verificherà le conoscenze </w:t>
            </w:r>
            <w:r w:rsidR="001A18E4">
              <w:rPr>
                <w:lang w:val="it-IT"/>
              </w:rPr>
              <w:t>acquisite nelle due sezioni precedenti.</w:t>
            </w:r>
          </w:p>
          <w:p w:rsidR="00D37F74" w:rsidRDefault="009B579C" w:rsidP="00102093">
            <w:pPr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Il questionario </w:t>
            </w:r>
            <w:r w:rsidR="000A23E1">
              <w:rPr>
                <w:lang w:val="it-IT"/>
              </w:rPr>
              <w:t>tratterà:</w:t>
            </w:r>
          </w:p>
          <w:p w:rsidR="000A23E1" w:rsidRPr="008E7409" w:rsidRDefault="000A23E1" w:rsidP="00FE4C74">
            <w:pPr>
              <w:pStyle w:val="Paragrafoelenco"/>
              <w:numPr>
                <w:ilvl w:val="0"/>
                <w:numId w:val="23"/>
              </w:numPr>
              <w:tabs>
                <w:tab w:val="num" w:pos="720"/>
              </w:tabs>
              <w:cnfStyle w:val="000000000000"/>
              <w:rPr>
                <w:lang w:val="it-IT"/>
              </w:rPr>
            </w:pPr>
            <w:r w:rsidRPr="008E7409">
              <w:rPr>
                <w:lang w:val="it-IT"/>
              </w:rPr>
              <w:t>L’importanza della salute delle donne ed il suo impatto sull’intera communità</w:t>
            </w:r>
            <w:r w:rsidR="008E7409" w:rsidRPr="008E7409">
              <w:rPr>
                <w:lang w:val="it-IT"/>
              </w:rPr>
              <w:t>.</w:t>
            </w:r>
          </w:p>
          <w:p w:rsidR="000A23E1" w:rsidRPr="008E7409" w:rsidRDefault="000A23E1" w:rsidP="00FE4C74">
            <w:pPr>
              <w:pStyle w:val="Paragrafoelenco"/>
              <w:numPr>
                <w:ilvl w:val="0"/>
                <w:numId w:val="23"/>
              </w:numPr>
              <w:tabs>
                <w:tab w:val="num" w:pos="720"/>
              </w:tabs>
              <w:cnfStyle w:val="000000000000"/>
              <w:rPr>
                <w:lang w:val="it-IT"/>
              </w:rPr>
            </w:pPr>
            <w:r w:rsidRPr="008E7409">
              <w:rPr>
                <w:lang w:val="it-IT"/>
              </w:rPr>
              <w:t>Conoscenze di base sui problemi di salute delle donne</w:t>
            </w:r>
            <w:r w:rsidR="008E7409" w:rsidRPr="008E7409">
              <w:rPr>
                <w:lang w:val="it-IT"/>
              </w:rPr>
              <w:t>.</w:t>
            </w:r>
          </w:p>
          <w:p w:rsidR="000A23E1" w:rsidRDefault="000A23E1" w:rsidP="00FE4C74">
            <w:pPr>
              <w:pStyle w:val="Paragrafoelenco"/>
              <w:numPr>
                <w:ilvl w:val="0"/>
                <w:numId w:val="23"/>
              </w:numPr>
              <w:tabs>
                <w:tab w:val="num" w:pos="720"/>
              </w:tabs>
              <w:cnfStyle w:val="000000000000"/>
              <w:rPr>
                <w:lang w:val="it-IT"/>
              </w:rPr>
            </w:pPr>
            <w:r w:rsidRPr="00FE4C74">
              <w:rPr>
                <w:lang w:val="it-IT"/>
              </w:rPr>
              <w:lastRenderedPageBreak/>
              <w:t>Il ruolo delle app</w:t>
            </w:r>
            <w:r>
              <w:rPr>
                <w:lang w:val="it-IT"/>
              </w:rPr>
              <w:t xml:space="preserve"> per la salute delle donne</w:t>
            </w:r>
            <w:r w:rsidR="00FE4C74">
              <w:rPr>
                <w:lang w:val="it-IT"/>
              </w:rPr>
              <w:t xml:space="preserve"> nell’autocura</w:t>
            </w:r>
            <w:r w:rsidR="008E7409">
              <w:rPr>
                <w:lang w:val="it-IT"/>
              </w:rPr>
              <w:t>.</w:t>
            </w:r>
          </w:p>
          <w:p w:rsidR="002619C8" w:rsidRDefault="008E7409" w:rsidP="008E7409">
            <w:pPr>
              <w:tabs>
                <w:tab w:val="num" w:pos="720"/>
              </w:tabs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In base ai risultati, il formatore </w:t>
            </w:r>
            <w:r w:rsidR="002B443C">
              <w:rPr>
                <w:lang w:val="it-IT"/>
              </w:rPr>
              <w:t>aiuterà</w:t>
            </w:r>
            <w:r>
              <w:rPr>
                <w:lang w:val="it-IT"/>
              </w:rPr>
              <w:t xml:space="preserve"> ciascuno </w:t>
            </w:r>
            <w:r w:rsidR="002B443C">
              <w:rPr>
                <w:lang w:val="it-IT"/>
              </w:rPr>
              <w:t>degli utenti</w:t>
            </w:r>
            <w:r>
              <w:rPr>
                <w:lang w:val="it-IT"/>
              </w:rPr>
              <w:t xml:space="preserve"> </w:t>
            </w:r>
            <w:r w:rsidR="00BC4E7A">
              <w:rPr>
                <w:lang w:val="it-IT"/>
              </w:rPr>
              <w:t>negli argomenti con cui hanno maggiori difficoltà</w:t>
            </w:r>
            <w:r w:rsidR="002619C8" w:rsidRPr="006226E2">
              <w:rPr>
                <w:lang w:val="it-IT"/>
              </w:rPr>
              <w:t>.</w:t>
            </w:r>
          </w:p>
          <w:p w:rsidR="003466B5" w:rsidRPr="00A64CFE" w:rsidRDefault="00EF0DAC" w:rsidP="008E7409">
            <w:pPr>
              <w:tabs>
                <w:tab w:val="num" w:pos="720"/>
              </w:tabs>
              <w:cnfStyle w:val="000000000000"/>
              <w:rPr>
                <w:lang w:val="it-IT"/>
              </w:rPr>
            </w:pPr>
            <w:r>
              <w:rPr>
                <w:lang w:val="it-IT"/>
              </w:rPr>
              <w:t>I partecipanti condivideranno tra di loro la propria esperienza ne</w:t>
            </w:r>
            <w:r w:rsidR="001A604F">
              <w:rPr>
                <w:lang w:val="it-IT"/>
              </w:rPr>
              <w:t>l</w:t>
            </w:r>
            <w:r>
              <w:rPr>
                <w:lang w:val="it-IT"/>
              </w:rPr>
              <w:t xml:space="preserve">l’utilizzo dell’app scelta, </w:t>
            </w:r>
            <w:r w:rsidR="001A604F">
              <w:rPr>
                <w:lang w:val="it-IT"/>
              </w:rPr>
              <w:t>esprimendo una conclusione sui vantaggi delle app per la salute delle donne nella propria vita.</w:t>
            </w:r>
          </w:p>
          <w:p w:rsidR="002619C8" w:rsidRDefault="00001BBC" w:rsidP="00102093">
            <w:pPr>
              <w:jc w:val="left"/>
              <w:cnfStyle w:val="000000000000"/>
            </w:pPr>
            <w:proofErr w:type="spellStart"/>
            <w:r>
              <w:t>Risorse</w:t>
            </w:r>
            <w:proofErr w:type="spellEnd"/>
            <w:r w:rsidR="002619C8">
              <w:t>:</w:t>
            </w:r>
          </w:p>
          <w:p w:rsidR="001A604F" w:rsidRDefault="001A604F" w:rsidP="00B4265D">
            <w:pPr>
              <w:pStyle w:val="Paragrafoelenco"/>
              <w:numPr>
                <w:ilvl w:val="0"/>
                <w:numId w:val="22"/>
              </w:numPr>
              <w:cnfStyle w:val="000000000000"/>
              <w:rPr>
                <w:lang w:val="it-IT"/>
              </w:rPr>
            </w:pPr>
            <w:r>
              <w:rPr>
                <w:lang w:val="it-IT"/>
              </w:rPr>
              <w:t>Questionario</w:t>
            </w:r>
          </w:p>
          <w:p w:rsidR="002619C8" w:rsidRPr="00B66CF9" w:rsidRDefault="00B4265D" w:rsidP="001A604F">
            <w:pPr>
              <w:pStyle w:val="Paragrafoelenco"/>
              <w:numPr>
                <w:ilvl w:val="0"/>
                <w:numId w:val="22"/>
              </w:numPr>
              <w:cnfStyle w:val="000000000000"/>
              <w:rPr>
                <w:lang w:val="it-IT"/>
              </w:rPr>
            </w:pPr>
            <w:r w:rsidRPr="00B66CF9">
              <w:rPr>
                <w:lang w:val="it-IT"/>
              </w:rPr>
              <w:t>P</w:t>
            </w:r>
            <w:r w:rsidR="001A604F">
              <w:rPr>
                <w:lang w:val="it-IT"/>
              </w:rPr>
              <w:t>iattaforma di formazione online.</w:t>
            </w:r>
          </w:p>
        </w:tc>
      </w:tr>
    </w:tbl>
    <w:p w:rsidR="00A6629C" w:rsidRPr="005E5559" w:rsidRDefault="00B77073" w:rsidP="00A6629C">
      <w:pPr>
        <w:pStyle w:val="Titolo2"/>
      </w:pPr>
      <w:bookmarkStart w:id="20" w:name="_Toc167178042"/>
      <w:proofErr w:type="spellStart"/>
      <w:r>
        <w:rPr>
          <w:rStyle w:val="Titolo2Carattere"/>
          <w:bCs/>
          <w:iCs/>
        </w:rPr>
        <w:lastRenderedPageBreak/>
        <w:t>Sessione</w:t>
      </w:r>
      <w:proofErr w:type="spellEnd"/>
      <w:r>
        <w:rPr>
          <w:rStyle w:val="Titolo2Carattere"/>
          <w:bCs/>
          <w:iCs/>
        </w:rPr>
        <w:t xml:space="preserve"> </w:t>
      </w:r>
      <w:proofErr w:type="spellStart"/>
      <w:r>
        <w:rPr>
          <w:rStyle w:val="Titolo2Carattere"/>
          <w:bCs/>
          <w:iCs/>
        </w:rPr>
        <w:t>conclusiva</w:t>
      </w:r>
      <w:bookmarkEnd w:id="20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2547"/>
        <w:gridCol w:w="6469"/>
      </w:tblGrid>
      <w:tr w:rsidR="00A6629C" w:rsidRPr="00E8295C" w:rsidTr="00882143">
        <w:trPr>
          <w:cnfStyle w:val="100000000000"/>
        </w:trPr>
        <w:tc>
          <w:tcPr>
            <w:cnfStyle w:val="001000000000"/>
            <w:tcW w:w="2547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A6629C" w:rsidRPr="00642473" w:rsidRDefault="003E34D4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Fasi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A6629C" w:rsidRPr="00E8295C" w:rsidRDefault="003E34D4" w:rsidP="00102093">
            <w:pPr>
              <w:spacing w:line="360" w:lineRule="auto"/>
              <w:jc w:val="left"/>
              <w:cnfStyle w:val="10000000000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Contenuto</w:t>
            </w:r>
            <w:proofErr w:type="spellEnd"/>
          </w:p>
        </w:tc>
      </w:tr>
      <w:tr w:rsidR="00A6629C" w:rsidRPr="00BD79EF" w:rsidTr="00882143">
        <w:tc>
          <w:tcPr>
            <w:cnfStyle w:val="00100000000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2143" w:rsidRPr="003200E0" w:rsidRDefault="00F113A2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n-US"/>
              </w:rPr>
            </w:pPr>
            <w:r>
              <w:rPr>
                <w:color w:val="002060"/>
                <w:lang w:val="it-IT"/>
              </w:rPr>
              <w:t>7</w:t>
            </w:r>
            <w:r w:rsidR="00A6629C" w:rsidRPr="003200E0">
              <w:rPr>
                <w:color w:val="002060"/>
              </w:rPr>
              <w:t>.</w:t>
            </w:r>
            <w:r w:rsidR="004A3508" w:rsidRPr="003200E0">
              <w:rPr>
                <w:color w:val="002060"/>
                <w:lang w:val="en-US"/>
              </w:rPr>
              <w:t>4</w:t>
            </w:r>
            <w:r w:rsidR="00A6629C" w:rsidRPr="003200E0">
              <w:rPr>
                <w:color w:val="002060"/>
                <w:lang w:val="en-US"/>
              </w:rPr>
              <w:t>.</w:t>
            </w:r>
          </w:p>
          <w:p w:rsidR="00A6629C" w:rsidRPr="003200E0" w:rsidRDefault="00F113A2" w:rsidP="0010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n-US"/>
              </w:rPr>
            </w:pPr>
            <w:proofErr w:type="spellStart"/>
            <w:r>
              <w:rPr>
                <w:color w:val="002060"/>
                <w:lang w:val="en-US"/>
              </w:rPr>
              <w:t>Chiusura</w:t>
            </w:r>
            <w:proofErr w:type="spellEnd"/>
          </w:p>
          <w:p w:rsidR="00A6629C" w:rsidRPr="002E7805" w:rsidRDefault="00A6629C" w:rsidP="00102093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3200E0">
              <w:rPr>
                <w:b w:val="0"/>
                <w:color w:val="002060"/>
              </w:rPr>
              <w:t xml:space="preserve">1 </w:t>
            </w:r>
            <w:proofErr w:type="spellStart"/>
            <w:r w:rsidR="00001BBC">
              <w:rPr>
                <w:b w:val="0"/>
                <w:color w:val="002060"/>
              </w:rPr>
              <w:t>ora</w:t>
            </w:r>
            <w:proofErr w:type="spellEnd"/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BD79EF" w:rsidRDefault="00BD79EF" w:rsidP="00123AE4">
            <w:pPr>
              <w:jc w:val="left"/>
              <w:cnfStyle w:val="000000000000"/>
              <w:rPr>
                <w:lang w:val="it-IT"/>
              </w:rPr>
            </w:pPr>
            <w:r>
              <w:rPr>
                <w:lang w:val="it-IT"/>
              </w:rPr>
              <w:t xml:space="preserve">Questa sezione conterrà un riassunto delle lezioni apprese durante la formazione. I formatori </w:t>
            </w:r>
            <w:r w:rsidR="00541B4E">
              <w:rPr>
                <w:lang w:val="it-IT"/>
              </w:rPr>
              <w:t>inciteranno una discussione sulle esperienze personali degli studenti durante l’autoapprendimento e le sessioni di formazione esperienziali, in modo da trarre conclusioni sui vantaggi dell’utilizzo delle app per la salute delle donne.</w:t>
            </w:r>
          </w:p>
          <w:p w:rsidR="00BD79EF" w:rsidRDefault="00001BBC" w:rsidP="00123AE4">
            <w:pPr>
              <w:cnfStyle w:val="000000000000"/>
            </w:pPr>
            <w:proofErr w:type="spellStart"/>
            <w:r>
              <w:t>Risorse</w:t>
            </w:r>
            <w:proofErr w:type="spellEnd"/>
            <w:r w:rsidR="00BD79EF">
              <w:t>:</w:t>
            </w:r>
          </w:p>
          <w:p w:rsidR="00A6629C" w:rsidRDefault="00123AE4" w:rsidP="00BD79EF">
            <w:pPr>
              <w:pStyle w:val="Paragrafoelenco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/>
            </w:pPr>
            <w:r>
              <w:t>PPT</w:t>
            </w:r>
          </w:p>
          <w:p w:rsidR="00BD79EF" w:rsidRPr="00BD79EF" w:rsidRDefault="00BD79EF" w:rsidP="00BD79EF">
            <w:pPr>
              <w:pStyle w:val="Paragrafoelenco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/>
              <w:rPr>
                <w:lang w:val="it-IT"/>
              </w:rPr>
            </w:pPr>
            <w:r w:rsidRPr="00BD79EF">
              <w:rPr>
                <w:lang w:val="it-IT"/>
              </w:rPr>
              <w:t>Strumenti di comunicazione disponibili sulla piattaforma di e-Training</w:t>
            </w:r>
          </w:p>
        </w:tc>
      </w:tr>
    </w:tbl>
    <w:p w:rsidR="00EE41C6" w:rsidRPr="00D54286" w:rsidRDefault="00D54286" w:rsidP="00D54286">
      <w:pPr>
        <w:pStyle w:val="Titolo1"/>
        <w:rPr>
          <w:lang w:val="it-IT"/>
        </w:rPr>
      </w:pPr>
      <w:bookmarkStart w:id="21" w:name="_Toc167178043"/>
      <w:r w:rsidRPr="00D54286">
        <w:rPr>
          <w:lang w:val="it-IT"/>
        </w:rPr>
        <w:lastRenderedPageBreak/>
        <w:t>Bibliografia</w:t>
      </w:r>
      <w:bookmarkEnd w:id="21"/>
    </w:p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s-ES"/>
        </w:rPr>
      </w:pPr>
      <w:bookmarkStart w:id="22" w:name="_Hlk153306292"/>
      <w:bookmarkStart w:id="23" w:name="_Hlk153306356"/>
      <w:r w:rsidRPr="00D54286">
        <w:rPr>
          <w:lang w:val="en-US"/>
        </w:rPr>
        <w:t>World Health Organization.</w:t>
      </w:r>
      <w:bookmarkEnd w:id="22"/>
      <w:r w:rsidRPr="00D54286">
        <w:rPr>
          <w:lang w:val="en-US"/>
        </w:rPr>
        <w:t xml:space="preserve"> Women’s health. </w:t>
      </w:r>
    </w:p>
    <w:p w:rsidR="00D54286" w:rsidRPr="00D54286" w:rsidRDefault="005C7FE9" w:rsidP="00D54286">
      <w:pPr>
        <w:ind w:left="720"/>
        <w:rPr>
          <w:u w:val="single"/>
          <w:lang w:val="es-ES"/>
        </w:rPr>
      </w:pPr>
      <w:hyperlink r:id="rId19" w:history="1">
        <w:r w:rsidR="00D54286" w:rsidRPr="00D54286">
          <w:rPr>
            <w:rStyle w:val="Collegamentoipertestuale"/>
            <w:lang w:val="es-ES"/>
          </w:rPr>
          <w:t>https://</w:t>
        </w:r>
      </w:hyperlink>
      <w:hyperlink r:id="rId20" w:history="1">
        <w:r w:rsidR="00D54286" w:rsidRPr="00D54286">
          <w:rPr>
            <w:rStyle w:val="Collegamentoipertestuale"/>
            <w:lang w:val="es-ES"/>
          </w:rPr>
          <w:t>www.who.int/health-topics/</w:t>
        </w:r>
      </w:hyperlink>
      <w:r w:rsidR="00D54286" w:rsidRPr="00C9331B">
        <w:rPr>
          <w:rStyle w:val="Collegamentoipertestuale"/>
          <w:lang w:val="es-ES"/>
        </w:rPr>
        <w:t>women-s-health</w:t>
      </w:r>
    </w:p>
    <w:bookmarkEnd w:id="23"/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r w:rsidRPr="00D54286">
        <w:rPr>
          <w:lang w:val="en-US"/>
        </w:rPr>
        <w:t xml:space="preserve">World Health Organization. Self-care interventions for health. </w:t>
      </w:r>
    </w:p>
    <w:p w:rsidR="00D54286" w:rsidRPr="00D54286" w:rsidRDefault="005C7FE9" w:rsidP="00D54286">
      <w:pPr>
        <w:ind w:left="720"/>
        <w:rPr>
          <w:rStyle w:val="Collegamentoipertestuale"/>
          <w:lang w:val="es-ES"/>
        </w:rPr>
      </w:pPr>
      <w:hyperlink r:id="rId21" w:history="1">
        <w:r w:rsidR="00D54286" w:rsidRPr="00D54286">
          <w:rPr>
            <w:rStyle w:val="Collegamentoipertestuale"/>
            <w:lang w:val="es-ES"/>
          </w:rPr>
          <w:t>https://</w:t>
        </w:r>
      </w:hyperlink>
      <w:hyperlink r:id="rId22" w:history="1">
        <w:r w:rsidR="00D54286" w:rsidRPr="00D54286">
          <w:rPr>
            <w:rStyle w:val="Collegamentoipertestuale"/>
            <w:lang w:val="es-ES"/>
          </w:rPr>
          <w:t>www.who.int/health-topics/</w:t>
        </w:r>
      </w:hyperlink>
      <w:r w:rsidR="00D54286" w:rsidRPr="00D54286">
        <w:rPr>
          <w:rStyle w:val="Collegamentoipertestuale"/>
          <w:lang w:val="es-ES"/>
        </w:rPr>
        <w:t xml:space="preserve">self-care#tab=tab_1 </w:t>
      </w:r>
    </w:p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r w:rsidRPr="00D54286">
        <w:rPr>
          <w:lang w:val="en-US"/>
        </w:rPr>
        <w:t>Medecins Sans Frontieres. Practicing self-care: empowering women to manage their own health.</w:t>
      </w:r>
    </w:p>
    <w:p w:rsidR="00D54286" w:rsidRPr="00D54286" w:rsidRDefault="005C7FE9" w:rsidP="00D54286">
      <w:pPr>
        <w:ind w:left="720"/>
        <w:rPr>
          <w:rStyle w:val="Collegamentoipertestuale"/>
          <w:lang w:val="es-ES"/>
        </w:rPr>
      </w:pPr>
      <w:hyperlink r:id="rId23" w:history="1">
        <w:r w:rsidR="00D54286" w:rsidRPr="00D54286">
          <w:rPr>
            <w:rStyle w:val="Collegamentoipertestuale"/>
            <w:lang w:val="es-ES"/>
          </w:rPr>
          <w:t>https</w:t>
        </w:r>
      </w:hyperlink>
      <w:hyperlink r:id="rId24" w:history="1">
        <w:r w:rsidR="00D54286" w:rsidRPr="00D54286">
          <w:rPr>
            <w:rStyle w:val="Collegamentoipertestuale"/>
            <w:lang w:val="es-ES"/>
          </w:rPr>
          <w:t>://www.msf.org/e</w:t>
        </w:r>
      </w:hyperlink>
      <w:r w:rsidR="00D54286" w:rsidRPr="00D54286">
        <w:rPr>
          <w:rStyle w:val="Collegamentoipertestuale"/>
          <w:lang w:val="es-ES"/>
        </w:rPr>
        <w:t>mpowering-women-practice-self-care</w:t>
      </w:r>
    </w:p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bookmarkStart w:id="24" w:name="_Hlk153380003"/>
      <w:r w:rsidRPr="00D54286">
        <w:rPr>
          <w:lang w:val="en-US"/>
        </w:rPr>
        <w:t>NHS. Your contraception guide.</w:t>
      </w:r>
    </w:p>
    <w:p w:rsidR="00D54286" w:rsidRPr="00D54286" w:rsidRDefault="005C7FE9" w:rsidP="00D54286">
      <w:pPr>
        <w:ind w:left="720"/>
        <w:rPr>
          <w:lang w:val="en-US"/>
        </w:rPr>
      </w:pPr>
      <w:hyperlink r:id="rId25" w:history="1">
        <w:r w:rsidR="00D54286" w:rsidRPr="00D54286">
          <w:rPr>
            <w:rStyle w:val="Collegamentoipertestuale"/>
            <w:lang w:val="es-ES"/>
          </w:rPr>
          <w:t>https://www.nhs.uk/conditions/contraception/contraceptive-implant/?tabname=methods-of-contraception</w:t>
        </w:r>
      </w:hyperlink>
      <w:bookmarkEnd w:id="24"/>
      <w:r w:rsidR="00D54286" w:rsidRPr="00D54286">
        <w:rPr>
          <w:lang w:val="en-US"/>
        </w:rPr>
        <w:t xml:space="preserve">  </w:t>
      </w:r>
    </w:p>
    <w:p w:rsidR="00D54286" w:rsidRPr="00C9331B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it-IT"/>
        </w:rPr>
      </w:pPr>
      <w:r w:rsidRPr="00C9331B">
        <w:rPr>
          <w:lang w:val="it-IT"/>
        </w:rPr>
        <w:t>Ministero della Salute. Salute della donna.</w:t>
      </w:r>
    </w:p>
    <w:p w:rsidR="00D54286" w:rsidRPr="00C9331B" w:rsidRDefault="005C7FE9" w:rsidP="00D54286">
      <w:pPr>
        <w:ind w:left="720"/>
        <w:rPr>
          <w:lang w:val="it-IT"/>
        </w:rPr>
      </w:pPr>
      <w:hyperlink r:id="rId26" w:history="1">
        <w:r w:rsidR="00D54286" w:rsidRPr="00D54286">
          <w:rPr>
            <w:rStyle w:val="Collegamentoipertestuale"/>
            <w:lang w:val="es-ES"/>
          </w:rPr>
          <w:t>https://www.salute.gov.it/portale/donna/homeDonna.jsp</w:t>
        </w:r>
      </w:hyperlink>
      <w:r w:rsidR="00D54286" w:rsidRPr="00D54286">
        <w:rPr>
          <w:rStyle w:val="Collegamentoipertestuale"/>
          <w:lang w:val="es-ES"/>
        </w:rPr>
        <w:t xml:space="preserve">  </w:t>
      </w:r>
      <w:r w:rsidR="00D54286" w:rsidRPr="00C9331B">
        <w:rPr>
          <w:lang w:val="it-IT"/>
        </w:rPr>
        <w:t xml:space="preserve"> </w:t>
      </w:r>
    </w:p>
    <w:p w:rsidR="00D54286" w:rsidRPr="00C9331B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it-IT"/>
        </w:rPr>
      </w:pPr>
      <w:r w:rsidRPr="00C9331B">
        <w:rPr>
          <w:lang w:val="it-IT"/>
        </w:rPr>
        <w:t>Ministero della Salute. Salute riproduttiva.</w:t>
      </w:r>
    </w:p>
    <w:p w:rsidR="00D54286" w:rsidRPr="00C9331B" w:rsidRDefault="005C7FE9" w:rsidP="00D54286">
      <w:pPr>
        <w:ind w:left="720"/>
        <w:rPr>
          <w:lang w:val="it-IT"/>
        </w:rPr>
      </w:pPr>
      <w:hyperlink r:id="rId27" w:history="1">
        <w:r w:rsidR="00D54286" w:rsidRPr="00D54286">
          <w:rPr>
            <w:rStyle w:val="Collegamentoipertestuale"/>
            <w:lang w:val="es-ES"/>
          </w:rPr>
          <w:t>https://www.salute.gov.it/portale/fertility/homeFertility.jsp</w:t>
        </w:r>
      </w:hyperlink>
      <w:r w:rsidR="00D54286" w:rsidRPr="00D54286">
        <w:rPr>
          <w:rStyle w:val="Collegamentoipertestuale"/>
          <w:lang w:val="es-ES"/>
        </w:rPr>
        <w:t xml:space="preserve">  </w:t>
      </w:r>
      <w:r w:rsidR="00D54286" w:rsidRPr="00C9331B">
        <w:rPr>
          <w:lang w:val="it-IT"/>
        </w:rPr>
        <w:t xml:space="preserve">  </w:t>
      </w:r>
    </w:p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bookmarkStart w:id="25" w:name="_Hlk153379105"/>
      <w:r w:rsidRPr="00D54286">
        <w:rPr>
          <w:lang w:val="en-US"/>
        </w:rPr>
        <w:t xml:space="preserve">World Health Organization. Maternal health. </w:t>
      </w:r>
    </w:p>
    <w:p w:rsidR="00D54286" w:rsidRPr="00D54286" w:rsidRDefault="005C7FE9" w:rsidP="00D54286">
      <w:pPr>
        <w:ind w:left="720"/>
        <w:rPr>
          <w:lang w:val="en-US"/>
        </w:rPr>
      </w:pPr>
      <w:hyperlink r:id="rId28" w:anchor="tab=tab_2" w:history="1">
        <w:r w:rsidR="00D54286" w:rsidRPr="00D54286">
          <w:rPr>
            <w:rStyle w:val="Collegamentoipertestuale"/>
            <w:lang w:val="es-ES"/>
          </w:rPr>
          <w:t>https://www.who.int/health-topics/maternal-health#tab=tab_2</w:t>
        </w:r>
      </w:hyperlink>
      <w:r w:rsidR="00D54286" w:rsidRPr="00D54286">
        <w:rPr>
          <w:lang w:val="en-US"/>
        </w:rPr>
        <w:t xml:space="preserve"> </w:t>
      </w:r>
    </w:p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r w:rsidRPr="00D54286">
        <w:rPr>
          <w:lang w:val="en-US"/>
        </w:rPr>
        <w:t xml:space="preserve">Office on Women’s Health. Addressing sex differences in health. </w:t>
      </w:r>
    </w:p>
    <w:p w:rsidR="00D54286" w:rsidRPr="00D54286" w:rsidRDefault="005C7FE9" w:rsidP="00D54286">
      <w:pPr>
        <w:ind w:left="720"/>
        <w:rPr>
          <w:lang w:val="en-US"/>
        </w:rPr>
      </w:pPr>
      <w:hyperlink r:id="rId29" w:history="1">
        <w:r w:rsidR="00D54286" w:rsidRPr="00D54286">
          <w:rPr>
            <w:rStyle w:val="Collegamentoipertestuale"/>
            <w:lang w:val="es-ES"/>
          </w:rPr>
          <w:t>https://www.womenshealth.gov/30-achievements/27</w:t>
        </w:r>
      </w:hyperlink>
      <w:r w:rsidR="00D54286" w:rsidRPr="00D54286">
        <w:rPr>
          <w:rStyle w:val="Collegamentoipertestuale"/>
          <w:lang w:val="es-ES"/>
        </w:rPr>
        <w:t xml:space="preserve"> </w:t>
      </w:r>
      <w:r w:rsidR="00D54286" w:rsidRPr="00D54286">
        <w:rPr>
          <w:lang w:val="en-US"/>
        </w:rPr>
        <w:t xml:space="preserve">    </w:t>
      </w:r>
    </w:p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r w:rsidRPr="00D54286">
        <w:rPr>
          <w:lang w:val="en-US"/>
        </w:rPr>
        <w:t>NHS. Osteoporosis.</w:t>
      </w:r>
    </w:p>
    <w:p w:rsidR="00D54286" w:rsidRPr="00D54286" w:rsidRDefault="005C7FE9" w:rsidP="00D54286">
      <w:pPr>
        <w:ind w:left="720"/>
        <w:rPr>
          <w:rStyle w:val="Collegamentoipertestuale"/>
          <w:lang w:val="es-ES"/>
        </w:rPr>
      </w:pPr>
      <w:hyperlink r:id="rId30" w:history="1">
        <w:r w:rsidR="00D54286" w:rsidRPr="00D54286">
          <w:rPr>
            <w:rStyle w:val="Collegamentoipertestuale"/>
            <w:lang w:val="es-ES"/>
          </w:rPr>
          <w:t>https://www.nhs.uk/conditions/osteoporosis/</w:t>
        </w:r>
      </w:hyperlink>
      <w:r w:rsidR="00D54286" w:rsidRPr="00D54286">
        <w:rPr>
          <w:rStyle w:val="Collegamentoipertestuale"/>
          <w:lang w:val="es-ES"/>
        </w:rPr>
        <w:t xml:space="preserve"> </w:t>
      </w:r>
    </w:p>
    <w:bookmarkEnd w:id="25"/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r w:rsidRPr="00D54286">
        <w:rPr>
          <w:lang w:val="en-US"/>
        </w:rPr>
        <w:t xml:space="preserve">Centers for Disease Control and Prevention. Screening Tests. </w:t>
      </w:r>
    </w:p>
    <w:p w:rsidR="00D54286" w:rsidRPr="00D54286" w:rsidRDefault="005C7FE9" w:rsidP="00D54286">
      <w:pPr>
        <w:ind w:left="720"/>
        <w:rPr>
          <w:rStyle w:val="Collegamentoipertestuale"/>
          <w:lang w:val="es-ES"/>
        </w:rPr>
      </w:pPr>
      <w:hyperlink r:id="rId31" w:history="1">
        <w:r w:rsidR="00D54286" w:rsidRPr="00D54286">
          <w:rPr>
            <w:rStyle w:val="Collegamentoipertestuale"/>
            <w:lang w:val="es-ES"/>
          </w:rPr>
          <w:t>https://www.cdc.gov/cancer/dcpc/prevention/screening.htm</w:t>
        </w:r>
      </w:hyperlink>
      <w:r w:rsidR="00D54286" w:rsidRPr="00D54286">
        <w:rPr>
          <w:rStyle w:val="Collegamentoipertestuale"/>
          <w:lang w:val="es-ES"/>
        </w:rPr>
        <w:t xml:space="preserve">  </w:t>
      </w:r>
    </w:p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r w:rsidRPr="00D54286">
        <w:rPr>
          <w:lang w:val="en-US"/>
        </w:rPr>
        <w:t xml:space="preserve">Centers for Disease Control and Prevention. Gynecologic Cancer Awareness. </w:t>
      </w:r>
    </w:p>
    <w:p w:rsidR="00D54286" w:rsidRPr="00D54286" w:rsidRDefault="005C7FE9" w:rsidP="00D54286">
      <w:pPr>
        <w:ind w:left="720"/>
        <w:rPr>
          <w:rStyle w:val="Collegamentoipertestuale"/>
          <w:lang w:val="es-ES"/>
        </w:rPr>
      </w:pPr>
      <w:hyperlink r:id="rId32" w:history="1">
        <w:r w:rsidR="00D54286" w:rsidRPr="00D54286">
          <w:rPr>
            <w:rStyle w:val="Collegamentoipertestuale"/>
            <w:lang w:val="es-ES"/>
          </w:rPr>
          <w:t>https://www.cdc.gov/cancer/dcpc/resources/features/gynecologiccancers/index.htm</w:t>
        </w:r>
      </w:hyperlink>
      <w:r w:rsidR="00D54286" w:rsidRPr="00D54286">
        <w:rPr>
          <w:rStyle w:val="Collegamentoipertestuale"/>
          <w:lang w:val="es-ES"/>
        </w:rPr>
        <w:t xml:space="preserve"> </w:t>
      </w:r>
    </w:p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bookmarkStart w:id="26" w:name="_Hlk153379305"/>
      <w:r w:rsidRPr="00D54286">
        <w:rPr>
          <w:lang w:val="en-US"/>
        </w:rPr>
        <w:t xml:space="preserve">World Health Organization. Cervical cancer. </w:t>
      </w:r>
    </w:p>
    <w:p w:rsidR="00D54286" w:rsidRPr="00D54286" w:rsidRDefault="005C7FE9" w:rsidP="00D54286">
      <w:pPr>
        <w:ind w:left="720"/>
        <w:rPr>
          <w:rStyle w:val="Collegamentoipertestuale"/>
          <w:lang w:val="es-ES"/>
        </w:rPr>
      </w:pPr>
      <w:hyperlink r:id="rId33" w:anchor="tab=tab_1" w:history="1">
        <w:r w:rsidR="00D54286" w:rsidRPr="00D54286">
          <w:rPr>
            <w:rStyle w:val="Collegamentoipertestuale"/>
            <w:lang w:val="es-ES"/>
          </w:rPr>
          <w:t>https://www.who.int/health-topics/cervical-cancer#tab=tab_1</w:t>
        </w:r>
      </w:hyperlink>
      <w:r w:rsidR="00D54286" w:rsidRPr="00D54286">
        <w:rPr>
          <w:rStyle w:val="Collegamentoipertestuale"/>
          <w:lang w:val="es-ES"/>
        </w:rPr>
        <w:t xml:space="preserve">  </w:t>
      </w:r>
    </w:p>
    <w:bookmarkEnd w:id="26"/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r w:rsidRPr="00D54286">
        <w:rPr>
          <w:lang w:val="en-US"/>
        </w:rPr>
        <w:t xml:space="preserve">World Health Organization. Breast cancer. </w:t>
      </w:r>
    </w:p>
    <w:p w:rsidR="00D54286" w:rsidRPr="00D54286" w:rsidRDefault="005C7FE9" w:rsidP="00D54286">
      <w:pPr>
        <w:ind w:left="720"/>
        <w:rPr>
          <w:rStyle w:val="Collegamentoipertestuale"/>
          <w:lang w:val="es-ES"/>
        </w:rPr>
      </w:pPr>
      <w:hyperlink r:id="rId34" w:history="1">
        <w:r w:rsidR="00D54286" w:rsidRPr="00D54286">
          <w:rPr>
            <w:rStyle w:val="Collegamentoipertestuale"/>
            <w:lang w:val="es-ES"/>
          </w:rPr>
          <w:t>https://www.who.int/news-room/fact-sheets/detail/breast-cancer</w:t>
        </w:r>
      </w:hyperlink>
      <w:r w:rsidR="00D54286" w:rsidRPr="00D54286">
        <w:rPr>
          <w:rStyle w:val="Collegamentoipertestuale"/>
          <w:lang w:val="es-ES"/>
        </w:rPr>
        <w:t xml:space="preserve">  </w:t>
      </w:r>
    </w:p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bookmarkStart w:id="27" w:name="_Hlk153380087"/>
      <w:r w:rsidRPr="00D54286">
        <w:rPr>
          <w:lang w:val="en-US"/>
        </w:rPr>
        <w:t xml:space="preserve"> </w:t>
      </w:r>
      <w:bookmarkStart w:id="28" w:name="_Hlk153379926"/>
      <w:r w:rsidRPr="00D54286">
        <w:rPr>
          <w:lang w:val="en-US"/>
        </w:rPr>
        <w:t xml:space="preserve">Office on Women’s Health. Menopause basics. </w:t>
      </w:r>
    </w:p>
    <w:p w:rsidR="00D54286" w:rsidRPr="00D54286" w:rsidRDefault="005C7FE9" w:rsidP="00D54286">
      <w:pPr>
        <w:ind w:left="720"/>
        <w:rPr>
          <w:lang w:val="en-US"/>
        </w:rPr>
      </w:pPr>
      <w:hyperlink r:id="rId35" w:history="1">
        <w:r w:rsidR="00D54286" w:rsidRPr="00D54286">
          <w:rPr>
            <w:rStyle w:val="Collegamentoipertestuale"/>
            <w:lang w:val="es-ES"/>
          </w:rPr>
          <w:t>https://www.womenshealth.gov/menopause/menopause-basics</w:t>
        </w:r>
      </w:hyperlink>
      <w:r w:rsidR="00D54286" w:rsidRPr="00D54286">
        <w:rPr>
          <w:rStyle w:val="Collegamentoipertestuale"/>
          <w:lang w:val="es-ES"/>
        </w:rPr>
        <w:t xml:space="preserve">  </w:t>
      </w:r>
      <w:r w:rsidR="00D54286" w:rsidRPr="00D54286">
        <w:rPr>
          <w:lang w:val="en-US"/>
        </w:rPr>
        <w:t xml:space="preserve">  </w:t>
      </w:r>
      <w:bookmarkEnd w:id="27"/>
      <w:bookmarkEnd w:id="28"/>
    </w:p>
    <w:p w:rsidR="00D54286" w:rsidRPr="00D54286" w:rsidRDefault="00D54286" w:rsidP="00D54286">
      <w:pPr>
        <w:pStyle w:val="Paragrafoelenco"/>
        <w:numPr>
          <w:ilvl w:val="0"/>
          <w:numId w:val="19"/>
        </w:numPr>
        <w:tabs>
          <w:tab w:val="num" w:pos="720"/>
        </w:tabs>
        <w:spacing w:after="120" w:line="360" w:lineRule="auto"/>
        <w:ind w:left="720"/>
        <w:rPr>
          <w:lang w:val="en-US"/>
        </w:rPr>
      </w:pPr>
      <w:r w:rsidRPr="00D54286">
        <w:rPr>
          <w:lang w:val="en-US"/>
        </w:rPr>
        <w:t xml:space="preserve">MSD MANUAL. Women’s Health Issues. </w:t>
      </w:r>
    </w:p>
    <w:p w:rsidR="00D54286" w:rsidRPr="00D54286" w:rsidRDefault="005C7FE9" w:rsidP="00D54286">
      <w:pPr>
        <w:ind w:left="720"/>
        <w:rPr>
          <w:rStyle w:val="Collegamentoipertestuale"/>
          <w:lang w:val="es-ES"/>
        </w:rPr>
      </w:pPr>
      <w:hyperlink r:id="rId36" w:history="1">
        <w:r w:rsidR="00D54286" w:rsidRPr="00D54286">
          <w:rPr>
            <w:rStyle w:val="Collegamentoipertestuale"/>
            <w:lang w:val="es-ES"/>
          </w:rPr>
          <w:t>https://www.msdmanuals.com/home/women-s-health-issues</w:t>
        </w:r>
      </w:hyperlink>
    </w:p>
    <w:p w:rsidR="00D54286" w:rsidRDefault="00D54286" w:rsidP="00D54286">
      <w:pPr>
        <w:pStyle w:val="Paragrafoelenco"/>
        <w:numPr>
          <w:ilvl w:val="0"/>
          <w:numId w:val="0"/>
        </w:numPr>
        <w:spacing w:after="120" w:line="360" w:lineRule="auto"/>
        <w:ind w:left="720"/>
        <w:rPr>
          <w:lang w:val="en-US"/>
        </w:rPr>
      </w:pPr>
    </w:p>
    <w:p w:rsidR="007C7F82" w:rsidRDefault="007C7F82">
      <w:pPr>
        <w:spacing w:before="0" w:beforeAutospacing="0" w:after="160" w:afterAutospacing="0" w:line="259" w:lineRule="auto"/>
        <w:jc w:val="left"/>
        <w:rPr>
          <w:lang w:val="en-US"/>
        </w:rPr>
        <w:sectPr w:rsidR="007C7F82" w:rsidSect="00D54286">
          <w:headerReference w:type="default" r:id="rId37"/>
          <w:footerReference w:type="first" r:id="rId3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84201" w:rsidRDefault="00584201">
      <w:pPr>
        <w:spacing w:before="0" w:beforeAutospacing="0" w:after="160" w:afterAutospacing="0" w:line="259" w:lineRule="auto"/>
        <w:jc w:val="left"/>
        <w:rPr>
          <w:rFonts w:eastAsiaTheme="minorHAnsi"/>
          <w:noProof/>
          <w:lang w:val="en-US" w:eastAsia="en-GB"/>
        </w:rPr>
      </w:pPr>
    </w:p>
    <w:p w:rsidR="00D54286" w:rsidRDefault="00D54286" w:rsidP="00D54286">
      <w:pPr>
        <w:pStyle w:val="Paragrafoelenco"/>
        <w:numPr>
          <w:ilvl w:val="0"/>
          <w:numId w:val="0"/>
        </w:numPr>
        <w:spacing w:after="120" w:line="360" w:lineRule="auto"/>
        <w:ind w:left="720"/>
        <w:rPr>
          <w:lang w:val="en-US"/>
        </w:rPr>
      </w:pPr>
    </w:p>
    <w:p w:rsidR="009C6797" w:rsidRPr="00D54286" w:rsidRDefault="00D54286" w:rsidP="007C7F82">
      <w:pPr>
        <w:pStyle w:val="Titolo1"/>
        <w:rPr>
          <w:lang w:val="it-IT"/>
        </w:rPr>
      </w:pPr>
      <w:r w:rsidRPr="00D54286">
        <w:rPr>
          <w:rFonts w:eastAsia="MyriadPro-Regular"/>
          <w:lang w:val="es-ES"/>
        </w:rPr>
        <w:t xml:space="preserve"> </w:t>
      </w:r>
      <w:bookmarkStart w:id="29" w:name="_Toc167178044"/>
      <w:r w:rsidRPr="00D54286">
        <w:rPr>
          <w:lang w:val="it-IT"/>
        </w:rPr>
        <w:t>Appendice – App</w:t>
      </w:r>
      <w:r>
        <w:rPr>
          <w:lang w:val="it-IT"/>
        </w:rPr>
        <w:t xml:space="preserve"> per la salute delle donne</w:t>
      </w:r>
      <w:bookmarkEnd w:id="29"/>
    </w:p>
    <w:tbl>
      <w:tblPr>
        <w:tblpPr w:leftFromText="141" w:rightFromText="141" w:vertAnchor="text" w:tblpX="-577" w:tblpY="399"/>
        <w:tblW w:w="1559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/>
      </w:tblPr>
      <w:tblGrid>
        <w:gridCol w:w="1926"/>
        <w:gridCol w:w="1755"/>
        <w:gridCol w:w="1276"/>
        <w:gridCol w:w="992"/>
        <w:gridCol w:w="4111"/>
        <w:gridCol w:w="1701"/>
        <w:gridCol w:w="3832"/>
      </w:tblGrid>
      <w:tr w:rsidR="00584201" w:rsidTr="00584201">
        <w:trPr>
          <w:trHeight w:val="344"/>
          <w:tblHeader/>
        </w:trPr>
        <w:tc>
          <w:tcPr>
            <w:tcW w:w="192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32B4C" w:rsidRDefault="007C7F82" w:rsidP="00584201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55" w:type="dxa"/>
            <w:shd w:val="clear" w:color="auto" w:fill="002060"/>
          </w:tcPr>
          <w:p w:rsidR="00584201" w:rsidRPr="00D32B4C" w:rsidRDefault="007C7F82" w:rsidP="00584201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Proprietario</w:t>
            </w:r>
            <w:proofErr w:type="spellEnd"/>
          </w:p>
        </w:tc>
        <w:tc>
          <w:tcPr>
            <w:tcW w:w="127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32B4C" w:rsidRDefault="007C7F82" w:rsidP="00584201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Paese</w:t>
            </w:r>
            <w:proofErr w:type="spellEnd"/>
          </w:p>
        </w:tc>
        <w:tc>
          <w:tcPr>
            <w:tcW w:w="99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32B4C" w:rsidRDefault="007C7F82" w:rsidP="00584201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Costo</w:t>
            </w:r>
            <w:proofErr w:type="spellEnd"/>
          </w:p>
        </w:tc>
        <w:tc>
          <w:tcPr>
            <w:tcW w:w="4111" w:type="dxa"/>
            <w:shd w:val="clear" w:color="auto" w:fill="002060"/>
          </w:tcPr>
          <w:p w:rsidR="00584201" w:rsidRPr="00D32B4C" w:rsidRDefault="007C7F82" w:rsidP="00584201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Piattaforma</w:t>
            </w:r>
            <w:proofErr w:type="spellEnd"/>
            <w:r w:rsidR="00584201" w:rsidRPr="00D32B4C">
              <w:rPr>
                <w:b/>
                <w:sz w:val="20"/>
                <w:szCs w:val="20"/>
              </w:rPr>
              <w:t xml:space="preserve"> (link)</w:t>
            </w:r>
          </w:p>
        </w:tc>
        <w:tc>
          <w:tcPr>
            <w:tcW w:w="1701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32B4C" w:rsidRDefault="007C7F82" w:rsidP="007C7F82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Gruppo</w:t>
            </w:r>
            <w:proofErr w:type="spellEnd"/>
            <w:r>
              <w:rPr>
                <w:b/>
                <w:sz w:val="20"/>
                <w:szCs w:val="20"/>
              </w:rPr>
              <w:t xml:space="preserve"> target</w:t>
            </w:r>
          </w:p>
        </w:tc>
        <w:tc>
          <w:tcPr>
            <w:tcW w:w="3832" w:type="dxa"/>
            <w:shd w:val="clear" w:color="auto" w:fill="002060"/>
          </w:tcPr>
          <w:p w:rsidR="00584201" w:rsidRPr="00D32B4C" w:rsidRDefault="007C7F82" w:rsidP="00584201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Descrizione</w:t>
            </w:r>
            <w:proofErr w:type="spellEnd"/>
          </w:p>
        </w:tc>
      </w:tr>
      <w:tr w:rsidR="00584201" w:rsidRPr="00ED19C1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Maya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E214B6" w:rsidRDefault="00584201" w:rsidP="007C7F82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Plackal</w:t>
            </w:r>
            <w:proofErr w:type="spellEnd"/>
            <w:r>
              <w:rPr>
                <w:sz w:val="18"/>
                <w:szCs w:val="18"/>
              </w:rPr>
              <w:t xml:space="preserve"> Tech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  <w:r w:rsidR="00584201">
              <w:rPr>
                <w:sz w:val="18"/>
                <w:szCs w:val="18"/>
              </w:rPr>
              <w:t>/Premium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9" w:history="1">
              <w:r w:rsidRPr="00D52DAB">
                <w:rPr>
                  <w:rStyle w:val="Collegamentoipertestuale"/>
                  <w:sz w:val="18"/>
                  <w:szCs w:val="18"/>
                </w:rPr>
                <w:t>https://play.google.com/store/apps/details?id=in.plackal.lovecyclesfree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APP Store</w:t>
            </w:r>
          </w:p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40" w:history="1">
              <w:r w:rsidRPr="00D52DAB">
                <w:rPr>
                  <w:rStyle w:val="Collegamentoipertestuale"/>
                  <w:sz w:val="18"/>
                  <w:szCs w:val="18"/>
                </w:rPr>
                <w:t>https://apps.apple.com/us/app/maya-my-period-tracker/id492534636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D19C1" w:rsidRDefault="00ED19C1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ED19C1">
              <w:rPr>
                <w:sz w:val="18"/>
                <w:szCs w:val="18"/>
                <w:lang w:val="it-IT"/>
              </w:rPr>
              <w:t>Salute dell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ED19C1">
              <w:rPr>
                <w:sz w:val="18"/>
                <w:szCs w:val="18"/>
                <w:lang w:val="it-IT"/>
              </w:rPr>
              <w:t xml:space="preserve"> donn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ED19C1">
              <w:rPr>
                <w:sz w:val="18"/>
                <w:szCs w:val="18"/>
                <w:lang w:val="it-IT"/>
              </w:rPr>
              <w:t xml:space="preserve"> – Ciclo mestruale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ED19C1" w:rsidRDefault="00ED19C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ED19C1">
              <w:rPr>
                <w:sz w:val="18"/>
                <w:szCs w:val="18"/>
                <w:lang w:val="it-IT"/>
              </w:rPr>
              <w:t xml:space="preserve">Monitoraggio del ciclo e della salute, </w:t>
            </w:r>
            <w:r w:rsidR="00F510E2">
              <w:rPr>
                <w:sz w:val="18"/>
                <w:szCs w:val="18"/>
                <w:lang w:val="it-IT"/>
              </w:rPr>
              <w:t>calcolo periodo fertile</w:t>
            </w:r>
            <w:r>
              <w:rPr>
                <w:sz w:val="18"/>
                <w:szCs w:val="18"/>
                <w:lang w:val="it-IT"/>
              </w:rPr>
              <w:t xml:space="preserve">, </w:t>
            </w:r>
            <w:r w:rsidR="0020224C">
              <w:rPr>
                <w:sz w:val="18"/>
                <w:szCs w:val="18"/>
                <w:lang w:val="it-IT"/>
              </w:rPr>
              <w:t xml:space="preserve">monitoraggio della gravidanza, </w:t>
            </w:r>
            <w:r w:rsidR="002B7710">
              <w:rPr>
                <w:sz w:val="18"/>
                <w:szCs w:val="18"/>
                <w:lang w:val="it-IT"/>
              </w:rPr>
              <w:t>comunità per le donne</w:t>
            </w:r>
          </w:p>
        </w:tc>
      </w:tr>
      <w:tr w:rsidR="00584201" w:rsidRPr="00F510E2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0539A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0539A0">
              <w:rPr>
                <w:color w:val="000000"/>
                <w:sz w:val="18"/>
                <w:szCs w:val="18"/>
              </w:rPr>
              <w:t>WomanLog</w:t>
            </w:r>
            <w:proofErr w:type="spellEnd"/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0539A0">
              <w:rPr>
                <w:sz w:val="18"/>
                <w:szCs w:val="18"/>
              </w:rPr>
              <w:t>Pro Active App SIA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Lettonia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  <w:r w:rsidR="00584201">
              <w:rPr>
                <w:sz w:val="18"/>
                <w:szCs w:val="18"/>
              </w:rPr>
              <w:t>/Premium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Android</w:t>
            </w:r>
          </w:p>
          <w:p w:rsidR="00584201" w:rsidRPr="00063B1F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41" w:history="1">
              <w:r w:rsidRPr="00D52DAB">
                <w:rPr>
                  <w:rStyle w:val="Collegamentoipertestuale"/>
                  <w:sz w:val="18"/>
                  <w:szCs w:val="18"/>
                </w:rPr>
                <w:t>https://play.google.com/store/apps/details?id=com.womanlog&amp;hl=it&amp;gl=US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42" w:history="1">
              <w:r w:rsidRPr="00D52DAB">
                <w:rPr>
                  <w:rStyle w:val="Collegamentoipertestuale"/>
                  <w:sz w:val="18"/>
                  <w:szCs w:val="18"/>
                </w:rPr>
                <w:t>https://apps.apple.com/it/app/womanlog-</w:t>
              </w:r>
              <w:r w:rsidRPr="00D52DAB">
                <w:rPr>
                  <w:rStyle w:val="Collegamentoipertestuale"/>
                  <w:sz w:val="18"/>
                  <w:szCs w:val="18"/>
                </w:rPr>
                <w:lastRenderedPageBreak/>
                <w:t>calendario-mestruale/id421360650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814E9E" w:rsidRDefault="00814E9E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814E9E">
              <w:rPr>
                <w:sz w:val="18"/>
                <w:szCs w:val="18"/>
                <w:lang w:val="it-IT"/>
              </w:rPr>
              <w:lastRenderedPageBreak/>
              <w:t>Salute dell</w:t>
            </w:r>
            <w:r w:rsidR="00784416">
              <w:rPr>
                <w:sz w:val="18"/>
                <w:szCs w:val="18"/>
                <w:lang w:val="it-IT"/>
              </w:rPr>
              <w:t xml:space="preserve">a </w:t>
            </w:r>
            <w:r w:rsidRPr="00814E9E">
              <w:rPr>
                <w:sz w:val="18"/>
                <w:szCs w:val="18"/>
                <w:lang w:val="it-IT"/>
              </w:rPr>
              <w:t>donn</w:t>
            </w:r>
            <w:r w:rsidR="00784416">
              <w:rPr>
                <w:sz w:val="18"/>
                <w:szCs w:val="18"/>
                <w:lang w:val="it-IT"/>
              </w:rPr>
              <w:t xml:space="preserve">a </w:t>
            </w:r>
            <w:r w:rsidRPr="00814E9E">
              <w:rPr>
                <w:sz w:val="18"/>
                <w:szCs w:val="18"/>
                <w:lang w:val="it-IT"/>
              </w:rPr>
              <w:t>– Ciclo mestruale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F510E2" w:rsidRDefault="00814E9E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F510E2">
              <w:rPr>
                <w:sz w:val="18"/>
                <w:szCs w:val="18"/>
                <w:lang w:val="it-IT"/>
              </w:rPr>
              <w:t xml:space="preserve">Monitoraggio del ciclo, </w:t>
            </w:r>
            <w:r w:rsidR="00F510E2">
              <w:rPr>
                <w:sz w:val="18"/>
                <w:szCs w:val="18"/>
                <w:lang w:val="it-IT"/>
              </w:rPr>
              <w:t>calcolo periodo fertile</w:t>
            </w:r>
            <w:r w:rsidRPr="00F510E2">
              <w:rPr>
                <w:sz w:val="18"/>
                <w:szCs w:val="18"/>
                <w:lang w:val="it-IT"/>
              </w:rPr>
              <w:t xml:space="preserve">, </w:t>
            </w:r>
            <w:r w:rsidR="00F510E2" w:rsidRPr="00F510E2">
              <w:rPr>
                <w:sz w:val="18"/>
                <w:szCs w:val="18"/>
                <w:lang w:val="it-IT"/>
              </w:rPr>
              <w:t>controllo dei sintomi,</w:t>
            </w:r>
            <w:r w:rsidR="00F510E2">
              <w:rPr>
                <w:sz w:val="18"/>
                <w:szCs w:val="18"/>
                <w:lang w:val="it-IT"/>
              </w:rPr>
              <w:t xml:space="preserve"> promemoria</w:t>
            </w:r>
            <w:r w:rsidR="00584201" w:rsidRPr="00F510E2">
              <w:rPr>
                <w:sz w:val="18"/>
                <w:szCs w:val="18"/>
                <w:lang w:val="it-IT"/>
              </w:rPr>
              <w:t xml:space="preserve"> </w:t>
            </w:r>
          </w:p>
        </w:tc>
      </w:tr>
      <w:tr w:rsidR="00584201" w:rsidRPr="00F510E2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1539D8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A2D51">
              <w:rPr>
                <w:sz w:val="18"/>
                <w:szCs w:val="18"/>
              </w:rPr>
              <w:lastRenderedPageBreak/>
              <w:t>Flo</w:t>
            </w:r>
          </w:p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BA2D51">
              <w:rPr>
                <w:sz w:val="18"/>
                <w:szCs w:val="18"/>
              </w:rPr>
              <w:t>Flo Health Inc.</w:t>
            </w:r>
            <w:r w:rsidRPr="00BA2D51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Unito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7C7F8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  <w:r w:rsidR="00584201">
              <w:rPr>
                <w:sz w:val="18"/>
                <w:szCs w:val="18"/>
              </w:rPr>
              <w:t xml:space="preserve"> (14 </w:t>
            </w:r>
            <w:proofErr w:type="spellStart"/>
            <w:r>
              <w:rPr>
                <w:sz w:val="18"/>
                <w:szCs w:val="18"/>
              </w:rPr>
              <w:t>giorni</w:t>
            </w:r>
            <w:proofErr w:type="spellEnd"/>
            <w:r w:rsidR="00584201">
              <w:rPr>
                <w:sz w:val="18"/>
                <w:szCs w:val="18"/>
              </w:rPr>
              <w:t>)/Premium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Pr="001539D8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43" w:history="1">
              <w:r w:rsidRPr="00D52DAB">
                <w:rPr>
                  <w:rStyle w:val="Collegamentoipertestuale"/>
                  <w:sz w:val="18"/>
                  <w:szCs w:val="18"/>
                </w:rPr>
                <w:t xml:space="preserve">https://play.google.com/store/apps/details?id=org.iggymedia.periodtracker&amp;referrer=af_tranid%3DH0ias6piPXqj2Ib59yaLlQ%26c%3Dandroid_top_banner%26af_ad%3Dbanner-main_page-top%26pid%3DWebsite%26af_adset%3D%2F </w:t>
              </w:r>
            </w:hyperlink>
            <w:r w:rsidRPr="001539D8">
              <w:rPr>
                <w:sz w:val="18"/>
                <w:szCs w:val="18"/>
              </w:rPr>
              <w:t> 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44" w:history="1">
              <w:r w:rsidRPr="00D52DAB">
                <w:rPr>
                  <w:rStyle w:val="Collegamentoipertestuale"/>
                  <w:sz w:val="18"/>
                  <w:szCs w:val="18"/>
                </w:rPr>
                <w:t>https://apps.apple.com/it/app/calendario-mestruale-flo/id1038369065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F510E2" w:rsidRDefault="00F510E2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F510E2">
              <w:rPr>
                <w:sz w:val="18"/>
                <w:szCs w:val="18"/>
                <w:lang w:val="it-IT"/>
              </w:rPr>
              <w:t>Salute dell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F510E2">
              <w:rPr>
                <w:sz w:val="18"/>
                <w:szCs w:val="18"/>
                <w:lang w:val="it-IT"/>
              </w:rPr>
              <w:t xml:space="preserve"> donn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F510E2">
              <w:rPr>
                <w:sz w:val="18"/>
                <w:szCs w:val="18"/>
                <w:lang w:val="it-IT"/>
              </w:rPr>
              <w:t xml:space="preserve"> – Ciclo mestruale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F510E2" w:rsidRDefault="00F510E2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F510E2">
              <w:rPr>
                <w:sz w:val="18"/>
                <w:szCs w:val="18"/>
                <w:lang w:val="it-IT"/>
              </w:rPr>
              <w:t xml:space="preserve">Monitoraggio del ciclo, </w:t>
            </w:r>
            <w:r>
              <w:rPr>
                <w:sz w:val="18"/>
                <w:szCs w:val="18"/>
                <w:lang w:val="it-IT"/>
              </w:rPr>
              <w:t>calcolo periodo fertile</w:t>
            </w:r>
            <w:r w:rsidRPr="00F510E2">
              <w:rPr>
                <w:sz w:val="18"/>
                <w:szCs w:val="18"/>
                <w:lang w:val="it-IT"/>
              </w:rPr>
              <w:t xml:space="preserve">, monitoraggio della gravidanza, </w:t>
            </w:r>
            <w:r>
              <w:rPr>
                <w:sz w:val="18"/>
                <w:szCs w:val="18"/>
                <w:lang w:val="it-IT"/>
              </w:rPr>
              <w:t>risorse e articoli</w:t>
            </w:r>
          </w:p>
        </w:tc>
      </w:tr>
      <w:tr w:rsidR="00584201" w:rsidRPr="00F510E2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3E68EC">
              <w:rPr>
                <w:sz w:val="18"/>
                <w:szCs w:val="18"/>
              </w:rPr>
              <w:t>Clue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3E68EC">
              <w:rPr>
                <w:sz w:val="18"/>
                <w:szCs w:val="18"/>
              </w:rPr>
              <w:t>Biowink</w:t>
            </w:r>
            <w:proofErr w:type="spellEnd"/>
            <w:r w:rsidRPr="003E68EC">
              <w:rPr>
                <w:sz w:val="18"/>
                <w:szCs w:val="18"/>
              </w:rPr>
              <w:t xml:space="preserve"> GmbH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Germania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  <w:r w:rsidR="00584201">
              <w:rPr>
                <w:sz w:val="18"/>
                <w:szCs w:val="18"/>
              </w:rPr>
              <w:t>/Premium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Android</w:t>
            </w:r>
          </w:p>
          <w:p w:rsidR="00584201" w:rsidRPr="009F657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45" w:history="1">
              <w:r w:rsidRPr="00F5140A">
                <w:rPr>
                  <w:rStyle w:val="Collegamentoipertestuale"/>
                  <w:sz w:val="18"/>
                  <w:szCs w:val="18"/>
                </w:rPr>
                <w:t>https://play.google.com/store/apps/details?hl=en&amp;id=com.clue.android&amp;referrer=adjust_reftag%3DcgN0r3ThhT3Y7%26utm_source%3DContent%26utm_campaign%3DNon-Article%2BPage%26utm_content%3D%252F%26utm_term%3DHome%2BPage&amp;pli=1</w:t>
              </w:r>
            </w:hyperlink>
            <w:r w:rsidRPr="00F5140A">
              <w:rPr>
                <w:sz w:val="18"/>
                <w:szCs w:val="18"/>
              </w:rPr>
              <w:t xml:space="preserve"> </w:t>
            </w:r>
          </w:p>
          <w:p w:rsidR="00584201" w:rsidRPr="003E68EC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APP </w:t>
            </w:r>
            <w:proofErr w:type="spellStart"/>
            <w:r>
              <w:rPr>
                <w:sz w:val="18"/>
                <w:szCs w:val="18"/>
                <w:lang w:val="it-IT"/>
              </w:rPr>
              <w:t>Store</w:t>
            </w:r>
            <w:proofErr w:type="spellEnd"/>
          </w:p>
          <w:p w:rsidR="00584201" w:rsidRPr="003E68EC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hyperlink r:id="rId46" w:history="1">
              <w:r w:rsidRPr="006750BA">
                <w:rPr>
                  <w:rStyle w:val="Collegamentoipertestuale"/>
                  <w:sz w:val="18"/>
                  <w:szCs w:val="18"/>
                  <w:lang w:val="it-IT"/>
                </w:rPr>
                <w:t>https://apps.apple.com/us/app/clue-period-tracker-calendar/id657189652</w:t>
              </w:r>
            </w:hyperlink>
            <w:r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F510E2" w:rsidRDefault="00F510E2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F510E2">
              <w:rPr>
                <w:sz w:val="18"/>
                <w:szCs w:val="18"/>
                <w:lang w:val="it-IT"/>
              </w:rPr>
              <w:t>Salute dell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F510E2">
              <w:rPr>
                <w:sz w:val="18"/>
                <w:szCs w:val="18"/>
                <w:lang w:val="it-IT"/>
              </w:rPr>
              <w:t xml:space="preserve"> donn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F510E2">
              <w:rPr>
                <w:sz w:val="18"/>
                <w:szCs w:val="18"/>
                <w:lang w:val="it-IT"/>
              </w:rPr>
              <w:t xml:space="preserve"> – ciclo mestruale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F510E2" w:rsidRDefault="00F510E2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F510E2">
              <w:rPr>
                <w:sz w:val="18"/>
                <w:szCs w:val="18"/>
                <w:lang w:val="it-IT"/>
              </w:rPr>
              <w:t xml:space="preserve">Monitoraggio del ciclo, controllo dei sintomi, </w:t>
            </w:r>
            <w:r>
              <w:rPr>
                <w:sz w:val="18"/>
                <w:szCs w:val="18"/>
                <w:lang w:val="it-IT"/>
              </w:rPr>
              <w:t>promemoria, calcolo periodo fertile, monitoraggio della gravidanza</w:t>
            </w:r>
          </w:p>
        </w:tc>
      </w:tr>
      <w:tr w:rsidR="00584201" w:rsidRPr="00F510E2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Period Calendar Period Tracker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Design Ltd.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Hong Kong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  <w:r w:rsidR="00584201">
              <w:rPr>
                <w:sz w:val="18"/>
                <w:szCs w:val="18"/>
              </w:rPr>
              <w:t>/Premium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  <w:r w:rsidRPr="00D66420">
              <w:rPr>
                <w:sz w:val="18"/>
                <w:szCs w:val="18"/>
              </w:rPr>
              <w:t> </w:t>
            </w:r>
          </w:p>
          <w:p w:rsidR="00584201" w:rsidRPr="00F44F72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47" w:history="1">
              <w:r w:rsidRPr="00F44F72">
                <w:rPr>
                  <w:rStyle w:val="Collegamentoipertestuale"/>
                  <w:sz w:val="18"/>
                  <w:szCs w:val="18"/>
                </w:rPr>
                <w:t>https://play.google.com/store/apps/details?id=com.popularapp.periodcalendar&amp;hl=en&amp;gl=US</w:t>
              </w:r>
            </w:hyperlink>
            <w:r w:rsidRPr="00F44F72">
              <w:rPr>
                <w:sz w:val="18"/>
                <w:szCs w:val="18"/>
              </w:rPr>
              <w:t xml:space="preserve">  </w:t>
            </w:r>
          </w:p>
          <w:p w:rsidR="00584201" w:rsidRPr="00E214B6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F510E2" w:rsidRDefault="00F510E2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F510E2">
              <w:rPr>
                <w:sz w:val="18"/>
                <w:szCs w:val="18"/>
                <w:lang w:val="it-IT"/>
              </w:rPr>
              <w:t>Salute dell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F510E2">
              <w:rPr>
                <w:sz w:val="18"/>
                <w:szCs w:val="18"/>
                <w:lang w:val="it-IT"/>
              </w:rPr>
              <w:t xml:space="preserve"> donn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F510E2">
              <w:rPr>
                <w:sz w:val="18"/>
                <w:szCs w:val="18"/>
                <w:lang w:val="it-IT"/>
              </w:rPr>
              <w:t xml:space="preserve"> – ciclo mestruale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F510E2" w:rsidRDefault="00F510E2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F510E2">
              <w:rPr>
                <w:sz w:val="18"/>
                <w:szCs w:val="18"/>
                <w:lang w:val="it-IT"/>
              </w:rPr>
              <w:t>Monitoraggio del ciclo, calcolo period</w:t>
            </w:r>
            <w:r>
              <w:rPr>
                <w:sz w:val="18"/>
                <w:szCs w:val="18"/>
                <w:lang w:val="it-IT"/>
              </w:rPr>
              <w:t>o fertile, controllo dei sintomi e dell’umore, promemoria</w:t>
            </w:r>
          </w:p>
        </w:tc>
      </w:tr>
      <w:tr w:rsidR="00584201" w:rsidRPr="00F510E2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04A1E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Calendar Period Tracker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D6642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SimpleInnovation</w:t>
            </w:r>
            <w:proofErr w:type="spellEnd"/>
            <w:r>
              <w:rPr>
                <w:sz w:val="18"/>
                <w:szCs w:val="18"/>
              </w:rPr>
              <w:t xml:space="preserve"> LLC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  <w:r w:rsidR="00584201">
              <w:rPr>
                <w:sz w:val="18"/>
                <w:szCs w:val="18"/>
              </w:rPr>
              <w:t>/Premium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48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https://play.google.com/store/apps/details?id=com.lbrc.PeriodCalendar&amp;hl=en&amp;gl=US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49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https://apps.apple.com/pl/app/cycle-tracker-period-calendar/id1064911742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F510E2" w:rsidRDefault="00F510E2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F510E2">
              <w:rPr>
                <w:sz w:val="18"/>
                <w:szCs w:val="18"/>
                <w:lang w:val="it-IT"/>
              </w:rPr>
              <w:t>Salute del</w:t>
            </w:r>
            <w:r w:rsidR="000D4241">
              <w:rPr>
                <w:sz w:val="18"/>
                <w:szCs w:val="18"/>
                <w:lang w:val="it-IT"/>
              </w:rPr>
              <w:t>l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F510E2">
              <w:rPr>
                <w:sz w:val="18"/>
                <w:szCs w:val="18"/>
                <w:lang w:val="it-IT"/>
              </w:rPr>
              <w:t xml:space="preserve"> donn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F510E2">
              <w:rPr>
                <w:sz w:val="18"/>
                <w:szCs w:val="18"/>
                <w:lang w:val="it-IT"/>
              </w:rPr>
              <w:t xml:space="preserve"> – ciclo mestruale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F510E2" w:rsidRDefault="00F510E2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F510E2">
              <w:rPr>
                <w:sz w:val="18"/>
                <w:szCs w:val="18"/>
                <w:lang w:val="it-IT"/>
              </w:rPr>
              <w:t>Monitoraggio del ciclo, calcolo periodo fertile,</w:t>
            </w:r>
            <w:r>
              <w:rPr>
                <w:sz w:val="18"/>
                <w:szCs w:val="18"/>
                <w:lang w:val="it-IT"/>
              </w:rPr>
              <w:t xml:space="preserve"> controllo dei sintomi e dell’umore, promemoria, </w:t>
            </w:r>
            <w:r w:rsidRPr="00F510E2">
              <w:rPr>
                <w:sz w:val="18"/>
                <w:szCs w:val="18"/>
                <w:lang w:val="it-IT"/>
              </w:rPr>
              <w:t xml:space="preserve"> </w:t>
            </w:r>
            <w:r w:rsidR="003C2258">
              <w:rPr>
                <w:sz w:val="18"/>
                <w:szCs w:val="18"/>
                <w:lang w:val="it-IT"/>
              </w:rPr>
              <w:t>altamente personalizzabile</w:t>
            </w:r>
          </w:p>
        </w:tc>
      </w:tr>
      <w:tr w:rsidR="00584201" w:rsidRPr="0096686E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04A1E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Tracker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D6642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Amila</w:t>
            </w:r>
            <w:proofErr w:type="spellEnd"/>
            <w:r>
              <w:rPr>
                <w:sz w:val="18"/>
                <w:szCs w:val="18"/>
              </w:rPr>
              <w:t xml:space="preserve"> Tech Limited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Cipro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50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https://play.google.com/store/apps/details?id=com.easymobs.pregnancy&amp;hl=en_US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51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https://apps.apple.com/in/app/pregnancy-app/id1243672846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96686E" w:rsidRDefault="0096686E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6686E">
              <w:rPr>
                <w:sz w:val="18"/>
                <w:szCs w:val="18"/>
                <w:lang w:val="it-IT"/>
              </w:rPr>
              <w:t>Salute del</w:t>
            </w:r>
            <w:r w:rsidR="000D4241">
              <w:rPr>
                <w:sz w:val="18"/>
                <w:szCs w:val="18"/>
                <w:lang w:val="it-IT"/>
              </w:rPr>
              <w:t>l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96686E">
              <w:rPr>
                <w:sz w:val="18"/>
                <w:szCs w:val="18"/>
                <w:lang w:val="it-IT"/>
              </w:rPr>
              <w:t xml:space="preserve"> donn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96686E">
              <w:rPr>
                <w:sz w:val="18"/>
                <w:szCs w:val="18"/>
                <w:lang w:val="it-IT"/>
              </w:rPr>
              <w:t xml:space="preserve"> – gravidanza e </w:t>
            </w:r>
            <w:r>
              <w:rPr>
                <w:sz w:val="18"/>
                <w:szCs w:val="18"/>
                <w:lang w:val="it-IT"/>
              </w:rPr>
              <w:t xml:space="preserve">baby </w:t>
            </w:r>
            <w:proofErr w:type="spellStart"/>
            <w:r>
              <w:rPr>
                <w:sz w:val="18"/>
                <w:szCs w:val="18"/>
                <w:lang w:val="it-IT"/>
              </w:rPr>
              <w:t>tracker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96686E" w:rsidRDefault="0096686E" w:rsidP="00803122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6686E">
              <w:rPr>
                <w:sz w:val="18"/>
                <w:szCs w:val="18"/>
                <w:lang w:val="it-IT"/>
              </w:rPr>
              <w:t xml:space="preserve">Monitoraggio della gravidanza, risorse e articoli, </w:t>
            </w:r>
            <w:r w:rsidR="00353D1A">
              <w:rPr>
                <w:sz w:val="18"/>
                <w:szCs w:val="18"/>
                <w:lang w:val="it-IT"/>
              </w:rPr>
              <w:t>calcolo delle settimane di gravidanza, calcolo della data presunta del parto</w:t>
            </w:r>
            <w:r w:rsidR="00BD0006">
              <w:rPr>
                <w:sz w:val="18"/>
                <w:szCs w:val="18"/>
                <w:lang w:val="it-IT"/>
              </w:rPr>
              <w:t xml:space="preserve">, monitoraggio del peso </w:t>
            </w:r>
            <w:r w:rsidR="00803122">
              <w:rPr>
                <w:sz w:val="18"/>
                <w:szCs w:val="18"/>
                <w:lang w:val="it-IT"/>
              </w:rPr>
              <w:t>in</w:t>
            </w:r>
            <w:r w:rsidR="00BD0006">
              <w:rPr>
                <w:sz w:val="18"/>
                <w:szCs w:val="18"/>
                <w:lang w:val="it-IT"/>
              </w:rPr>
              <w:t xml:space="preserve"> gravidanza, </w:t>
            </w:r>
            <w:r w:rsidR="00C63EA9">
              <w:rPr>
                <w:sz w:val="18"/>
                <w:szCs w:val="18"/>
                <w:lang w:val="it-IT"/>
              </w:rPr>
              <w:t xml:space="preserve">conteggio dei movimenti fetali e delle contrazioni, </w:t>
            </w:r>
            <w:r w:rsidR="00516A33">
              <w:rPr>
                <w:sz w:val="18"/>
                <w:szCs w:val="18"/>
                <w:lang w:val="it-IT"/>
              </w:rPr>
              <w:t xml:space="preserve">controllo della pancia, </w:t>
            </w:r>
            <w:r w:rsidR="00344F1D">
              <w:rPr>
                <w:sz w:val="18"/>
                <w:szCs w:val="18"/>
                <w:lang w:val="it-IT"/>
              </w:rPr>
              <w:t>prendere nota dei sintomi e degli appuntamenti dal dottore</w:t>
            </w:r>
          </w:p>
        </w:tc>
      </w:tr>
      <w:tr w:rsidR="00584201" w:rsidRPr="00344F1D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04A1E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App &amp; Baby Tracker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D6642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BabyCenter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52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https://play.google.com/store/apps/details?id=com.babycenter.pregnancytracker&amp;hl=en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53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https://apps.apple.com/us/app/pregnancy-tracker-babycenter/id386022579?mt=8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344F1D" w:rsidRDefault="00344F1D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6686E">
              <w:rPr>
                <w:sz w:val="18"/>
                <w:szCs w:val="18"/>
                <w:lang w:val="it-IT"/>
              </w:rPr>
              <w:lastRenderedPageBreak/>
              <w:t>Salute dell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96686E">
              <w:rPr>
                <w:sz w:val="18"/>
                <w:szCs w:val="18"/>
                <w:lang w:val="it-IT"/>
              </w:rPr>
              <w:t xml:space="preserve"> donn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96686E">
              <w:rPr>
                <w:sz w:val="18"/>
                <w:szCs w:val="18"/>
                <w:lang w:val="it-IT"/>
              </w:rPr>
              <w:t xml:space="preserve"> – </w:t>
            </w:r>
            <w:r w:rsidRPr="0096686E">
              <w:rPr>
                <w:sz w:val="18"/>
                <w:szCs w:val="18"/>
                <w:lang w:val="it-IT"/>
              </w:rPr>
              <w:lastRenderedPageBreak/>
              <w:t xml:space="preserve">gravidanza e </w:t>
            </w:r>
            <w:r>
              <w:rPr>
                <w:sz w:val="18"/>
                <w:szCs w:val="18"/>
                <w:lang w:val="it-IT"/>
              </w:rPr>
              <w:t xml:space="preserve">baby </w:t>
            </w:r>
            <w:proofErr w:type="spellStart"/>
            <w:r>
              <w:rPr>
                <w:sz w:val="18"/>
                <w:szCs w:val="18"/>
                <w:lang w:val="it-IT"/>
              </w:rPr>
              <w:t>tracker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344F1D" w:rsidRDefault="00344F1D" w:rsidP="002C55E0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344F1D">
              <w:rPr>
                <w:sz w:val="18"/>
                <w:szCs w:val="18"/>
                <w:lang w:val="it-IT"/>
              </w:rPr>
              <w:lastRenderedPageBreak/>
              <w:t>Monitoraggio della gravidanza, calcolo period</w:t>
            </w:r>
            <w:r>
              <w:rPr>
                <w:sz w:val="18"/>
                <w:szCs w:val="18"/>
                <w:lang w:val="it-IT"/>
              </w:rPr>
              <w:t>o</w:t>
            </w:r>
            <w:r w:rsidRPr="00344F1D">
              <w:rPr>
                <w:sz w:val="18"/>
                <w:szCs w:val="18"/>
                <w:lang w:val="it-IT"/>
              </w:rPr>
              <w:t xml:space="preserve"> </w:t>
            </w:r>
            <w:r w:rsidR="002C55E0">
              <w:rPr>
                <w:sz w:val="18"/>
                <w:szCs w:val="18"/>
                <w:lang w:val="it-IT"/>
              </w:rPr>
              <w:t>fertile, video 3</w:t>
            </w:r>
            <w:r w:rsidRPr="00344F1D">
              <w:rPr>
                <w:sz w:val="18"/>
                <w:szCs w:val="18"/>
                <w:lang w:val="it-IT"/>
              </w:rPr>
              <w:t>D</w:t>
            </w:r>
            <w:r>
              <w:rPr>
                <w:sz w:val="18"/>
                <w:szCs w:val="18"/>
                <w:lang w:val="it-IT"/>
              </w:rPr>
              <w:t xml:space="preserve"> sullo sviluppo fetale, </w:t>
            </w:r>
            <w:r>
              <w:rPr>
                <w:sz w:val="18"/>
                <w:szCs w:val="18"/>
                <w:lang w:val="it-IT"/>
              </w:rPr>
              <w:lastRenderedPageBreak/>
              <w:t xml:space="preserve">consigli, </w:t>
            </w:r>
            <w:r w:rsidR="00501568">
              <w:rPr>
                <w:sz w:val="18"/>
                <w:szCs w:val="18"/>
                <w:lang w:val="it-IT"/>
              </w:rPr>
              <w:t xml:space="preserve">ginnastica per donne incinte e consigli alimentari, calendario di gravidanza, </w:t>
            </w:r>
            <w:r w:rsidR="008F2418">
              <w:rPr>
                <w:sz w:val="18"/>
                <w:szCs w:val="18"/>
                <w:lang w:val="it-IT"/>
              </w:rPr>
              <w:t xml:space="preserve">nomi per bambini, </w:t>
            </w:r>
            <w:r w:rsidR="002C55E0">
              <w:rPr>
                <w:sz w:val="18"/>
                <w:szCs w:val="18"/>
                <w:lang w:val="it-IT"/>
              </w:rPr>
              <w:t>lista nascita, lezioni di parto online e altro</w:t>
            </w:r>
          </w:p>
        </w:tc>
      </w:tr>
      <w:tr w:rsidR="00584201" w:rsidRPr="009319F3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04A1E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8D4F95">
              <w:rPr>
                <w:sz w:val="18"/>
                <w:szCs w:val="18"/>
              </w:rPr>
              <w:lastRenderedPageBreak/>
              <w:t>Ovia</w:t>
            </w:r>
            <w:proofErr w:type="spellEnd"/>
            <w:r w:rsidRPr="008D4F95">
              <w:rPr>
                <w:sz w:val="18"/>
                <w:szCs w:val="18"/>
              </w:rPr>
              <w:t xml:space="preserve"> Pregnancy &amp; Baby Tracker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D6642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Ovia</w:t>
            </w:r>
            <w:proofErr w:type="spellEnd"/>
            <w:r>
              <w:rPr>
                <w:sz w:val="18"/>
                <w:szCs w:val="18"/>
              </w:rPr>
              <w:t xml:space="preserve"> Health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54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https://play.google.com/store/apps/details?id=com.ovuline.pregnancy&amp;hl=en_US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55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https://apps.apple.com/us/app/ovia-pregnancy-baby-tracker/id719135369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2C55E0" w:rsidRDefault="002C55E0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6686E">
              <w:rPr>
                <w:sz w:val="18"/>
                <w:szCs w:val="18"/>
                <w:lang w:val="it-IT"/>
              </w:rPr>
              <w:t>Salute dell</w:t>
            </w:r>
            <w:r w:rsidR="00784416">
              <w:rPr>
                <w:sz w:val="18"/>
                <w:szCs w:val="18"/>
                <w:lang w:val="it-IT"/>
              </w:rPr>
              <w:t>a</w:t>
            </w:r>
            <w:r w:rsidRPr="0096686E">
              <w:rPr>
                <w:sz w:val="18"/>
                <w:szCs w:val="18"/>
                <w:lang w:val="it-IT"/>
              </w:rPr>
              <w:t xml:space="preserve"> donn</w:t>
            </w:r>
            <w:r w:rsidR="00784416">
              <w:rPr>
                <w:sz w:val="18"/>
                <w:szCs w:val="18"/>
                <w:lang w:val="it-IT"/>
              </w:rPr>
              <w:t xml:space="preserve">a </w:t>
            </w:r>
            <w:r w:rsidRPr="0096686E">
              <w:rPr>
                <w:sz w:val="18"/>
                <w:szCs w:val="18"/>
                <w:lang w:val="it-IT"/>
              </w:rPr>
              <w:t xml:space="preserve">– gravidanza e </w:t>
            </w:r>
            <w:r>
              <w:rPr>
                <w:sz w:val="18"/>
                <w:szCs w:val="18"/>
                <w:lang w:val="it-IT"/>
              </w:rPr>
              <w:t xml:space="preserve">baby </w:t>
            </w:r>
            <w:proofErr w:type="spellStart"/>
            <w:r>
              <w:rPr>
                <w:sz w:val="18"/>
                <w:szCs w:val="18"/>
                <w:lang w:val="it-IT"/>
              </w:rPr>
              <w:t>tracker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9319F3" w:rsidRDefault="002C55E0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319F3">
              <w:rPr>
                <w:sz w:val="18"/>
                <w:szCs w:val="18"/>
                <w:lang w:val="it-IT"/>
              </w:rPr>
              <w:t xml:space="preserve">Immagini 3D dell’utero </w:t>
            </w:r>
            <w:r w:rsidR="009319F3" w:rsidRPr="009319F3">
              <w:rPr>
                <w:sz w:val="18"/>
                <w:szCs w:val="18"/>
                <w:lang w:val="it-IT"/>
              </w:rPr>
              <w:t xml:space="preserve">per ogni settimana di gravidanza, </w:t>
            </w:r>
            <w:r w:rsidR="00A84A20">
              <w:rPr>
                <w:sz w:val="18"/>
                <w:szCs w:val="18"/>
                <w:lang w:val="it-IT"/>
              </w:rPr>
              <w:t>countdown alla data di parto, video e contenuti settimanali sui sintomi di gravidanza, s</w:t>
            </w:r>
            <w:r w:rsidR="00DA7C1C">
              <w:rPr>
                <w:sz w:val="18"/>
                <w:szCs w:val="18"/>
                <w:lang w:val="it-IT"/>
              </w:rPr>
              <w:t>ui cambiamenti del corpo, e consigli</w:t>
            </w:r>
            <w:r w:rsidR="003344A6">
              <w:rPr>
                <w:sz w:val="18"/>
                <w:szCs w:val="18"/>
                <w:lang w:val="it-IT"/>
              </w:rPr>
              <w:t>, confronti per le misure del feto, nomi per bambini, monitoraggio della gravidanza e calendario per la crescita del bambino, e altro</w:t>
            </w:r>
          </w:p>
        </w:tc>
      </w:tr>
      <w:tr w:rsidR="00584201" w:rsidRPr="00803122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04A1E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&amp; Baby Tracker – What to Expect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D6642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Everyday Health Inc.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56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https://play.google.com/store/apps/details?id=com.wte.view&amp;hl=en_US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57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https://apps.apple.com/us/app/pregnancy-baby-tracker-wte/id289560144?mt=8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2C55E0" w:rsidRDefault="00784416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Salute della donna</w:t>
            </w:r>
            <w:r w:rsidR="002C55E0" w:rsidRPr="0096686E">
              <w:rPr>
                <w:sz w:val="18"/>
                <w:szCs w:val="18"/>
                <w:lang w:val="it-IT"/>
              </w:rPr>
              <w:t xml:space="preserve"> – gravidanza e </w:t>
            </w:r>
            <w:r w:rsidR="002C55E0">
              <w:rPr>
                <w:sz w:val="18"/>
                <w:szCs w:val="18"/>
                <w:lang w:val="it-IT"/>
              </w:rPr>
              <w:t xml:space="preserve">baby </w:t>
            </w:r>
            <w:proofErr w:type="spellStart"/>
            <w:r w:rsidR="002C55E0">
              <w:rPr>
                <w:sz w:val="18"/>
                <w:szCs w:val="18"/>
                <w:lang w:val="it-IT"/>
              </w:rPr>
              <w:t>tracker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803122" w:rsidRDefault="00803122" w:rsidP="00664BFA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803122">
              <w:rPr>
                <w:sz w:val="18"/>
                <w:szCs w:val="18"/>
                <w:lang w:val="it-IT"/>
              </w:rPr>
              <w:t>Calcolo della data di parto, monitoraggio della gravidanza</w:t>
            </w:r>
            <w:r>
              <w:rPr>
                <w:sz w:val="18"/>
                <w:szCs w:val="18"/>
                <w:lang w:val="it-IT"/>
              </w:rPr>
              <w:t xml:space="preserve">, confronti per le misure del feto,  monitoraggio dei sintomi, peso in gravidanza, </w:t>
            </w:r>
            <w:r w:rsidR="00664BFA">
              <w:rPr>
                <w:sz w:val="18"/>
                <w:szCs w:val="18"/>
                <w:lang w:val="it-IT"/>
              </w:rPr>
              <w:t xml:space="preserve">conteggio dei movimenti fetali, </w:t>
            </w:r>
            <w:r>
              <w:rPr>
                <w:sz w:val="18"/>
                <w:szCs w:val="18"/>
                <w:lang w:val="it-IT"/>
              </w:rPr>
              <w:t xml:space="preserve">ricordi, </w:t>
            </w:r>
            <w:r w:rsidR="00664BFA">
              <w:rPr>
                <w:sz w:val="18"/>
                <w:szCs w:val="18"/>
                <w:lang w:val="it-IT"/>
              </w:rPr>
              <w:t>articoli valutati da esperti sulla salute ed i sintomi della gravidanza, video e altro</w:t>
            </w:r>
          </w:p>
        </w:tc>
      </w:tr>
      <w:tr w:rsidR="00584201" w:rsidRPr="005A64F7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04A1E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Pregnancy Tracker - Sprout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D6642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 ART Studios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  <w:r w:rsidR="00584201">
              <w:rPr>
                <w:sz w:val="18"/>
                <w:szCs w:val="18"/>
              </w:rPr>
              <w:t>/Premium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58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https://play.google.com/store/apps/details?id=com.mas.apps.pregnancy&amp;hl=en_US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59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https://apps.apple.com/ng/app/pregnancy-tracker/id441977097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2C55E0" w:rsidRDefault="00784416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Salute della donna</w:t>
            </w:r>
            <w:r w:rsidR="002C55E0" w:rsidRPr="0096686E">
              <w:rPr>
                <w:sz w:val="18"/>
                <w:szCs w:val="18"/>
                <w:lang w:val="it-IT"/>
              </w:rPr>
              <w:t xml:space="preserve"> – gravidanza e </w:t>
            </w:r>
            <w:r w:rsidR="002C55E0">
              <w:rPr>
                <w:sz w:val="18"/>
                <w:szCs w:val="18"/>
                <w:lang w:val="it-IT"/>
              </w:rPr>
              <w:t xml:space="preserve">baby </w:t>
            </w:r>
            <w:proofErr w:type="spellStart"/>
            <w:r w:rsidR="002C55E0">
              <w:rPr>
                <w:sz w:val="18"/>
                <w:szCs w:val="18"/>
                <w:lang w:val="it-IT"/>
              </w:rPr>
              <w:t>tracker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5A64F7" w:rsidRDefault="005A64F7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5A64F7">
              <w:rPr>
                <w:sz w:val="18"/>
                <w:szCs w:val="18"/>
                <w:lang w:val="it-IT"/>
              </w:rPr>
              <w:t xml:space="preserve">Calcolo della data di parto, </w:t>
            </w:r>
            <w:r w:rsidR="001C4A78">
              <w:rPr>
                <w:sz w:val="18"/>
                <w:szCs w:val="18"/>
                <w:lang w:val="it-IT"/>
              </w:rPr>
              <w:t>informazioni giornaliere e settimanali sulla maternità e su</w:t>
            </w:r>
            <w:r w:rsidR="003B3E41">
              <w:rPr>
                <w:sz w:val="18"/>
                <w:szCs w:val="18"/>
                <w:lang w:val="it-IT"/>
              </w:rPr>
              <w:t>llo sviluppo del bambino, controllo del peso, conteggio dei movimenti fetali e delle contrazioni, liste e altro</w:t>
            </w:r>
          </w:p>
        </w:tc>
      </w:tr>
      <w:tr w:rsidR="00584201" w:rsidRPr="000E7F00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04A1E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Pregnancy Tracker – </w:t>
            </w:r>
            <w:proofErr w:type="spellStart"/>
            <w:r>
              <w:rPr>
                <w:sz w:val="18"/>
                <w:szCs w:val="18"/>
              </w:rPr>
              <w:t>Momly</w:t>
            </w:r>
            <w:proofErr w:type="spellEnd"/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D6642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Listonic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Polonia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  <w:r w:rsidR="00584201">
              <w:rPr>
                <w:sz w:val="18"/>
                <w:szCs w:val="18"/>
              </w:rPr>
              <w:t>/Premium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60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https://play.google.com/store/apps/details?id=com.pregnancy.tracker.due.date.countdown.contraction.timer&amp;hl=en_SG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2C55E0" w:rsidRDefault="002C55E0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6686E">
              <w:rPr>
                <w:sz w:val="18"/>
                <w:szCs w:val="18"/>
                <w:lang w:val="it-IT"/>
              </w:rPr>
              <w:t>Salute dell</w:t>
            </w:r>
            <w:r w:rsidR="00784416">
              <w:rPr>
                <w:sz w:val="18"/>
                <w:szCs w:val="18"/>
                <w:lang w:val="it-IT"/>
              </w:rPr>
              <w:t>a donna</w:t>
            </w:r>
            <w:r w:rsidRPr="0096686E">
              <w:rPr>
                <w:sz w:val="18"/>
                <w:szCs w:val="18"/>
                <w:lang w:val="it-IT"/>
              </w:rPr>
              <w:t xml:space="preserve"> – gravidanza e </w:t>
            </w:r>
            <w:r>
              <w:rPr>
                <w:sz w:val="18"/>
                <w:szCs w:val="18"/>
                <w:lang w:val="it-IT"/>
              </w:rPr>
              <w:t xml:space="preserve">baby </w:t>
            </w:r>
            <w:proofErr w:type="spellStart"/>
            <w:r>
              <w:rPr>
                <w:sz w:val="18"/>
                <w:szCs w:val="18"/>
                <w:lang w:val="it-IT"/>
              </w:rPr>
              <w:t>tracker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0E7F00" w:rsidRDefault="000E7F00" w:rsidP="00AA440E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0E7F00">
              <w:rPr>
                <w:sz w:val="18"/>
                <w:szCs w:val="18"/>
                <w:lang w:val="it-IT"/>
              </w:rPr>
              <w:t xml:space="preserve">La gravidanza settimana per settimana – consigli e articoli, </w:t>
            </w:r>
            <w:r w:rsidR="00E31781">
              <w:rPr>
                <w:sz w:val="18"/>
                <w:szCs w:val="18"/>
                <w:lang w:val="it-IT"/>
              </w:rPr>
              <w:t xml:space="preserve">visualizzatore per la crescita del feto, countdown alla data di parto, calendario di gravidanza, nomi per bambini, controllo delle contrazioni, piano di nascita, </w:t>
            </w:r>
            <w:r w:rsidR="00AA440E">
              <w:rPr>
                <w:sz w:val="18"/>
                <w:szCs w:val="18"/>
                <w:lang w:val="it-IT"/>
              </w:rPr>
              <w:t>lista per il parto e lista nascita, e altro</w:t>
            </w:r>
          </w:p>
        </w:tc>
      </w:tr>
      <w:tr w:rsidR="00584201" w:rsidRPr="003E44A7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04A1E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F6175">
              <w:rPr>
                <w:sz w:val="18"/>
                <w:szCs w:val="18"/>
              </w:rPr>
              <w:t>Keep a Breast App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D6642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F6175">
              <w:rPr>
                <w:sz w:val="18"/>
                <w:szCs w:val="18"/>
              </w:rPr>
              <w:t xml:space="preserve">Keep a Breast </w:t>
            </w:r>
            <w:r>
              <w:rPr>
                <w:sz w:val="18"/>
                <w:szCs w:val="18"/>
              </w:rPr>
              <w:t>Foundation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61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https://play.google.com/store/apps/details?hl=en_US&amp;id=org.keep_a_breast.kabapp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62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https://apps.apple.com/us/app/keep-a-breast/id1518953075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784416" w:rsidRDefault="00784416" w:rsidP="0078441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Salute della donna</w:t>
            </w:r>
            <w:r w:rsidRPr="00784416">
              <w:rPr>
                <w:sz w:val="18"/>
                <w:szCs w:val="18"/>
                <w:lang w:val="it-IT"/>
              </w:rPr>
              <w:t xml:space="preserve"> – screening e prevenzione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3E44A7" w:rsidRDefault="003E44A7" w:rsidP="003E44A7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3E44A7">
              <w:rPr>
                <w:sz w:val="18"/>
                <w:szCs w:val="18"/>
                <w:lang w:val="it-IT"/>
              </w:rPr>
              <w:t>Tutorial  di autocontrollo passo per passo</w:t>
            </w:r>
            <w:r>
              <w:rPr>
                <w:sz w:val="18"/>
                <w:szCs w:val="18"/>
                <w:lang w:val="it-IT"/>
              </w:rPr>
              <w:t xml:space="preserve"> con l’uso di gif animate, funzione di pianificazione basata sul ciclo mestruale, risorse ed informazioni sulla salute del seno, </w:t>
            </w:r>
            <w:r w:rsidR="0015494C">
              <w:rPr>
                <w:sz w:val="18"/>
                <w:szCs w:val="18"/>
                <w:lang w:val="it-IT"/>
              </w:rPr>
              <w:t xml:space="preserve">contatti diretti con una cura virtuale tramite </w:t>
            </w:r>
            <w:proofErr w:type="spellStart"/>
            <w:r w:rsidR="0015494C">
              <w:rPr>
                <w:sz w:val="18"/>
                <w:szCs w:val="18"/>
                <w:lang w:val="it-IT"/>
              </w:rPr>
              <w:t>Carbon</w:t>
            </w:r>
            <w:proofErr w:type="spellEnd"/>
            <w:r w:rsidR="0015494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5494C">
              <w:rPr>
                <w:sz w:val="18"/>
                <w:szCs w:val="18"/>
                <w:lang w:val="it-IT"/>
              </w:rPr>
              <w:t>Health</w:t>
            </w:r>
            <w:proofErr w:type="spellEnd"/>
            <w:r w:rsidR="0015494C">
              <w:rPr>
                <w:sz w:val="18"/>
                <w:szCs w:val="18"/>
                <w:lang w:val="it-IT"/>
              </w:rPr>
              <w:t xml:space="preserve">, storie di sopravvissuti al cancro al seno, ricompense per gli utenti che </w:t>
            </w:r>
            <w:r w:rsidR="00201449">
              <w:rPr>
                <w:sz w:val="18"/>
                <w:szCs w:val="18"/>
                <w:lang w:val="it-IT"/>
              </w:rPr>
              <w:t xml:space="preserve">fanno autocontrolli ogni mese, </w:t>
            </w:r>
            <w:r w:rsidR="0032210A">
              <w:rPr>
                <w:sz w:val="18"/>
                <w:szCs w:val="18"/>
                <w:lang w:val="it-IT"/>
              </w:rPr>
              <w:t xml:space="preserve"> funzione di condivisione </w:t>
            </w:r>
            <w:proofErr w:type="spellStart"/>
            <w:r w:rsidR="0032210A">
              <w:rPr>
                <w:sz w:val="18"/>
                <w:szCs w:val="18"/>
                <w:lang w:val="it-IT"/>
              </w:rPr>
              <w:t>in-app</w:t>
            </w:r>
            <w:proofErr w:type="spellEnd"/>
          </w:p>
        </w:tc>
      </w:tr>
      <w:tr w:rsidR="00584201" w:rsidRPr="00880887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04A1E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Know Your Lemons – Self Exam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D6642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Your Lemons Foundation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Universale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63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https://play.google.com/store/apps/details?id=com.knowyourlemons.app&amp;pli=1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64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https://apps.apple.com/us/app/know-your-lemons-breast-check/id1420212829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880887" w:rsidRDefault="00880887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Salute della donna</w:t>
            </w:r>
            <w:r w:rsidRPr="00784416">
              <w:rPr>
                <w:sz w:val="18"/>
                <w:szCs w:val="18"/>
                <w:lang w:val="it-IT"/>
              </w:rPr>
              <w:t xml:space="preserve"> – screening e prevenzione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880887" w:rsidRDefault="00880887" w:rsidP="00880887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880887">
              <w:rPr>
                <w:sz w:val="18"/>
                <w:szCs w:val="18"/>
                <w:lang w:val="it-IT"/>
              </w:rPr>
              <w:t xml:space="preserve">Tutorial di autocontrollo,  funzione di pianificazione basata sul ciclo mestruale, </w:t>
            </w:r>
            <w:r>
              <w:rPr>
                <w:sz w:val="18"/>
                <w:szCs w:val="18"/>
                <w:lang w:val="it-IT"/>
              </w:rPr>
              <w:t>programma di screening personale,  risorse ed informazione sulla salute del seno</w:t>
            </w:r>
          </w:p>
        </w:tc>
      </w:tr>
      <w:tr w:rsidR="00584201" w:rsidRPr="00BF4BB1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Becca</w:t>
            </w:r>
            <w:proofErr w:type="spellEnd"/>
            <w:r>
              <w:rPr>
                <w:sz w:val="18"/>
                <w:szCs w:val="18"/>
              </w:rPr>
              <w:t xml:space="preserve"> – Breast Cancer Support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Breast Cancer Now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Unito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65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https://play.google.com/store/apps/details?id=com.yourcompany.becca&amp;hl=en_GB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66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https://apps.apple.com/gb/app/becca-breast-cancer-support/id1228082090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880887" w:rsidRDefault="00880887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Salute della donna</w:t>
            </w:r>
            <w:r w:rsidRPr="00784416">
              <w:rPr>
                <w:sz w:val="18"/>
                <w:szCs w:val="18"/>
                <w:lang w:val="it-IT"/>
              </w:rPr>
              <w:t xml:space="preserve"> – screening e prevenzione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BF4BB1" w:rsidRDefault="00BF4BB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BF4BB1">
              <w:rPr>
                <w:sz w:val="18"/>
                <w:szCs w:val="18"/>
                <w:lang w:val="it-IT"/>
              </w:rPr>
              <w:t>Raccolta di informazioni e di elementi di supporto</w:t>
            </w:r>
            <w:r>
              <w:rPr>
                <w:sz w:val="18"/>
                <w:szCs w:val="18"/>
                <w:lang w:val="it-IT"/>
              </w:rPr>
              <w:t xml:space="preserve"> da una varietà di fonti, </w:t>
            </w:r>
            <w:r w:rsidR="002D2DDE">
              <w:rPr>
                <w:sz w:val="18"/>
                <w:szCs w:val="18"/>
                <w:lang w:val="it-IT"/>
              </w:rPr>
              <w:t xml:space="preserve">inclusi specialisti, pubblicazioni online e </w:t>
            </w:r>
            <w:r w:rsidR="004F1ED0">
              <w:rPr>
                <w:sz w:val="18"/>
                <w:szCs w:val="18"/>
                <w:lang w:val="it-IT"/>
              </w:rPr>
              <w:t xml:space="preserve">la comunità del cancro al seno: effetti collaterali dei medicinali, </w:t>
            </w:r>
            <w:r w:rsidR="000372D6">
              <w:rPr>
                <w:sz w:val="18"/>
                <w:szCs w:val="18"/>
                <w:lang w:val="it-IT"/>
              </w:rPr>
              <w:t xml:space="preserve">storie di interventi chirurgici, consigli sulle relazioni, come gestire i sintomi della menopausa, blog, </w:t>
            </w:r>
            <w:proofErr w:type="spellStart"/>
            <w:r w:rsidR="000372D6">
              <w:rPr>
                <w:sz w:val="18"/>
                <w:szCs w:val="18"/>
                <w:lang w:val="it-IT"/>
              </w:rPr>
              <w:t>podcast</w:t>
            </w:r>
            <w:proofErr w:type="spellEnd"/>
            <w:r w:rsidR="000372D6">
              <w:rPr>
                <w:sz w:val="18"/>
                <w:szCs w:val="18"/>
                <w:lang w:val="it-IT"/>
              </w:rPr>
              <w:t xml:space="preserve"> consigliati, ricette, tutorial di makeup, </w:t>
            </w:r>
            <w:r w:rsidR="00FB6928">
              <w:rPr>
                <w:sz w:val="18"/>
                <w:szCs w:val="18"/>
                <w:lang w:val="it-IT"/>
              </w:rPr>
              <w:t xml:space="preserve">programmi di allenamento e articoli </w:t>
            </w:r>
            <w:r w:rsidR="00F03B95">
              <w:rPr>
                <w:sz w:val="18"/>
                <w:szCs w:val="18"/>
                <w:lang w:val="it-IT"/>
              </w:rPr>
              <w:t>scritti da dietisti qualificati, infermiere e professionisti medici</w:t>
            </w:r>
          </w:p>
        </w:tc>
      </w:tr>
      <w:tr w:rsidR="00584201" w:rsidRPr="00054F09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OWise</w:t>
            </w:r>
            <w:proofErr w:type="spellEnd"/>
            <w:r>
              <w:rPr>
                <w:sz w:val="18"/>
                <w:szCs w:val="18"/>
              </w:rPr>
              <w:t xml:space="preserve"> Breast Cancer Support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7852AB">
              <w:rPr>
                <w:sz w:val="18"/>
                <w:szCs w:val="18"/>
              </w:rPr>
              <w:t>Px</w:t>
            </w:r>
            <w:proofErr w:type="spellEnd"/>
            <w:r w:rsidRPr="007852AB">
              <w:rPr>
                <w:sz w:val="18"/>
                <w:szCs w:val="18"/>
              </w:rPr>
              <w:t xml:space="preserve"> HealthCare Group Ltd.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Unito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67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https://play.google.com/store/apps/details?id=nl.onesixty.owise&amp;hl=it&amp;gl=US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68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https://apps.apple.com/us/app/owise-breast-cancer-support/id558158100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880887" w:rsidRDefault="00880887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Salute della donna</w:t>
            </w:r>
            <w:r w:rsidRPr="00784416">
              <w:rPr>
                <w:sz w:val="18"/>
                <w:szCs w:val="18"/>
                <w:lang w:val="it-IT"/>
              </w:rPr>
              <w:t xml:space="preserve"> – screening e prevenzione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054F09" w:rsidRDefault="00054F09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054F09">
              <w:rPr>
                <w:sz w:val="18"/>
                <w:szCs w:val="18"/>
                <w:lang w:val="it-IT"/>
              </w:rPr>
              <w:t>Informazioni mediche personalizzate, strumenti di monitoraggio (</w:t>
            </w:r>
            <w:r w:rsidR="005A53F6">
              <w:rPr>
                <w:sz w:val="18"/>
                <w:szCs w:val="18"/>
                <w:lang w:val="it-IT"/>
              </w:rPr>
              <w:t>esperienze di terapia, effetti collaterali, qualità di vita), promemoria e altro</w:t>
            </w:r>
          </w:p>
        </w:tc>
      </w:tr>
      <w:tr w:rsidR="00584201" w:rsidRPr="008912B3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Mon </w:t>
            </w:r>
            <w:proofErr w:type="spellStart"/>
            <w:r>
              <w:rPr>
                <w:sz w:val="18"/>
                <w:szCs w:val="18"/>
              </w:rPr>
              <w:t>dépistage</w:t>
            </w:r>
            <w:proofErr w:type="spellEnd"/>
            <w:r>
              <w:rPr>
                <w:sz w:val="18"/>
                <w:szCs w:val="18"/>
              </w:rPr>
              <w:t>: Cancer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Centre </w:t>
            </w:r>
            <w:proofErr w:type="spellStart"/>
            <w:r>
              <w:rPr>
                <w:sz w:val="18"/>
                <w:szCs w:val="18"/>
              </w:rPr>
              <w:t>Régional</w:t>
            </w:r>
            <w:proofErr w:type="spellEnd"/>
            <w:r>
              <w:rPr>
                <w:sz w:val="18"/>
                <w:szCs w:val="18"/>
              </w:rPr>
              <w:t xml:space="preserve"> du </w:t>
            </w:r>
            <w:proofErr w:type="spellStart"/>
            <w:r>
              <w:rPr>
                <w:sz w:val="18"/>
                <w:szCs w:val="18"/>
              </w:rPr>
              <w:t>Dépistage</w:t>
            </w:r>
            <w:proofErr w:type="spellEnd"/>
            <w:r>
              <w:rPr>
                <w:sz w:val="18"/>
                <w:szCs w:val="18"/>
              </w:rPr>
              <w:t xml:space="preserve"> des Cancers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Francia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69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https://play.google.com/store/apps/details?id=fr.crcdc.mondepistagecancer&amp;hl=fr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70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https://apps.apple.com/us/app/mon-d%C3%A9pistage-cancer/id1330177078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880887" w:rsidRDefault="00880887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Salute della donna</w:t>
            </w:r>
            <w:r w:rsidRPr="00784416">
              <w:rPr>
                <w:sz w:val="18"/>
                <w:szCs w:val="18"/>
                <w:lang w:val="it-IT"/>
              </w:rPr>
              <w:t xml:space="preserve"> – screening e prevenzione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8912B3" w:rsidRDefault="008912B3" w:rsidP="009244FD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8912B3">
              <w:rPr>
                <w:sz w:val="18"/>
                <w:szCs w:val="18"/>
                <w:lang w:val="it-IT"/>
              </w:rPr>
              <w:t xml:space="preserve">Valutazione del rischio di cancro, </w:t>
            </w:r>
            <w:r w:rsidR="009244FD">
              <w:rPr>
                <w:sz w:val="18"/>
                <w:szCs w:val="18"/>
                <w:lang w:val="it-IT"/>
              </w:rPr>
              <w:t>orientamento</w:t>
            </w:r>
            <w:r w:rsidRPr="008912B3">
              <w:rPr>
                <w:sz w:val="18"/>
                <w:szCs w:val="18"/>
                <w:lang w:val="it-IT"/>
              </w:rPr>
              <w:t xml:space="preserve"> allo screening</w:t>
            </w:r>
          </w:p>
        </w:tc>
      </w:tr>
      <w:tr w:rsidR="00584201" w:rsidRPr="002B1EE8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940F5F">
              <w:rPr>
                <w:sz w:val="18"/>
                <w:szCs w:val="18"/>
              </w:rPr>
              <w:t>Health &amp; Her Menopause App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940F5F">
              <w:rPr>
                <w:sz w:val="18"/>
                <w:szCs w:val="18"/>
              </w:rPr>
              <w:t>Health &amp; Her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Unito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71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https://play.google.com/store/apps/details?id=com.healthandher&amp;hl=en_GB&amp;pcampaignid=pcampaignidMKT-Other-global-all-co-prtnr-py-PartBadge-Mar2515-1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72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https://apps.apple.com/gb/app/health-her-menopause-app/id1519199698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FF6175" w:rsidRDefault="00FE2D20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Salute </w:t>
            </w:r>
            <w:proofErr w:type="spellStart"/>
            <w:r>
              <w:rPr>
                <w:sz w:val="18"/>
                <w:szCs w:val="18"/>
              </w:rPr>
              <w:t>della</w:t>
            </w:r>
            <w:proofErr w:type="spellEnd"/>
            <w:r>
              <w:rPr>
                <w:sz w:val="18"/>
                <w:szCs w:val="18"/>
              </w:rPr>
              <w:t xml:space="preserve"> donna – </w:t>
            </w:r>
            <w:proofErr w:type="spellStart"/>
            <w:r>
              <w:rPr>
                <w:sz w:val="18"/>
                <w:szCs w:val="18"/>
              </w:rPr>
              <w:t>Menopausa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2B1EE8" w:rsidRDefault="002B1EE8" w:rsidP="005A19FB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2B1EE8">
              <w:rPr>
                <w:sz w:val="18"/>
                <w:szCs w:val="18"/>
                <w:lang w:val="it-IT"/>
              </w:rPr>
              <w:t xml:space="preserve">Personal trainer per donne in menopausa, </w:t>
            </w:r>
            <w:r w:rsidR="005A19FB">
              <w:rPr>
                <w:sz w:val="18"/>
                <w:szCs w:val="18"/>
                <w:lang w:val="it-IT"/>
              </w:rPr>
              <w:t>strumenti per controllare i sintomi</w:t>
            </w:r>
            <w:r w:rsidR="00CD19FA">
              <w:rPr>
                <w:sz w:val="18"/>
                <w:szCs w:val="18"/>
                <w:lang w:val="it-IT"/>
              </w:rPr>
              <w:t>,</w:t>
            </w:r>
            <w:r w:rsidR="00E564CD">
              <w:rPr>
                <w:sz w:val="18"/>
                <w:szCs w:val="18"/>
                <w:lang w:val="it-IT"/>
              </w:rPr>
              <w:t xml:space="preserve"> libreria di contenuti di esperti, </w:t>
            </w:r>
            <w:r w:rsidR="003C4062">
              <w:rPr>
                <w:sz w:val="18"/>
                <w:szCs w:val="18"/>
                <w:lang w:val="it-IT"/>
              </w:rPr>
              <w:t>valutazione giornaliera dei sintomi, monitoraggio del ciclo mestruale</w:t>
            </w:r>
          </w:p>
        </w:tc>
      </w:tr>
      <w:tr w:rsidR="00584201" w:rsidRPr="00AC5036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04A1E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 – Menopause Support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D6642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D66C56">
              <w:rPr>
                <w:sz w:val="18"/>
                <w:szCs w:val="18"/>
              </w:rPr>
              <w:t>Balance App Ltd.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Unito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7C7F8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  <w:r w:rsidR="00584201">
              <w:rPr>
                <w:sz w:val="18"/>
                <w:szCs w:val="18"/>
              </w:rPr>
              <w:t>/Premium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73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</w:t>
              </w:r>
              <w:r w:rsidRPr="006750BA">
                <w:rPr>
                  <w:rStyle w:val="Collegamentoipertestuale"/>
                  <w:sz w:val="18"/>
                  <w:szCs w:val="18"/>
                </w:rPr>
                <w:lastRenderedPageBreak/>
                <w:t>m.balance_app.app&amp;hl=en_GB&amp;gl=US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74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https://apps.apple.com/gb/app/balance-menopause-support/id1503345959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0B173B" w:rsidRDefault="00FE2D20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Salute </w:t>
            </w:r>
            <w:proofErr w:type="spellStart"/>
            <w:r>
              <w:rPr>
                <w:sz w:val="18"/>
                <w:szCs w:val="18"/>
              </w:rPr>
              <w:t>della</w:t>
            </w:r>
            <w:proofErr w:type="spellEnd"/>
            <w:r>
              <w:rPr>
                <w:sz w:val="18"/>
                <w:szCs w:val="18"/>
              </w:rPr>
              <w:t xml:space="preserve"> donna – </w:t>
            </w:r>
            <w:proofErr w:type="spellStart"/>
            <w:r>
              <w:rPr>
                <w:sz w:val="18"/>
                <w:szCs w:val="18"/>
              </w:rPr>
              <w:t>Menopausa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AC5036" w:rsidRDefault="00AC5036" w:rsidP="00AC503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AC5036">
              <w:rPr>
                <w:sz w:val="18"/>
                <w:szCs w:val="18"/>
                <w:lang w:val="it-IT"/>
              </w:rPr>
              <w:t>Raccolta di materiali riguardanti articoli</w:t>
            </w:r>
            <w:r>
              <w:rPr>
                <w:sz w:val="18"/>
                <w:szCs w:val="18"/>
                <w:lang w:val="it-IT"/>
              </w:rPr>
              <w:t xml:space="preserve"> di esperti, monitoraggio dei sintomi e del ciclo, </w:t>
            </w:r>
            <w:r w:rsidRPr="00AC503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5036">
              <w:rPr>
                <w:sz w:val="18"/>
                <w:szCs w:val="18"/>
                <w:lang w:val="it-IT"/>
              </w:rPr>
              <w:t>Health</w:t>
            </w:r>
            <w:proofErr w:type="spellEnd"/>
            <w:r w:rsidRPr="00AC503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5036">
              <w:rPr>
                <w:sz w:val="18"/>
                <w:szCs w:val="18"/>
                <w:lang w:val="it-IT"/>
              </w:rPr>
              <w:t>Report©</w:t>
            </w:r>
            <w:proofErr w:type="spellEnd"/>
            <w:r w:rsidRPr="00AC5036">
              <w:rPr>
                <w:sz w:val="18"/>
                <w:szCs w:val="18"/>
                <w:lang w:val="it-IT"/>
              </w:rPr>
              <w:t xml:space="preserve">, </w:t>
            </w:r>
            <w:r>
              <w:rPr>
                <w:sz w:val="18"/>
                <w:szCs w:val="18"/>
                <w:lang w:val="it-IT"/>
              </w:rPr>
              <w:t xml:space="preserve">una comunità, monitoraggio della salute mentale e dell’umore, </w:t>
            </w:r>
            <w:r w:rsidR="00A67C86">
              <w:rPr>
                <w:sz w:val="18"/>
                <w:szCs w:val="18"/>
                <w:lang w:val="it-IT"/>
              </w:rPr>
              <w:lastRenderedPageBreak/>
              <w:t>monitoraggio della qualità del sonno</w:t>
            </w:r>
          </w:p>
        </w:tc>
      </w:tr>
      <w:tr w:rsidR="00584201" w:rsidRPr="00A13A12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AC5036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proofErr w:type="spellStart"/>
            <w:r w:rsidRPr="00AC5036">
              <w:rPr>
                <w:sz w:val="18"/>
                <w:szCs w:val="18"/>
                <w:lang w:val="it-IT"/>
              </w:rPr>
              <w:lastRenderedPageBreak/>
              <w:t>Femilog</w:t>
            </w:r>
            <w:proofErr w:type="spellEnd"/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AC5036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proofErr w:type="spellStart"/>
            <w:r w:rsidRPr="00AC5036">
              <w:rPr>
                <w:sz w:val="18"/>
                <w:szCs w:val="18"/>
                <w:lang w:val="it-IT"/>
              </w:rPr>
              <w:t>Femilog</w:t>
            </w:r>
            <w:proofErr w:type="spellEnd"/>
            <w:r w:rsidRPr="00AC5036">
              <w:rPr>
                <w:sz w:val="18"/>
                <w:szCs w:val="18"/>
                <w:lang w:val="it-IT"/>
              </w:rPr>
              <w:t xml:space="preserve"> Holding </w:t>
            </w:r>
            <w:proofErr w:type="spellStart"/>
            <w:r w:rsidRPr="00AC5036">
              <w:rPr>
                <w:sz w:val="18"/>
                <w:szCs w:val="18"/>
                <w:lang w:val="it-IT"/>
              </w:rPr>
              <w:t>Aps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AC5036" w:rsidRDefault="007C7F82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AC5036">
              <w:rPr>
                <w:sz w:val="18"/>
                <w:szCs w:val="18"/>
                <w:lang w:val="it-IT"/>
              </w:rPr>
              <w:t>Danimarca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AC5036" w:rsidRDefault="007C7F82" w:rsidP="007C7F82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AC5036">
              <w:rPr>
                <w:sz w:val="18"/>
                <w:szCs w:val="18"/>
                <w:lang w:val="it-IT"/>
              </w:rPr>
              <w:t>Gratis</w:t>
            </w:r>
            <w:r w:rsidR="00584201" w:rsidRPr="00AC5036">
              <w:rPr>
                <w:sz w:val="18"/>
                <w:szCs w:val="18"/>
                <w:lang w:val="it-IT"/>
              </w:rPr>
              <w:t xml:space="preserve"> (14 </w:t>
            </w:r>
            <w:r w:rsidRPr="00AC5036">
              <w:rPr>
                <w:sz w:val="18"/>
                <w:szCs w:val="18"/>
                <w:lang w:val="it-IT"/>
              </w:rPr>
              <w:t>giorni)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Pr="00AC5036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proofErr w:type="spellStart"/>
            <w:r w:rsidRPr="00AC5036">
              <w:rPr>
                <w:sz w:val="18"/>
                <w:szCs w:val="18"/>
                <w:lang w:val="it-IT"/>
              </w:rPr>
              <w:t>Android</w:t>
            </w:r>
            <w:proofErr w:type="spellEnd"/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75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https://play.google.com/store/apps/details?id=com.femilog.femi_log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76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https://apps.apple.com/us/app/femilog-menopause-mental-care/id1528293313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0B173B" w:rsidRDefault="00FE2D20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Salute </w:t>
            </w:r>
            <w:proofErr w:type="spellStart"/>
            <w:r>
              <w:rPr>
                <w:sz w:val="18"/>
                <w:szCs w:val="18"/>
              </w:rPr>
              <w:t>della</w:t>
            </w:r>
            <w:proofErr w:type="spellEnd"/>
            <w:r>
              <w:rPr>
                <w:sz w:val="18"/>
                <w:szCs w:val="18"/>
              </w:rPr>
              <w:t xml:space="preserve"> donna – </w:t>
            </w:r>
            <w:proofErr w:type="spellStart"/>
            <w:r>
              <w:rPr>
                <w:sz w:val="18"/>
                <w:szCs w:val="18"/>
              </w:rPr>
              <w:t>Menopausa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A13A12" w:rsidRDefault="00A13A12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A13A12">
              <w:rPr>
                <w:sz w:val="18"/>
                <w:szCs w:val="18"/>
                <w:lang w:val="it-IT"/>
              </w:rPr>
              <w:t xml:space="preserve">Monitoraggio dei sintomi, consigli </w:t>
            </w:r>
            <w:r>
              <w:rPr>
                <w:sz w:val="18"/>
                <w:szCs w:val="18"/>
                <w:lang w:val="it-IT"/>
              </w:rPr>
              <w:t xml:space="preserve">approfonditi </w:t>
            </w:r>
            <w:r w:rsidRPr="00A13A12">
              <w:rPr>
                <w:sz w:val="18"/>
                <w:szCs w:val="18"/>
                <w:lang w:val="it-IT"/>
              </w:rPr>
              <w:t>personalizzati</w:t>
            </w:r>
            <w:r>
              <w:rPr>
                <w:sz w:val="18"/>
                <w:szCs w:val="18"/>
                <w:lang w:val="it-IT"/>
              </w:rPr>
              <w:t>, quiz sulla menopausa e altro</w:t>
            </w:r>
          </w:p>
        </w:tc>
      </w:tr>
      <w:tr w:rsidR="00584201" w:rsidRPr="006C6B5B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D04A1E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9335CB">
              <w:rPr>
                <w:sz w:val="18"/>
                <w:szCs w:val="18"/>
              </w:rPr>
              <w:t>Omena</w:t>
            </w:r>
            <w:proofErr w:type="spellEnd"/>
            <w:r w:rsidRPr="009335CB">
              <w:rPr>
                <w:sz w:val="18"/>
                <w:szCs w:val="18"/>
              </w:rPr>
              <w:t xml:space="preserve"> - </w:t>
            </w:r>
            <w:proofErr w:type="spellStart"/>
            <w:r w:rsidRPr="009335CB">
              <w:rPr>
                <w:sz w:val="18"/>
                <w:szCs w:val="18"/>
              </w:rPr>
              <w:t>Ménopause</w:t>
            </w:r>
            <w:proofErr w:type="spellEnd"/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D66420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4F0428">
              <w:rPr>
                <w:sz w:val="18"/>
                <w:szCs w:val="18"/>
              </w:rPr>
              <w:t>Wempo</w:t>
            </w:r>
            <w:proofErr w:type="spellEnd"/>
            <w:r w:rsidRPr="004F0428">
              <w:rPr>
                <w:sz w:val="18"/>
                <w:szCs w:val="18"/>
              </w:rPr>
              <w:t xml:space="preserve"> Technologies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E214B6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Francia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Default="007C7F82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  <w:r w:rsidR="00584201">
              <w:rPr>
                <w:sz w:val="18"/>
                <w:szCs w:val="18"/>
              </w:rPr>
              <w:t>/Premium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77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https://play.google.com/store/apps/details?id=com.Wempofirstrelease.android</w:t>
              </w:r>
            </w:hyperlink>
            <w:r>
              <w:rPr>
                <w:sz w:val="18"/>
                <w:szCs w:val="18"/>
              </w:rPr>
              <w:t xml:space="preserve"> 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78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https://apps.apple.com/fr/app/omena-m%C3%A9nopause/id1575725968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0B173B" w:rsidRDefault="00FE2D20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Salute </w:t>
            </w:r>
            <w:proofErr w:type="spellStart"/>
            <w:r>
              <w:rPr>
                <w:sz w:val="18"/>
                <w:szCs w:val="18"/>
              </w:rPr>
              <w:t>della</w:t>
            </w:r>
            <w:proofErr w:type="spellEnd"/>
            <w:r>
              <w:rPr>
                <w:sz w:val="18"/>
                <w:szCs w:val="18"/>
              </w:rPr>
              <w:t xml:space="preserve"> donna – </w:t>
            </w:r>
            <w:proofErr w:type="spellStart"/>
            <w:r>
              <w:rPr>
                <w:sz w:val="18"/>
                <w:szCs w:val="18"/>
              </w:rPr>
              <w:t>Menopausa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6C6B5B" w:rsidRDefault="006C6B5B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6C6B5B">
              <w:rPr>
                <w:sz w:val="18"/>
                <w:szCs w:val="18"/>
                <w:lang w:val="it-IT"/>
              </w:rPr>
              <w:t xml:space="preserve">Consigli di esperti per ridurre i sintomi della menopausa. </w:t>
            </w:r>
            <w:r>
              <w:rPr>
                <w:sz w:val="18"/>
                <w:szCs w:val="18"/>
                <w:lang w:val="it-IT"/>
              </w:rPr>
              <w:t>L’app contiene inoltre oltre 80 articoli esplicativi scritti da dottori per aiutare le donne</w:t>
            </w:r>
            <w:r w:rsidR="00665E6C">
              <w:rPr>
                <w:sz w:val="18"/>
                <w:szCs w:val="18"/>
                <w:lang w:val="it-IT"/>
              </w:rPr>
              <w:t xml:space="preserve"> a comprendere il proprio corpo durante</w:t>
            </w:r>
            <w:r w:rsidR="005A705A">
              <w:rPr>
                <w:sz w:val="18"/>
                <w:szCs w:val="18"/>
                <w:lang w:val="it-IT"/>
              </w:rPr>
              <w:t xml:space="preserve"> questo periodo di transizione ormonale</w:t>
            </w:r>
          </w:p>
        </w:tc>
      </w:tr>
      <w:tr w:rsidR="00584201" w:rsidRPr="00C063AF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6C6B5B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proofErr w:type="spellStart"/>
            <w:r w:rsidRPr="006C6B5B">
              <w:rPr>
                <w:sz w:val="18"/>
                <w:szCs w:val="18"/>
                <w:lang w:val="it-IT"/>
              </w:rPr>
              <w:t>Evia</w:t>
            </w:r>
            <w:proofErr w:type="spellEnd"/>
            <w:r w:rsidRPr="006C6B5B">
              <w:rPr>
                <w:sz w:val="18"/>
                <w:szCs w:val="18"/>
                <w:lang w:val="it-IT"/>
              </w:rPr>
              <w:t xml:space="preserve">: Menopause </w:t>
            </w:r>
            <w:proofErr w:type="spellStart"/>
            <w:r w:rsidRPr="006C6B5B">
              <w:rPr>
                <w:sz w:val="18"/>
                <w:szCs w:val="18"/>
                <w:lang w:val="it-IT"/>
              </w:rPr>
              <w:t>Hypnotherapy</w:t>
            </w:r>
            <w:proofErr w:type="spellEnd"/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6C6B5B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proofErr w:type="spellStart"/>
            <w:r w:rsidRPr="006C6B5B">
              <w:rPr>
                <w:sz w:val="18"/>
                <w:szCs w:val="18"/>
                <w:lang w:val="it-IT"/>
              </w:rPr>
              <w:t>Mindset</w:t>
            </w:r>
            <w:proofErr w:type="spellEnd"/>
            <w:r w:rsidRPr="006C6B5B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C6B5B">
              <w:rPr>
                <w:sz w:val="18"/>
                <w:szCs w:val="18"/>
                <w:lang w:val="it-IT"/>
              </w:rPr>
              <w:t>Health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6C6B5B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6C6B5B">
              <w:rPr>
                <w:sz w:val="18"/>
                <w:szCs w:val="18"/>
                <w:lang w:val="it-IT"/>
              </w:rPr>
              <w:t>Australia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6C6B5B" w:rsidRDefault="007C7F82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6C6B5B">
              <w:rPr>
                <w:sz w:val="18"/>
                <w:szCs w:val="18"/>
                <w:lang w:val="it-IT"/>
              </w:rPr>
              <w:t xml:space="preserve">Trial gratis (7 </w:t>
            </w:r>
            <w:r w:rsidRPr="006C6B5B">
              <w:rPr>
                <w:sz w:val="18"/>
                <w:szCs w:val="18"/>
                <w:lang w:val="it-IT"/>
              </w:rPr>
              <w:lastRenderedPageBreak/>
              <w:t>giorni</w:t>
            </w:r>
            <w:r w:rsidR="00584201" w:rsidRPr="006C6B5B"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Pr="006C6B5B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proofErr w:type="spellStart"/>
            <w:r w:rsidRPr="006C6B5B">
              <w:rPr>
                <w:sz w:val="18"/>
                <w:szCs w:val="18"/>
                <w:lang w:val="it-IT"/>
              </w:rPr>
              <w:lastRenderedPageBreak/>
              <w:t>Android</w:t>
            </w:r>
            <w:proofErr w:type="spellEnd"/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79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https://play.google.com/store/apps/details?id=com.mindsethealth.meno&amp;hl=en_US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80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https://apps.apple.com/us/app/evia-hot-flashes-menopause/id1582336046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0B173B" w:rsidRDefault="00FE2D20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Salute </w:t>
            </w:r>
            <w:proofErr w:type="spellStart"/>
            <w:r>
              <w:rPr>
                <w:sz w:val="18"/>
                <w:szCs w:val="18"/>
              </w:rPr>
              <w:t>della</w:t>
            </w:r>
            <w:proofErr w:type="spellEnd"/>
            <w:r>
              <w:rPr>
                <w:sz w:val="18"/>
                <w:szCs w:val="18"/>
              </w:rPr>
              <w:t xml:space="preserve"> donna – </w:t>
            </w:r>
            <w:proofErr w:type="spellStart"/>
            <w:r>
              <w:rPr>
                <w:sz w:val="18"/>
                <w:szCs w:val="18"/>
              </w:rPr>
              <w:lastRenderedPageBreak/>
              <w:t>Menopausa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C063AF" w:rsidRDefault="00C063AF" w:rsidP="00E7650C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 xml:space="preserve">Percorso di ipnoterapia basata su evidenze scientifiche dalla durata di 5 settimane, </w:t>
            </w:r>
            <w:r w:rsidR="00E760C9">
              <w:rPr>
                <w:sz w:val="18"/>
                <w:szCs w:val="18"/>
                <w:lang w:val="it-IT"/>
              </w:rPr>
              <w:t xml:space="preserve">  </w:t>
            </w:r>
            <w:r w:rsidR="00E760C9">
              <w:rPr>
                <w:sz w:val="18"/>
                <w:szCs w:val="18"/>
                <w:lang w:val="it-IT"/>
              </w:rPr>
              <w:lastRenderedPageBreak/>
              <w:t xml:space="preserve">rilassanti sessioni giornaliere di 20 minuti,  programma di supporto per aiutare a mantenere i risultati dopo cinque settimane, sessioni </w:t>
            </w:r>
            <w:r w:rsidR="00E7650C">
              <w:rPr>
                <w:sz w:val="18"/>
                <w:szCs w:val="18"/>
                <w:lang w:val="it-IT"/>
              </w:rPr>
              <w:t xml:space="preserve"> rilassanti </w:t>
            </w:r>
            <w:r w:rsidR="00E760C9">
              <w:rPr>
                <w:sz w:val="18"/>
                <w:szCs w:val="18"/>
                <w:lang w:val="it-IT"/>
              </w:rPr>
              <w:t xml:space="preserve">per dormire, letture educative giornaliere sulla menopausa e </w:t>
            </w:r>
            <w:r w:rsidR="00BF7981">
              <w:rPr>
                <w:sz w:val="18"/>
                <w:szCs w:val="18"/>
                <w:lang w:val="it-IT"/>
              </w:rPr>
              <w:t xml:space="preserve">sulle vampate di calore, chat di supporto </w:t>
            </w:r>
            <w:proofErr w:type="spellStart"/>
            <w:r w:rsidR="00BF7981">
              <w:rPr>
                <w:sz w:val="18"/>
                <w:szCs w:val="18"/>
                <w:lang w:val="it-IT"/>
              </w:rPr>
              <w:t>in-app</w:t>
            </w:r>
            <w:proofErr w:type="spellEnd"/>
            <w:r w:rsidR="00BF7981">
              <w:rPr>
                <w:sz w:val="18"/>
                <w:szCs w:val="18"/>
                <w:lang w:val="it-IT"/>
              </w:rPr>
              <w:t xml:space="preserve"> con persone.</w:t>
            </w:r>
            <w:r w:rsidR="00E760C9">
              <w:rPr>
                <w:sz w:val="18"/>
                <w:szCs w:val="18"/>
                <w:lang w:val="it-IT"/>
              </w:rPr>
              <w:t xml:space="preserve"> </w:t>
            </w:r>
          </w:p>
        </w:tc>
      </w:tr>
      <w:tr w:rsidR="00584201" w:rsidRPr="00BD3CCF" w:rsidTr="00584201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BF7981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proofErr w:type="spellStart"/>
            <w:r w:rsidRPr="00BF7981">
              <w:rPr>
                <w:sz w:val="18"/>
                <w:szCs w:val="18"/>
                <w:lang w:val="it-IT"/>
              </w:rPr>
              <w:lastRenderedPageBreak/>
              <w:t>perry</w:t>
            </w:r>
            <w:proofErr w:type="spellEnd"/>
            <w:r w:rsidRPr="00BF7981">
              <w:rPr>
                <w:sz w:val="18"/>
                <w:szCs w:val="18"/>
                <w:lang w:val="it-IT"/>
              </w:rPr>
              <w:t xml:space="preserve">: </w:t>
            </w:r>
            <w:proofErr w:type="spellStart"/>
            <w:r w:rsidRPr="00BF7981">
              <w:rPr>
                <w:sz w:val="18"/>
                <w:szCs w:val="18"/>
                <w:lang w:val="it-IT"/>
              </w:rPr>
              <w:t>Perimenopause</w:t>
            </w:r>
            <w:proofErr w:type="spellEnd"/>
            <w:r w:rsidRPr="00BF7981">
              <w:rPr>
                <w:sz w:val="18"/>
                <w:szCs w:val="18"/>
                <w:lang w:val="it-IT"/>
              </w:rPr>
              <w:t xml:space="preserve"> Community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584201" w:rsidRPr="00BF7981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proofErr w:type="spellStart"/>
            <w:r w:rsidRPr="00BF7981">
              <w:rPr>
                <w:sz w:val="18"/>
                <w:szCs w:val="18"/>
                <w:lang w:val="it-IT"/>
              </w:rPr>
              <w:t>perry</w:t>
            </w:r>
            <w:proofErr w:type="spellEnd"/>
            <w:r w:rsidRPr="00BF7981">
              <w:rPr>
                <w:sz w:val="18"/>
                <w:szCs w:val="18"/>
                <w:lang w:val="it-IT"/>
              </w:rPr>
              <w:t xml:space="preserve"> community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BF7981" w:rsidRDefault="007C7F82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BF7981">
              <w:rPr>
                <w:sz w:val="18"/>
                <w:szCs w:val="18"/>
                <w:lang w:val="it-IT"/>
              </w:rPr>
              <w:t>Stati Uniti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BF7981" w:rsidRDefault="007C7F82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BF7981">
              <w:rPr>
                <w:sz w:val="18"/>
                <w:szCs w:val="18"/>
                <w:lang w:val="it-IT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584201" w:rsidRPr="00BF7981" w:rsidRDefault="00584201" w:rsidP="00584201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proofErr w:type="spellStart"/>
            <w:r w:rsidRPr="00BF7981">
              <w:rPr>
                <w:sz w:val="18"/>
                <w:szCs w:val="18"/>
                <w:lang w:val="it-IT"/>
              </w:rPr>
              <w:t>Android</w:t>
            </w:r>
            <w:proofErr w:type="spellEnd"/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81" w:history="1">
              <w:r w:rsidRPr="006750BA">
                <w:rPr>
                  <w:rStyle w:val="Collegamentoipertestuale"/>
                  <w:sz w:val="18"/>
                  <w:szCs w:val="18"/>
                </w:rPr>
                <w:t>https://play.google.com/store/apps/details?id=uk.co.disciplemedia.perry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 Store</w:t>
            </w:r>
          </w:p>
          <w:p w:rsidR="00584201" w:rsidRDefault="00584201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82" w:history="1">
              <w:r w:rsidRPr="006750BA">
                <w:rPr>
                  <w:rStyle w:val="Collegamentoipertestuale"/>
                  <w:sz w:val="18"/>
                  <w:szCs w:val="18"/>
                </w:rPr>
                <w:t>https://apps.apple.com/us/app/perry-perimenopause-community/id1544428724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4201" w:rsidRPr="000B173B" w:rsidRDefault="00FE2D20" w:rsidP="00584201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Salute </w:t>
            </w:r>
            <w:proofErr w:type="spellStart"/>
            <w:r>
              <w:rPr>
                <w:sz w:val="18"/>
                <w:szCs w:val="18"/>
              </w:rPr>
              <w:t>della</w:t>
            </w:r>
            <w:proofErr w:type="spellEnd"/>
            <w:r>
              <w:rPr>
                <w:sz w:val="18"/>
                <w:szCs w:val="18"/>
              </w:rPr>
              <w:t xml:space="preserve"> donna – </w:t>
            </w:r>
            <w:proofErr w:type="spellStart"/>
            <w:r>
              <w:rPr>
                <w:sz w:val="18"/>
                <w:szCs w:val="18"/>
              </w:rPr>
              <w:t>Menopausa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:rsidR="00584201" w:rsidRPr="00BD3CCF" w:rsidRDefault="00584201" w:rsidP="005069D9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BD3CCF">
              <w:rPr>
                <w:sz w:val="18"/>
                <w:szCs w:val="18"/>
                <w:lang w:val="it-IT"/>
              </w:rPr>
              <w:t>Perry community (</w:t>
            </w:r>
            <w:r w:rsidR="00BD3CCF" w:rsidRPr="00BD3CCF">
              <w:rPr>
                <w:sz w:val="18"/>
                <w:szCs w:val="18"/>
                <w:lang w:val="it-IT"/>
              </w:rPr>
              <w:t xml:space="preserve">Gruppi </w:t>
            </w:r>
            <w:r w:rsidR="005069D9">
              <w:rPr>
                <w:sz w:val="18"/>
                <w:szCs w:val="18"/>
                <w:lang w:val="it-IT"/>
              </w:rPr>
              <w:t>dedicati</w:t>
            </w:r>
            <w:r w:rsidR="00BD3CCF" w:rsidRPr="00BD3CCF">
              <w:rPr>
                <w:sz w:val="18"/>
                <w:szCs w:val="18"/>
                <w:lang w:val="it-IT"/>
              </w:rPr>
              <w:t xml:space="preserve"> a specifici argomenti come la perimenopausa e la menopausa, chat di gruppo </w:t>
            </w:r>
            <w:r w:rsidR="005069D9">
              <w:rPr>
                <w:sz w:val="18"/>
                <w:szCs w:val="18"/>
                <w:lang w:val="it-IT"/>
              </w:rPr>
              <w:t xml:space="preserve">o private), corsi e tutorial </w:t>
            </w:r>
            <w:r w:rsidR="007A54B8">
              <w:rPr>
                <w:sz w:val="18"/>
                <w:szCs w:val="18"/>
                <w:lang w:val="it-IT"/>
              </w:rPr>
              <w:t xml:space="preserve">supportati da ricerche, </w:t>
            </w:r>
            <w:r w:rsidR="0037666B">
              <w:rPr>
                <w:sz w:val="18"/>
                <w:szCs w:val="18"/>
                <w:lang w:val="it-IT"/>
              </w:rPr>
              <w:t>eventi regolari dal vivo con esperti di menopausa</w:t>
            </w:r>
          </w:p>
        </w:tc>
      </w:tr>
    </w:tbl>
    <w:p w:rsidR="00A00B69" w:rsidRPr="00BD3CCF" w:rsidRDefault="00A00B69" w:rsidP="00E214B6">
      <w:pPr>
        <w:spacing w:before="0" w:beforeAutospacing="0" w:after="160" w:afterAutospacing="0" w:line="259" w:lineRule="auto"/>
        <w:jc w:val="left"/>
        <w:rPr>
          <w:sz w:val="20"/>
          <w:szCs w:val="20"/>
          <w:lang w:val="it-IT"/>
        </w:rPr>
      </w:pPr>
    </w:p>
    <w:sectPr w:rsidR="00A00B69" w:rsidRPr="00BD3CCF" w:rsidSect="007C7F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EF" w:rsidRDefault="00316BEF" w:rsidP="00776DC9">
      <w:r>
        <w:separator/>
      </w:r>
    </w:p>
  </w:endnote>
  <w:endnote w:type="continuationSeparator" w:id="0">
    <w:p w:rsidR="00316BEF" w:rsidRDefault="00316BEF" w:rsidP="00776DC9">
      <w:r>
        <w:continuationSeparator/>
      </w:r>
    </w:p>
  </w:endnote>
  <w:endnote w:type="continuationNotice" w:id="1">
    <w:p w:rsidR="00316BEF" w:rsidRDefault="00316BEF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01" w:rsidRDefault="00584201">
    <w:pPr>
      <w:pStyle w:val="Pidipagina"/>
      <w:jc w:val="center"/>
    </w:pPr>
  </w:p>
  <w:p w:rsidR="00584201" w:rsidRDefault="00584201" w:rsidP="00776D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01" w:rsidRDefault="00584201">
    <w:pPr>
      <w:pStyle w:val="Pidipagina"/>
    </w:pPr>
    <w:r w:rsidRPr="000E005C">
      <w:rPr>
        <w:noProof/>
        <w:lang w:val="it-IT" w:eastAsia="it-IT"/>
      </w:rPr>
      <w:drawing>
        <wp:anchor distT="0" distB="0" distL="114300" distR="114300" simplePos="0" relativeHeight="251659265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01" w:rsidRDefault="00584201" w:rsidP="00776DC9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489222"/>
      <w:docPartObj>
        <w:docPartGallery w:val="Page Numbers (Bottom of Page)"/>
        <w:docPartUnique/>
      </w:docPartObj>
    </w:sdtPr>
    <w:sdtContent>
      <w:p w:rsidR="00584201" w:rsidRDefault="00584201">
        <w:pPr>
          <w:pStyle w:val="Pidipagina"/>
          <w:jc w:val="center"/>
        </w:pPr>
        <w:fldSimple w:instr="PAGE   \* MERGEFORMAT">
          <w:r>
            <w:rPr>
              <w:lang w:val="el-GR"/>
            </w:rPr>
            <w:t>2</w:t>
          </w:r>
        </w:fldSimple>
      </w:p>
    </w:sdtContent>
  </w:sdt>
  <w:p w:rsidR="00584201" w:rsidRDefault="00584201" w:rsidP="00776D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EF" w:rsidRDefault="00316BEF" w:rsidP="00776DC9">
      <w:bookmarkStart w:id="0" w:name="_Hlk84071642"/>
      <w:bookmarkEnd w:id="0"/>
      <w:r>
        <w:separator/>
      </w:r>
    </w:p>
  </w:footnote>
  <w:footnote w:type="continuationSeparator" w:id="0">
    <w:p w:rsidR="00316BEF" w:rsidRDefault="00316BEF" w:rsidP="00776DC9">
      <w:r>
        <w:continuationSeparator/>
      </w:r>
    </w:p>
  </w:footnote>
  <w:footnote w:type="continuationNotice" w:id="1">
    <w:p w:rsidR="00316BEF" w:rsidRDefault="00316BEF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01" w:rsidRDefault="00584201">
    <w:pPr>
      <w:pStyle w:val="Intestazione"/>
    </w:pPr>
  </w:p>
  <w:p w:rsidR="00584201" w:rsidRPr="00A335EA" w:rsidRDefault="00584201" w:rsidP="00776D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01" w:rsidRDefault="00584201" w:rsidP="00776DC9">
    <w:pPr>
      <w:pStyle w:val="Intestazione"/>
    </w:pPr>
    <w:r w:rsidRPr="008F461C">
      <w:rPr>
        <w:noProof/>
        <w:lang w:val="it-IT" w:eastAsia="it-IT"/>
      </w:rPr>
      <w:drawing>
        <wp:anchor distT="0" distB="0" distL="114300" distR="114300" simplePos="0" relativeHeight="251660289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01" w:rsidRPr="00102093" w:rsidRDefault="00584201" w:rsidP="002600B4">
    <w:pPr>
      <w:pStyle w:val="Intestazione"/>
      <w:rPr>
        <w:lang w:val="it-IT"/>
      </w:rPr>
    </w:pPr>
    <w:bookmarkStart w:id="4" w:name="_Hlk25143598"/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69505" behindDoc="0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16427234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it-IT" w:eastAsia="it-IT"/>
      </w:rPr>
      <w:drawing>
        <wp:anchor distT="0" distB="0" distL="114300" distR="114300" simplePos="0" relativeHeight="251668481" behindDoc="0" locked="0" layoutInCell="1" allowOverlap="1">
          <wp:simplePos x="0" y="0"/>
          <wp:positionH relativeFrom="column">
            <wp:posOffset>-962025</wp:posOffset>
          </wp:positionH>
          <wp:positionV relativeFrom="paragraph">
            <wp:posOffset>-440055</wp:posOffset>
          </wp:positionV>
          <wp:extent cx="13277215" cy="381000"/>
          <wp:effectExtent l="0" t="0" r="635" b="0"/>
          <wp:wrapThrough wrapText="bothSides">
            <wp:wrapPolygon edited="0">
              <wp:start x="21600" y="21600"/>
              <wp:lineTo x="21600" y="1080"/>
              <wp:lineTo x="30" y="1080"/>
              <wp:lineTo x="30" y="21600"/>
              <wp:lineTo x="21600" y="21600"/>
            </wp:wrapPolygon>
          </wp:wrapThrough>
          <wp:docPr id="639268428" name="Εικόνα 639268428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"/>
    <w:r>
      <w:rPr>
        <w:noProof/>
        <w:color w:val="002060"/>
        <w:lang w:val="it-IT"/>
      </w:rPr>
      <w:t>ETA 7</w:t>
    </w:r>
    <w:r w:rsidRPr="00102093">
      <w:rPr>
        <w:noProof/>
        <w:color w:val="002060"/>
        <w:lang w:val="it-IT"/>
      </w:rPr>
      <w:t xml:space="preserve"> –</w:t>
    </w:r>
    <w:r w:rsidRPr="00102093">
      <w:rPr>
        <w:color w:val="002060"/>
        <w:lang w:val="it-IT"/>
      </w:rPr>
      <w:t xml:space="preserve"> App </w:t>
    </w:r>
    <w:r>
      <w:rPr>
        <w:color w:val="002060"/>
        <w:lang w:val="it-IT"/>
      </w:rPr>
      <w:t>per la salute delle donne</w:t>
    </w:r>
    <w:r w:rsidRPr="00102093">
      <w:rPr>
        <w:color w:val="002060"/>
        <w:lang w:val="it-IT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01" w:rsidRPr="0055229D" w:rsidRDefault="00584201" w:rsidP="0055229D">
    <w:pPr>
      <w:pStyle w:val="Intestazione"/>
      <w:rPr>
        <w:lang w:val="it-IT"/>
      </w:rPr>
    </w:pPr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72577" behindDoc="0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it-IT" w:eastAsia="it-IT"/>
      </w:rPr>
      <w:drawing>
        <wp:anchor distT="0" distB="0" distL="114300" distR="114300" simplePos="0" relativeHeight="251671553" behindDoc="0" locked="0" layoutInCell="1" allowOverlap="1">
          <wp:simplePos x="0" y="0"/>
          <wp:positionH relativeFrom="column">
            <wp:posOffset>-962025</wp:posOffset>
          </wp:positionH>
          <wp:positionV relativeFrom="paragraph">
            <wp:posOffset>-440055</wp:posOffset>
          </wp:positionV>
          <wp:extent cx="13277215" cy="381000"/>
          <wp:effectExtent l="0" t="0" r="635" b="0"/>
          <wp:wrapThrough wrapText="bothSides">
            <wp:wrapPolygon edited="0">
              <wp:start x="21600" y="21600"/>
              <wp:lineTo x="21600" y="1080"/>
              <wp:lineTo x="30" y="1080"/>
              <wp:lineTo x="30" y="21600"/>
              <wp:lineTo x="21600" y="21600"/>
            </wp:wrapPolygon>
          </wp:wrapThrough>
          <wp:docPr id="3" name="Εικόνα 639268428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2060"/>
        <w:lang w:val="it-IT"/>
      </w:rPr>
      <w:t>ETA 7</w:t>
    </w:r>
    <w:r w:rsidRPr="00102093">
      <w:rPr>
        <w:noProof/>
        <w:color w:val="002060"/>
        <w:lang w:val="it-IT"/>
      </w:rPr>
      <w:t xml:space="preserve"> –</w:t>
    </w:r>
    <w:r w:rsidRPr="00102093">
      <w:rPr>
        <w:color w:val="002060"/>
        <w:lang w:val="it-IT"/>
      </w:rPr>
      <w:t xml:space="preserve"> App </w:t>
    </w:r>
    <w:r>
      <w:rPr>
        <w:color w:val="002060"/>
        <w:lang w:val="it-IT"/>
      </w:rPr>
      <w:t>per la salute delle donne</w:t>
    </w:r>
    <w:r w:rsidRPr="00102093">
      <w:rPr>
        <w:color w:val="002060"/>
        <w:lang w:val="it-I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C5E"/>
    <w:multiLevelType w:val="multilevel"/>
    <w:tmpl w:val="D3AAD65C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135D6"/>
    <w:multiLevelType w:val="multilevel"/>
    <w:tmpl w:val="F0C42C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170033D"/>
    <w:multiLevelType w:val="multilevel"/>
    <w:tmpl w:val="791C9C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1575"/>
    <w:multiLevelType w:val="hybridMultilevel"/>
    <w:tmpl w:val="DD024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67225"/>
    <w:multiLevelType w:val="hybridMultilevel"/>
    <w:tmpl w:val="40A0BD38"/>
    <w:lvl w:ilvl="0" w:tplc="E37A83D0">
      <w:numFmt w:val="bullet"/>
      <w:lvlText w:val="-"/>
      <w:lvlJc w:val="left"/>
      <w:pPr>
        <w:ind w:left="720" w:hanging="360"/>
      </w:pPr>
      <w:rPr>
        <w:rFonts w:ascii="Arial" w:eastAsia="MyriadPro-Regula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444D91"/>
    <w:multiLevelType w:val="hybridMultilevel"/>
    <w:tmpl w:val="E3E6A7F6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D1D33"/>
    <w:multiLevelType w:val="multilevel"/>
    <w:tmpl w:val="B628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86377"/>
    <w:multiLevelType w:val="multilevel"/>
    <w:tmpl w:val="5DA059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A337AA6"/>
    <w:multiLevelType w:val="multilevel"/>
    <w:tmpl w:val="02A23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B6B2821"/>
    <w:multiLevelType w:val="hybridMultilevel"/>
    <w:tmpl w:val="FDA696F6"/>
    <w:lvl w:ilvl="0" w:tplc="F522C56E">
      <w:start w:val="1"/>
      <w:numFmt w:val="bullet"/>
      <w:pStyle w:val="Paragrafoelenc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E9F5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7D4A74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2B28DA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158FFD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C2CE51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34C0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0943BD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A50E0D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4">
    <w:nsid w:val="3D773DF0"/>
    <w:multiLevelType w:val="hybridMultilevel"/>
    <w:tmpl w:val="A9442098"/>
    <w:lvl w:ilvl="0" w:tplc="C46E6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1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9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0C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5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EA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21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9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3D7470"/>
    <w:multiLevelType w:val="hybridMultilevel"/>
    <w:tmpl w:val="9C7CD9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B008D"/>
    <w:multiLevelType w:val="multilevel"/>
    <w:tmpl w:val="FBCC605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A712678"/>
    <w:multiLevelType w:val="hybridMultilevel"/>
    <w:tmpl w:val="F4784482"/>
    <w:lvl w:ilvl="0" w:tplc="4F1EA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AD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66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E1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45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87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4D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09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08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F6404"/>
    <w:multiLevelType w:val="hybridMultilevel"/>
    <w:tmpl w:val="17987D52"/>
    <w:lvl w:ilvl="0" w:tplc="0A862A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80C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85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4A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47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C6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4B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1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02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03062"/>
    <w:multiLevelType w:val="multilevel"/>
    <w:tmpl w:val="C5BEBDB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1E578B8"/>
    <w:multiLevelType w:val="hybridMultilevel"/>
    <w:tmpl w:val="D6B8EF0A"/>
    <w:lvl w:ilvl="0" w:tplc="753C2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E83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46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65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27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8E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09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45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C1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A0253"/>
    <w:multiLevelType w:val="hybridMultilevel"/>
    <w:tmpl w:val="ED7AE7A2"/>
    <w:lvl w:ilvl="0" w:tplc="932EC6E6">
      <w:start w:val="30"/>
      <w:numFmt w:val="bullet"/>
      <w:lvlText w:val="-"/>
      <w:lvlJc w:val="left"/>
      <w:pPr>
        <w:ind w:left="720" w:hanging="360"/>
      </w:pPr>
      <w:rPr>
        <w:rFonts w:ascii="Arial" w:eastAsia="MyriadPro-Regula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85096"/>
    <w:multiLevelType w:val="hybridMultilevel"/>
    <w:tmpl w:val="BFD6EC8C"/>
    <w:lvl w:ilvl="0" w:tplc="04080005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31F83"/>
    <w:multiLevelType w:val="hybridMultilevel"/>
    <w:tmpl w:val="17D4725C"/>
    <w:lvl w:ilvl="0" w:tplc="8EA492C4">
      <w:numFmt w:val="bullet"/>
      <w:lvlText w:val="-"/>
      <w:lvlJc w:val="left"/>
      <w:pPr>
        <w:ind w:left="720" w:hanging="360"/>
      </w:pPr>
      <w:rPr>
        <w:rFonts w:ascii="Arial" w:eastAsia="MyriadPro-Regula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20842"/>
    <w:multiLevelType w:val="hybridMultilevel"/>
    <w:tmpl w:val="11A672D0"/>
    <w:lvl w:ilvl="0" w:tplc="57AA92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76B1F"/>
    <w:multiLevelType w:val="multilevel"/>
    <w:tmpl w:val="9B7A3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30F0892"/>
    <w:multiLevelType w:val="multilevel"/>
    <w:tmpl w:val="F7C04D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9D96CC6"/>
    <w:multiLevelType w:val="multilevel"/>
    <w:tmpl w:val="78BA1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9D9759D"/>
    <w:multiLevelType w:val="multilevel"/>
    <w:tmpl w:val="B0DC9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ECD046F"/>
    <w:multiLevelType w:val="multilevel"/>
    <w:tmpl w:val="523632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0873404"/>
    <w:multiLevelType w:val="hybridMultilevel"/>
    <w:tmpl w:val="965E362A"/>
    <w:lvl w:ilvl="0" w:tplc="8F6E02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1C9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CD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AF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EA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CA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A1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8F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6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56DF8"/>
    <w:multiLevelType w:val="multilevel"/>
    <w:tmpl w:val="3B849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960294E"/>
    <w:multiLevelType w:val="multilevel"/>
    <w:tmpl w:val="C45217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6"/>
  </w:num>
  <w:num w:numId="5">
    <w:abstractNumId w:val="20"/>
  </w:num>
  <w:num w:numId="6">
    <w:abstractNumId w:val="2"/>
  </w:num>
  <w:num w:numId="7">
    <w:abstractNumId w:val="30"/>
  </w:num>
  <w:num w:numId="8">
    <w:abstractNumId w:val="7"/>
  </w:num>
  <w:num w:numId="9">
    <w:abstractNumId w:val="24"/>
  </w:num>
  <w:num w:numId="10">
    <w:abstractNumId w:val="18"/>
  </w:num>
  <w:num w:numId="11">
    <w:abstractNumId w:val="32"/>
  </w:num>
  <w:num w:numId="12">
    <w:abstractNumId w:val="29"/>
  </w:num>
  <w:num w:numId="13">
    <w:abstractNumId w:val="10"/>
  </w:num>
  <w:num w:numId="14">
    <w:abstractNumId w:val="4"/>
  </w:num>
  <w:num w:numId="15">
    <w:abstractNumId w:val="26"/>
  </w:num>
  <w:num w:numId="16">
    <w:abstractNumId w:val="5"/>
  </w:num>
  <w:num w:numId="17">
    <w:abstractNumId w:val="3"/>
  </w:num>
  <w:num w:numId="18">
    <w:abstractNumId w:val="12"/>
  </w:num>
  <w:num w:numId="19">
    <w:abstractNumId w:val="0"/>
  </w:num>
  <w:num w:numId="20">
    <w:abstractNumId w:val="28"/>
  </w:num>
  <w:num w:numId="21">
    <w:abstractNumId w:val="11"/>
  </w:num>
  <w:num w:numId="22">
    <w:abstractNumId w:val="8"/>
  </w:num>
  <w:num w:numId="23">
    <w:abstractNumId w:val="15"/>
  </w:num>
  <w:num w:numId="24">
    <w:abstractNumId w:val="31"/>
  </w:num>
  <w:num w:numId="25">
    <w:abstractNumId w:val="25"/>
  </w:num>
  <w:num w:numId="26">
    <w:abstractNumId w:val="27"/>
  </w:num>
  <w:num w:numId="27">
    <w:abstractNumId w:val="18"/>
  </w:num>
  <w:num w:numId="28">
    <w:abstractNumId w:val="18"/>
  </w:num>
  <w:num w:numId="29">
    <w:abstractNumId w:val="19"/>
  </w:num>
  <w:num w:numId="30">
    <w:abstractNumId w:val="17"/>
  </w:num>
  <w:num w:numId="31">
    <w:abstractNumId w:val="16"/>
  </w:num>
  <w:num w:numId="32">
    <w:abstractNumId w:val="16"/>
  </w:num>
  <w:num w:numId="33">
    <w:abstractNumId w:val="14"/>
  </w:num>
  <w:num w:numId="34">
    <w:abstractNumId w:val="13"/>
  </w:num>
  <w:num w:numId="35">
    <w:abstractNumId w:val="13"/>
  </w:num>
  <w:num w:numId="36">
    <w:abstractNumId w:val="16"/>
  </w:num>
  <w:num w:numId="37">
    <w:abstractNumId w:val="13"/>
  </w:num>
  <w:num w:numId="38">
    <w:abstractNumId w:val="13"/>
  </w:num>
  <w:num w:numId="39">
    <w:abstractNumId w:val="13"/>
  </w:num>
  <w:num w:numId="40">
    <w:abstractNumId w:val="21"/>
  </w:num>
  <w:num w:numId="41">
    <w:abstractNumId w:val="13"/>
  </w:num>
  <w:num w:numId="42">
    <w:abstractNumId w:val="23"/>
  </w:num>
  <w:num w:numId="43">
    <w:abstractNumId w:val="13"/>
  </w:num>
  <w:num w:numId="44">
    <w:abstractNumId w:val="13"/>
  </w:num>
  <w:num w:numId="45">
    <w:abstractNumId w:val="13"/>
  </w:num>
  <w:num w:numId="46">
    <w:abstractNumId w:val="6"/>
  </w:num>
  <w:num w:numId="47">
    <w:abstractNumId w:val="13"/>
  </w:num>
  <w:num w:numId="48">
    <w:abstractNumId w:val="13"/>
  </w:num>
  <w:num w:numId="49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F762D"/>
    <w:rsid w:val="000002DE"/>
    <w:rsid w:val="00001BBC"/>
    <w:rsid w:val="0000370E"/>
    <w:rsid w:val="00005B00"/>
    <w:rsid w:val="00005DCB"/>
    <w:rsid w:val="00006CE5"/>
    <w:rsid w:val="0001011B"/>
    <w:rsid w:val="000124A0"/>
    <w:rsid w:val="00012663"/>
    <w:rsid w:val="00013766"/>
    <w:rsid w:val="0001523F"/>
    <w:rsid w:val="00015EE3"/>
    <w:rsid w:val="00017EF8"/>
    <w:rsid w:val="00020BB8"/>
    <w:rsid w:val="00021C7B"/>
    <w:rsid w:val="000227BC"/>
    <w:rsid w:val="000259CA"/>
    <w:rsid w:val="0002604C"/>
    <w:rsid w:val="000265FF"/>
    <w:rsid w:val="00026A58"/>
    <w:rsid w:val="000270C5"/>
    <w:rsid w:val="00027D26"/>
    <w:rsid w:val="00030C76"/>
    <w:rsid w:val="00032903"/>
    <w:rsid w:val="000338FF"/>
    <w:rsid w:val="0003453E"/>
    <w:rsid w:val="000367CF"/>
    <w:rsid w:val="0003724F"/>
    <w:rsid w:val="000372D6"/>
    <w:rsid w:val="00037756"/>
    <w:rsid w:val="000413E7"/>
    <w:rsid w:val="00042F5F"/>
    <w:rsid w:val="000430E0"/>
    <w:rsid w:val="00043278"/>
    <w:rsid w:val="00043F95"/>
    <w:rsid w:val="0004659F"/>
    <w:rsid w:val="0004665A"/>
    <w:rsid w:val="000468DC"/>
    <w:rsid w:val="00046F14"/>
    <w:rsid w:val="000471C0"/>
    <w:rsid w:val="00052ED5"/>
    <w:rsid w:val="00053AB9"/>
    <w:rsid w:val="00054427"/>
    <w:rsid w:val="00054F09"/>
    <w:rsid w:val="0005504A"/>
    <w:rsid w:val="00057E0B"/>
    <w:rsid w:val="000626CA"/>
    <w:rsid w:val="00062BA4"/>
    <w:rsid w:val="000632DA"/>
    <w:rsid w:val="0006460F"/>
    <w:rsid w:val="00064769"/>
    <w:rsid w:val="00066543"/>
    <w:rsid w:val="00067EFB"/>
    <w:rsid w:val="0007132B"/>
    <w:rsid w:val="00075914"/>
    <w:rsid w:val="00076129"/>
    <w:rsid w:val="000761CC"/>
    <w:rsid w:val="00081274"/>
    <w:rsid w:val="0008645E"/>
    <w:rsid w:val="00092FBF"/>
    <w:rsid w:val="0009773C"/>
    <w:rsid w:val="000A012F"/>
    <w:rsid w:val="000A23E1"/>
    <w:rsid w:val="000A32B8"/>
    <w:rsid w:val="000A43FF"/>
    <w:rsid w:val="000A44EF"/>
    <w:rsid w:val="000A77D6"/>
    <w:rsid w:val="000B1255"/>
    <w:rsid w:val="000B1951"/>
    <w:rsid w:val="000B2C2D"/>
    <w:rsid w:val="000B2DB8"/>
    <w:rsid w:val="000B64C9"/>
    <w:rsid w:val="000B6B49"/>
    <w:rsid w:val="000B7B88"/>
    <w:rsid w:val="000B7CA9"/>
    <w:rsid w:val="000B7F67"/>
    <w:rsid w:val="000C0061"/>
    <w:rsid w:val="000C02A7"/>
    <w:rsid w:val="000C1471"/>
    <w:rsid w:val="000C6FAA"/>
    <w:rsid w:val="000C772F"/>
    <w:rsid w:val="000D1341"/>
    <w:rsid w:val="000D24E0"/>
    <w:rsid w:val="000D3CC1"/>
    <w:rsid w:val="000D4241"/>
    <w:rsid w:val="000D7341"/>
    <w:rsid w:val="000D7B3E"/>
    <w:rsid w:val="000E005C"/>
    <w:rsid w:val="000E320B"/>
    <w:rsid w:val="000E3882"/>
    <w:rsid w:val="000E5BC7"/>
    <w:rsid w:val="000E7F00"/>
    <w:rsid w:val="000E7F8A"/>
    <w:rsid w:val="000F0748"/>
    <w:rsid w:val="000F1729"/>
    <w:rsid w:val="000F2B82"/>
    <w:rsid w:val="000F3000"/>
    <w:rsid w:val="000F5F57"/>
    <w:rsid w:val="000F7184"/>
    <w:rsid w:val="0010084D"/>
    <w:rsid w:val="001013BF"/>
    <w:rsid w:val="00102093"/>
    <w:rsid w:val="00103FEA"/>
    <w:rsid w:val="00105E99"/>
    <w:rsid w:val="00111A0D"/>
    <w:rsid w:val="001122AA"/>
    <w:rsid w:val="0011445F"/>
    <w:rsid w:val="001212AB"/>
    <w:rsid w:val="00123AE4"/>
    <w:rsid w:val="001259E0"/>
    <w:rsid w:val="00127493"/>
    <w:rsid w:val="001306A7"/>
    <w:rsid w:val="00130EA1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E9B"/>
    <w:rsid w:val="00145818"/>
    <w:rsid w:val="00150419"/>
    <w:rsid w:val="0015336C"/>
    <w:rsid w:val="0015494C"/>
    <w:rsid w:val="00154B21"/>
    <w:rsid w:val="00156C33"/>
    <w:rsid w:val="001571A8"/>
    <w:rsid w:val="00157259"/>
    <w:rsid w:val="00161105"/>
    <w:rsid w:val="00162093"/>
    <w:rsid w:val="0016317A"/>
    <w:rsid w:val="00163BBF"/>
    <w:rsid w:val="00166BF6"/>
    <w:rsid w:val="00172ED3"/>
    <w:rsid w:val="0017554E"/>
    <w:rsid w:val="00181111"/>
    <w:rsid w:val="001819DB"/>
    <w:rsid w:val="001824E2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18E4"/>
    <w:rsid w:val="001A2489"/>
    <w:rsid w:val="001A3914"/>
    <w:rsid w:val="001A49F6"/>
    <w:rsid w:val="001A604F"/>
    <w:rsid w:val="001B2C92"/>
    <w:rsid w:val="001B2D71"/>
    <w:rsid w:val="001B33CC"/>
    <w:rsid w:val="001B44F9"/>
    <w:rsid w:val="001B4912"/>
    <w:rsid w:val="001B501C"/>
    <w:rsid w:val="001B63D9"/>
    <w:rsid w:val="001B6CC4"/>
    <w:rsid w:val="001B719E"/>
    <w:rsid w:val="001C0943"/>
    <w:rsid w:val="001C20DA"/>
    <w:rsid w:val="001C3E19"/>
    <w:rsid w:val="001C3FE2"/>
    <w:rsid w:val="001C4A78"/>
    <w:rsid w:val="001C6436"/>
    <w:rsid w:val="001D0582"/>
    <w:rsid w:val="001D098E"/>
    <w:rsid w:val="001D1674"/>
    <w:rsid w:val="001D5F88"/>
    <w:rsid w:val="001E7EB1"/>
    <w:rsid w:val="001F0E85"/>
    <w:rsid w:val="001F1494"/>
    <w:rsid w:val="001F45BD"/>
    <w:rsid w:val="001F5411"/>
    <w:rsid w:val="00200035"/>
    <w:rsid w:val="0020056E"/>
    <w:rsid w:val="00201449"/>
    <w:rsid w:val="0020224C"/>
    <w:rsid w:val="00203E74"/>
    <w:rsid w:val="00204026"/>
    <w:rsid w:val="00204780"/>
    <w:rsid w:val="00207250"/>
    <w:rsid w:val="002106E5"/>
    <w:rsid w:val="00210BEE"/>
    <w:rsid w:val="002113CD"/>
    <w:rsid w:val="0021144A"/>
    <w:rsid w:val="00211BD2"/>
    <w:rsid w:val="00217712"/>
    <w:rsid w:val="00217A1C"/>
    <w:rsid w:val="00217E91"/>
    <w:rsid w:val="0022195C"/>
    <w:rsid w:val="002246A7"/>
    <w:rsid w:val="002247C1"/>
    <w:rsid w:val="002249B9"/>
    <w:rsid w:val="00225697"/>
    <w:rsid w:val="002269AA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4791D"/>
    <w:rsid w:val="00250A58"/>
    <w:rsid w:val="00250D56"/>
    <w:rsid w:val="002525EA"/>
    <w:rsid w:val="00254EEE"/>
    <w:rsid w:val="0025627E"/>
    <w:rsid w:val="0025649F"/>
    <w:rsid w:val="0025711A"/>
    <w:rsid w:val="002600B4"/>
    <w:rsid w:val="00260F14"/>
    <w:rsid w:val="00261926"/>
    <w:rsid w:val="002619C8"/>
    <w:rsid w:val="00262F9B"/>
    <w:rsid w:val="00264082"/>
    <w:rsid w:val="0026597B"/>
    <w:rsid w:val="00267666"/>
    <w:rsid w:val="00267695"/>
    <w:rsid w:val="0027078B"/>
    <w:rsid w:val="00273AD0"/>
    <w:rsid w:val="002742EF"/>
    <w:rsid w:val="00276C7E"/>
    <w:rsid w:val="00276F95"/>
    <w:rsid w:val="00277756"/>
    <w:rsid w:val="002814E6"/>
    <w:rsid w:val="00281E6B"/>
    <w:rsid w:val="00282A51"/>
    <w:rsid w:val="0028435A"/>
    <w:rsid w:val="00284524"/>
    <w:rsid w:val="00286AC6"/>
    <w:rsid w:val="00287AFE"/>
    <w:rsid w:val="00287C22"/>
    <w:rsid w:val="00290943"/>
    <w:rsid w:val="0029284C"/>
    <w:rsid w:val="0029288F"/>
    <w:rsid w:val="002937C3"/>
    <w:rsid w:val="00295DEF"/>
    <w:rsid w:val="00296835"/>
    <w:rsid w:val="002A1D2F"/>
    <w:rsid w:val="002A33B3"/>
    <w:rsid w:val="002B035E"/>
    <w:rsid w:val="002B07B0"/>
    <w:rsid w:val="002B0988"/>
    <w:rsid w:val="002B1EE8"/>
    <w:rsid w:val="002B262A"/>
    <w:rsid w:val="002B443C"/>
    <w:rsid w:val="002B4F3F"/>
    <w:rsid w:val="002B6196"/>
    <w:rsid w:val="002B7710"/>
    <w:rsid w:val="002B7C8E"/>
    <w:rsid w:val="002C0858"/>
    <w:rsid w:val="002C0B0D"/>
    <w:rsid w:val="002C162B"/>
    <w:rsid w:val="002C2305"/>
    <w:rsid w:val="002C4693"/>
    <w:rsid w:val="002C55E0"/>
    <w:rsid w:val="002C5628"/>
    <w:rsid w:val="002D1BD7"/>
    <w:rsid w:val="002D2AAE"/>
    <w:rsid w:val="002D2DDE"/>
    <w:rsid w:val="002D7540"/>
    <w:rsid w:val="002D7F3E"/>
    <w:rsid w:val="002E1034"/>
    <w:rsid w:val="002E3EC2"/>
    <w:rsid w:val="002E5F57"/>
    <w:rsid w:val="002E7805"/>
    <w:rsid w:val="002E7942"/>
    <w:rsid w:val="002F050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1BB"/>
    <w:rsid w:val="003054E9"/>
    <w:rsid w:val="003054EF"/>
    <w:rsid w:val="00307140"/>
    <w:rsid w:val="00310474"/>
    <w:rsid w:val="00312B3B"/>
    <w:rsid w:val="00313940"/>
    <w:rsid w:val="00315F28"/>
    <w:rsid w:val="00316BEF"/>
    <w:rsid w:val="00316D05"/>
    <w:rsid w:val="003200E0"/>
    <w:rsid w:val="00320BA4"/>
    <w:rsid w:val="003210BC"/>
    <w:rsid w:val="003215D5"/>
    <w:rsid w:val="0032210A"/>
    <w:rsid w:val="00326477"/>
    <w:rsid w:val="00326AEF"/>
    <w:rsid w:val="00326C01"/>
    <w:rsid w:val="00330849"/>
    <w:rsid w:val="0033139E"/>
    <w:rsid w:val="0033158B"/>
    <w:rsid w:val="003325B6"/>
    <w:rsid w:val="0033280F"/>
    <w:rsid w:val="003344A6"/>
    <w:rsid w:val="00334A0F"/>
    <w:rsid w:val="00334C58"/>
    <w:rsid w:val="0033693C"/>
    <w:rsid w:val="0034069E"/>
    <w:rsid w:val="0034094D"/>
    <w:rsid w:val="00340A3A"/>
    <w:rsid w:val="00343260"/>
    <w:rsid w:val="00344F1D"/>
    <w:rsid w:val="00345C44"/>
    <w:rsid w:val="003466B5"/>
    <w:rsid w:val="00347CAA"/>
    <w:rsid w:val="003514C7"/>
    <w:rsid w:val="00351637"/>
    <w:rsid w:val="00351D40"/>
    <w:rsid w:val="003528BD"/>
    <w:rsid w:val="00353D1A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66B"/>
    <w:rsid w:val="0037686C"/>
    <w:rsid w:val="00376C4E"/>
    <w:rsid w:val="00380280"/>
    <w:rsid w:val="003802B1"/>
    <w:rsid w:val="00380D19"/>
    <w:rsid w:val="00381A0A"/>
    <w:rsid w:val="0038513E"/>
    <w:rsid w:val="003853B2"/>
    <w:rsid w:val="00385D77"/>
    <w:rsid w:val="00386B8F"/>
    <w:rsid w:val="00387975"/>
    <w:rsid w:val="00387B1E"/>
    <w:rsid w:val="00387DD1"/>
    <w:rsid w:val="0039069A"/>
    <w:rsid w:val="00392B85"/>
    <w:rsid w:val="00394557"/>
    <w:rsid w:val="003A348D"/>
    <w:rsid w:val="003A4064"/>
    <w:rsid w:val="003A40DE"/>
    <w:rsid w:val="003A5FDA"/>
    <w:rsid w:val="003A634B"/>
    <w:rsid w:val="003A63A1"/>
    <w:rsid w:val="003A6F37"/>
    <w:rsid w:val="003B29FA"/>
    <w:rsid w:val="003B3E41"/>
    <w:rsid w:val="003B461E"/>
    <w:rsid w:val="003B6AD7"/>
    <w:rsid w:val="003B7B19"/>
    <w:rsid w:val="003C00E4"/>
    <w:rsid w:val="003C13BD"/>
    <w:rsid w:val="003C2258"/>
    <w:rsid w:val="003C2C23"/>
    <w:rsid w:val="003C4062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7D8F"/>
    <w:rsid w:val="003E14F3"/>
    <w:rsid w:val="003E34D4"/>
    <w:rsid w:val="003E37CC"/>
    <w:rsid w:val="003E3C09"/>
    <w:rsid w:val="003E44A7"/>
    <w:rsid w:val="003E4BA3"/>
    <w:rsid w:val="003E4CA6"/>
    <w:rsid w:val="003E6501"/>
    <w:rsid w:val="003E67EB"/>
    <w:rsid w:val="003E6D22"/>
    <w:rsid w:val="003F1641"/>
    <w:rsid w:val="003F21CF"/>
    <w:rsid w:val="003F29CE"/>
    <w:rsid w:val="003F4748"/>
    <w:rsid w:val="0040065E"/>
    <w:rsid w:val="00401394"/>
    <w:rsid w:val="00402AB1"/>
    <w:rsid w:val="00403519"/>
    <w:rsid w:val="00405EAA"/>
    <w:rsid w:val="00407277"/>
    <w:rsid w:val="00412955"/>
    <w:rsid w:val="0041300D"/>
    <w:rsid w:val="00413694"/>
    <w:rsid w:val="00414498"/>
    <w:rsid w:val="004160A7"/>
    <w:rsid w:val="00416F9C"/>
    <w:rsid w:val="0042367D"/>
    <w:rsid w:val="004257B6"/>
    <w:rsid w:val="00425E8C"/>
    <w:rsid w:val="0042716A"/>
    <w:rsid w:val="00430353"/>
    <w:rsid w:val="004308CB"/>
    <w:rsid w:val="00433A76"/>
    <w:rsid w:val="00434332"/>
    <w:rsid w:val="004429B9"/>
    <w:rsid w:val="00442E71"/>
    <w:rsid w:val="00444464"/>
    <w:rsid w:val="00444B7A"/>
    <w:rsid w:val="00444FA1"/>
    <w:rsid w:val="00445278"/>
    <w:rsid w:val="004468B1"/>
    <w:rsid w:val="00446AD4"/>
    <w:rsid w:val="00452807"/>
    <w:rsid w:val="00455592"/>
    <w:rsid w:val="004567E9"/>
    <w:rsid w:val="00456899"/>
    <w:rsid w:val="00456ADE"/>
    <w:rsid w:val="004618BA"/>
    <w:rsid w:val="00461DC9"/>
    <w:rsid w:val="00461FD5"/>
    <w:rsid w:val="00462072"/>
    <w:rsid w:val="00463961"/>
    <w:rsid w:val="00464DBC"/>
    <w:rsid w:val="00465F7F"/>
    <w:rsid w:val="0046677C"/>
    <w:rsid w:val="004713B2"/>
    <w:rsid w:val="00472CFC"/>
    <w:rsid w:val="00476FCE"/>
    <w:rsid w:val="0048049B"/>
    <w:rsid w:val="00480D22"/>
    <w:rsid w:val="00485676"/>
    <w:rsid w:val="0048794C"/>
    <w:rsid w:val="004979AC"/>
    <w:rsid w:val="00497D8E"/>
    <w:rsid w:val="00497FC5"/>
    <w:rsid w:val="004A2B89"/>
    <w:rsid w:val="004A3508"/>
    <w:rsid w:val="004A3550"/>
    <w:rsid w:val="004A5510"/>
    <w:rsid w:val="004A5A28"/>
    <w:rsid w:val="004A5C1D"/>
    <w:rsid w:val="004A5E45"/>
    <w:rsid w:val="004B2794"/>
    <w:rsid w:val="004B4930"/>
    <w:rsid w:val="004B6605"/>
    <w:rsid w:val="004B6710"/>
    <w:rsid w:val="004B68D3"/>
    <w:rsid w:val="004C0E1A"/>
    <w:rsid w:val="004C122C"/>
    <w:rsid w:val="004C295D"/>
    <w:rsid w:val="004C3736"/>
    <w:rsid w:val="004C3B14"/>
    <w:rsid w:val="004C3B5A"/>
    <w:rsid w:val="004C493D"/>
    <w:rsid w:val="004C5050"/>
    <w:rsid w:val="004C5C55"/>
    <w:rsid w:val="004D49BD"/>
    <w:rsid w:val="004D4D31"/>
    <w:rsid w:val="004D5600"/>
    <w:rsid w:val="004D614F"/>
    <w:rsid w:val="004E0292"/>
    <w:rsid w:val="004E24DB"/>
    <w:rsid w:val="004E5D20"/>
    <w:rsid w:val="004E647F"/>
    <w:rsid w:val="004E67B8"/>
    <w:rsid w:val="004F150B"/>
    <w:rsid w:val="004F1ED0"/>
    <w:rsid w:val="004F2454"/>
    <w:rsid w:val="00500F04"/>
    <w:rsid w:val="00501568"/>
    <w:rsid w:val="0050301A"/>
    <w:rsid w:val="00503293"/>
    <w:rsid w:val="00503997"/>
    <w:rsid w:val="005069D9"/>
    <w:rsid w:val="00507375"/>
    <w:rsid w:val="00511120"/>
    <w:rsid w:val="005111FC"/>
    <w:rsid w:val="00511A47"/>
    <w:rsid w:val="00512808"/>
    <w:rsid w:val="00513C2D"/>
    <w:rsid w:val="00514434"/>
    <w:rsid w:val="00516201"/>
    <w:rsid w:val="00516A33"/>
    <w:rsid w:val="00517DF7"/>
    <w:rsid w:val="00520984"/>
    <w:rsid w:val="00521816"/>
    <w:rsid w:val="005219E1"/>
    <w:rsid w:val="00521A2C"/>
    <w:rsid w:val="005267B8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1B4E"/>
    <w:rsid w:val="005437BC"/>
    <w:rsid w:val="00544EFE"/>
    <w:rsid w:val="00546DC0"/>
    <w:rsid w:val="00547E44"/>
    <w:rsid w:val="005500A8"/>
    <w:rsid w:val="0055229D"/>
    <w:rsid w:val="00553118"/>
    <w:rsid w:val="005531EF"/>
    <w:rsid w:val="005545BE"/>
    <w:rsid w:val="005562B8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238"/>
    <w:rsid w:val="00570379"/>
    <w:rsid w:val="00571393"/>
    <w:rsid w:val="00573F68"/>
    <w:rsid w:val="00576F84"/>
    <w:rsid w:val="00581863"/>
    <w:rsid w:val="00582547"/>
    <w:rsid w:val="00584201"/>
    <w:rsid w:val="00584213"/>
    <w:rsid w:val="00584887"/>
    <w:rsid w:val="00584EC2"/>
    <w:rsid w:val="00585CBB"/>
    <w:rsid w:val="0058684E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A19FB"/>
    <w:rsid w:val="005A2A64"/>
    <w:rsid w:val="005A2F5E"/>
    <w:rsid w:val="005A43C9"/>
    <w:rsid w:val="005A53F6"/>
    <w:rsid w:val="005A64F7"/>
    <w:rsid w:val="005A6E8A"/>
    <w:rsid w:val="005A705A"/>
    <w:rsid w:val="005B08CB"/>
    <w:rsid w:val="005B106D"/>
    <w:rsid w:val="005C1B46"/>
    <w:rsid w:val="005C3E80"/>
    <w:rsid w:val="005C6084"/>
    <w:rsid w:val="005C6A70"/>
    <w:rsid w:val="005C7FE9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3EF1"/>
    <w:rsid w:val="005E424E"/>
    <w:rsid w:val="005E5559"/>
    <w:rsid w:val="005E7148"/>
    <w:rsid w:val="005F088C"/>
    <w:rsid w:val="005F21B1"/>
    <w:rsid w:val="005F232D"/>
    <w:rsid w:val="005F2A2D"/>
    <w:rsid w:val="005F2C4E"/>
    <w:rsid w:val="005F2F66"/>
    <w:rsid w:val="005F3240"/>
    <w:rsid w:val="005F3EEA"/>
    <w:rsid w:val="005F50CE"/>
    <w:rsid w:val="005F601D"/>
    <w:rsid w:val="005F6BBD"/>
    <w:rsid w:val="00601001"/>
    <w:rsid w:val="006015B0"/>
    <w:rsid w:val="00604E67"/>
    <w:rsid w:val="006060EB"/>
    <w:rsid w:val="0060625E"/>
    <w:rsid w:val="00606735"/>
    <w:rsid w:val="0060757A"/>
    <w:rsid w:val="006103B5"/>
    <w:rsid w:val="00612783"/>
    <w:rsid w:val="0061278F"/>
    <w:rsid w:val="00612B17"/>
    <w:rsid w:val="006133A8"/>
    <w:rsid w:val="00614BF0"/>
    <w:rsid w:val="00615659"/>
    <w:rsid w:val="006157E2"/>
    <w:rsid w:val="006226E2"/>
    <w:rsid w:val="00624329"/>
    <w:rsid w:val="006243A5"/>
    <w:rsid w:val="006249D9"/>
    <w:rsid w:val="0062700B"/>
    <w:rsid w:val="00627A24"/>
    <w:rsid w:val="00627AD4"/>
    <w:rsid w:val="00627F9F"/>
    <w:rsid w:val="00627FE1"/>
    <w:rsid w:val="00630035"/>
    <w:rsid w:val="00632F30"/>
    <w:rsid w:val="00634C9E"/>
    <w:rsid w:val="00635305"/>
    <w:rsid w:val="0063558F"/>
    <w:rsid w:val="006372A5"/>
    <w:rsid w:val="00637FDB"/>
    <w:rsid w:val="00642089"/>
    <w:rsid w:val="00642473"/>
    <w:rsid w:val="00646991"/>
    <w:rsid w:val="00647684"/>
    <w:rsid w:val="006516A2"/>
    <w:rsid w:val="006527B6"/>
    <w:rsid w:val="006528CE"/>
    <w:rsid w:val="0065508C"/>
    <w:rsid w:val="0066129E"/>
    <w:rsid w:val="00662E53"/>
    <w:rsid w:val="00663F4C"/>
    <w:rsid w:val="006645E6"/>
    <w:rsid w:val="00664BFA"/>
    <w:rsid w:val="00664C69"/>
    <w:rsid w:val="00665E6C"/>
    <w:rsid w:val="006660EE"/>
    <w:rsid w:val="0066671F"/>
    <w:rsid w:val="006702BB"/>
    <w:rsid w:val="00670921"/>
    <w:rsid w:val="00671D40"/>
    <w:rsid w:val="006728E8"/>
    <w:rsid w:val="00672AEE"/>
    <w:rsid w:val="006757B2"/>
    <w:rsid w:val="006810FA"/>
    <w:rsid w:val="0068185D"/>
    <w:rsid w:val="00681C06"/>
    <w:rsid w:val="00682BC4"/>
    <w:rsid w:val="00683AC8"/>
    <w:rsid w:val="00683AE7"/>
    <w:rsid w:val="0068448E"/>
    <w:rsid w:val="00685777"/>
    <w:rsid w:val="00685E8C"/>
    <w:rsid w:val="00687998"/>
    <w:rsid w:val="00690513"/>
    <w:rsid w:val="00692D34"/>
    <w:rsid w:val="00695007"/>
    <w:rsid w:val="00695CEC"/>
    <w:rsid w:val="00697CB4"/>
    <w:rsid w:val="006A0BD5"/>
    <w:rsid w:val="006A0F36"/>
    <w:rsid w:val="006A2A29"/>
    <w:rsid w:val="006A4F8C"/>
    <w:rsid w:val="006A5E58"/>
    <w:rsid w:val="006B29FB"/>
    <w:rsid w:val="006B3541"/>
    <w:rsid w:val="006B41AE"/>
    <w:rsid w:val="006B5555"/>
    <w:rsid w:val="006B6DBE"/>
    <w:rsid w:val="006B794E"/>
    <w:rsid w:val="006C2B5A"/>
    <w:rsid w:val="006C68A1"/>
    <w:rsid w:val="006C6B5B"/>
    <w:rsid w:val="006C7B55"/>
    <w:rsid w:val="006D20D0"/>
    <w:rsid w:val="006D2B74"/>
    <w:rsid w:val="006D5A69"/>
    <w:rsid w:val="006D79F6"/>
    <w:rsid w:val="006E0A32"/>
    <w:rsid w:val="006E0C39"/>
    <w:rsid w:val="006E1315"/>
    <w:rsid w:val="006E1724"/>
    <w:rsid w:val="006F0471"/>
    <w:rsid w:val="006F2FB7"/>
    <w:rsid w:val="006F31D5"/>
    <w:rsid w:val="006F3DF0"/>
    <w:rsid w:val="006F7DEE"/>
    <w:rsid w:val="006F7EBB"/>
    <w:rsid w:val="006F7FBF"/>
    <w:rsid w:val="0070245C"/>
    <w:rsid w:val="007036CD"/>
    <w:rsid w:val="00704B46"/>
    <w:rsid w:val="0070742B"/>
    <w:rsid w:val="007101B4"/>
    <w:rsid w:val="007103A0"/>
    <w:rsid w:val="00711019"/>
    <w:rsid w:val="007111BE"/>
    <w:rsid w:val="007113A3"/>
    <w:rsid w:val="00711A23"/>
    <w:rsid w:val="00714C8B"/>
    <w:rsid w:val="0071510B"/>
    <w:rsid w:val="00716436"/>
    <w:rsid w:val="00716B67"/>
    <w:rsid w:val="00716BFB"/>
    <w:rsid w:val="00723B61"/>
    <w:rsid w:val="00723F52"/>
    <w:rsid w:val="00724345"/>
    <w:rsid w:val="007245B0"/>
    <w:rsid w:val="007247FC"/>
    <w:rsid w:val="007269FA"/>
    <w:rsid w:val="00726A18"/>
    <w:rsid w:val="00727B23"/>
    <w:rsid w:val="00731702"/>
    <w:rsid w:val="0073182F"/>
    <w:rsid w:val="00731B1B"/>
    <w:rsid w:val="00731EE8"/>
    <w:rsid w:val="00732E8C"/>
    <w:rsid w:val="00733675"/>
    <w:rsid w:val="0074125B"/>
    <w:rsid w:val="00742796"/>
    <w:rsid w:val="007436DB"/>
    <w:rsid w:val="00743E9C"/>
    <w:rsid w:val="007449B8"/>
    <w:rsid w:val="0074526F"/>
    <w:rsid w:val="00746EEF"/>
    <w:rsid w:val="007470A0"/>
    <w:rsid w:val="00747F20"/>
    <w:rsid w:val="00753173"/>
    <w:rsid w:val="00753725"/>
    <w:rsid w:val="007541E5"/>
    <w:rsid w:val="00754778"/>
    <w:rsid w:val="00754856"/>
    <w:rsid w:val="0075508D"/>
    <w:rsid w:val="007560AE"/>
    <w:rsid w:val="0075621F"/>
    <w:rsid w:val="00760054"/>
    <w:rsid w:val="00760C81"/>
    <w:rsid w:val="00762501"/>
    <w:rsid w:val="007626BB"/>
    <w:rsid w:val="00762E19"/>
    <w:rsid w:val="007642DD"/>
    <w:rsid w:val="00765A07"/>
    <w:rsid w:val="00766274"/>
    <w:rsid w:val="00766B13"/>
    <w:rsid w:val="00767237"/>
    <w:rsid w:val="00770F8E"/>
    <w:rsid w:val="00771A08"/>
    <w:rsid w:val="00771AC5"/>
    <w:rsid w:val="0077220C"/>
    <w:rsid w:val="007737DA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416"/>
    <w:rsid w:val="007845C9"/>
    <w:rsid w:val="00784FAC"/>
    <w:rsid w:val="0078598B"/>
    <w:rsid w:val="0078673F"/>
    <w:rsid w:val="00787D28"/>
    <w:rsid w:val="007902E8"/>
    <w:rsid w:val="007908FD"/>
    <w:rsid w:val="00791F0E"/>
    <w:rsid w:val="00793826"/>
    <w:rsid w:val="00794ADE"/>
    <w:rsid w:val="00795890"/>
    <w:rsid w:val="00795C03"/>
    <w:rsid w:val="007A1C4A"/>
    <w:rsid w:val="007A1CFE"/>
    <w:rsid w:val="007A4FAB"/>
    <w:rsid w:val="007A54B8"/>
    <w:rsid w:val="007A6153"/>
    <w:rsid w:val="007B01A8"/>
    <w:rsid w:val="007B01F6"/>
    <w:rsid w:val="007B0FF1"/>
    <w:rsid w:val="007B1249"/>
    <w:rsid w:val="007B1A59"/>
    <w:rsid w:val="007B1E60"/>
    <w:rsid w:val="007B5FAA"/>
    <w:rsid w:val="007B6069"/>
    <w:rsid w:val="007B6457"/>
    <w:rsid w:val="007C0098"/>
    <w:rsid w:val="007C0214"/>
    <w:rsid w:val="007C0AE6"/>
    <w:rsid w:val="007C0BF7"/>
    <w:rsid w:val="007C106B"/>
    <w:rsid w:val="007C3F05"/>
    <w:rsid w:val="007C52D6"/>
    <w:rsid w:val="007C7F82"/>
    <w:rsid w:val="007D0474"/>
    <w:rsid w:val="007D1D18"/>
    <w:rsid w:val="007D1EDB"/>
    <w:rsid w:val="007D2F48"/>
    <w:rsid w:val="007D490D"/>
    <w:rsid w:val="007D5596"/>
    <w:rsid w:val="007D736A"/>
    <w:rsid w:val="007E0CCE"/>
    <w:rsid w:val="007E1845"/>
    <w:rsid w:val="007E6C53"/>
    <w:rsid w:val="007E738A"/>
    <w:rsid w:val="007F2A69"/>
    <w:rsid w:val="007F2E64"/>
    <w:rsid w:val="007F481E"/>
    <w:rsid w:val="007F5966"/>
    <w:rsid w:val="007F5B88"/>
    <w:rsid w:val="007F67CA"/>
    <w:rsid w:val="007F7180"/>
    <w:rsid w:val="008002FA"/>
    <w:rsid w:val="00801548"/>
    <w:rsid w:val="00801A4E"/>
    <w:rsid w:val="00803122"/>
    <w:rsid w:val="00803ACE"/>
    <w:rsid w:val="00806DA8"/>
    <w:rsid w:val="00806EE8"/>
    <w:rsid w:val="00811DD8"/>
    <w:rsid w:val="00812572"/>
    <w:rsid w:val="008129E0"/>
    <w:rsid w:val="00812A07"/>
    <w:rsid w:val="008134E6"/>
    <w:rsid w:val="00814E9E"/>
    <w:rsid w:val="0081550C"/>
    <w:rsid w:val="00816F44"/>
    <w:rsid w:val="0082307C"/>
    <w:rsid w:val="008240F1"/>
    <w:rsid w:val="00824FEE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0585"/>
    <w:rsid w:val="0084229F"/>
    <w:rsid w:val="008443B1"/>
    <w:rsid w:val="008448D5"/>
    <w:rsid w:val="00844FED"/>
    <w:rsid w:val="008458E1"/>
    <w:rsid w:val="008463D6"/>
    <w:rsid w:val="0085072B"/>
    <w:rsid w:val="00851B84"/>
    <w:rsid w:val="00853911"/>
    <w:rsid w:val="0085459E"/>
    <w:rsid w:val="00857088"/>
    <w:rsid w:val="00863B57"/>
    <w:rsid w:val="00864BE4"/>
    <w:rsid w:val="00865534"/>
    <w:rsid w:val="00865A3A"/>
    <w:rsid w:val="008701DD"/>
    <w:rsid w:val="00871134"/>
    <w:rsid w:val="00876290"/>
    <w:rsid w:val="0088046E"/>
    <w:rsid w:val="00880887"/>
    <w:rsid w:val="008810D6"/>
    <w:rsid w:val="00882143"/>
    <w:rsid w:val="008823C0"/>
    <w:rsid w:val="008829F4"/>
    <w:rsid w:val="00884760"/>
    <w:rsid w:val="00884E3D"/>
    <w:rsid w:val="00884E82"/>
    <w:rsid w:val="00886AFD"/>
    <w:rsid w:val="008878A8"/>
    <w:rsid w:val="008912B3"/>
    <w:rsid w:val="00891542"/>
    <w:rsid w:val="00891889"/>
    <w:rsid w:val="00891F3A"/>
    <w:rsid w:val="008923DE"/>
    <w:rsid w:val="00892715"/>
    <w:rsid w:val="008940D1"/>
    <w:rsid w:val="00894ABC"/>
    <w:rsid w:val="00894FB9"/>
    <w:rsid w:val="00895073"/>
    <w:rsid w:val="008A1C6A"/>
    <w:rsid w:val="008A270E"/>
    <w:rsid w:val="008A29EB"/>
    <w:rsid w:val="008A33B8"/>
    <w:rsid w:val="008A5BFF"/>
    <w:rsid w:val="008A7558"/>
    <w:rsid w:val="008A75CF"/>
    <w:rsid w:val="008B0285"/>
    <w:rsid w:val="008B149E"/>
    <w:rsid w:val="008B1F9D"/>
    <w:rsid w:val="008B2628"/>
    <w:rsid w:val="008B2D07"/>
    <w:rsid w:val="008B388B"/>
    <w:rsid w:val="008B3A68"/>
    <w:rsid w:val="008B3D65"/>
    <w:rsid w:val="008B4E92"/>
    <w:rsid w:val="008C03A6"/>
    <w:rsid w:val="008C103D"/>
    <w:rsid w:val="008C1762"/>
    <w:rsid w:val="008C1E24"/>
    <w:rsid w:val="008C27AB"/>
    <w:rsid w:val="008C2985"/>
    <w:rsid w:val="008C312C"/>
    <w:rsid w:val="008C324E"/>
    <w:rsid w:val="008C36E9"/>
    <w:rsid w:val="008C5A1A"/>
    <w:rsid w:val="008C5D3C"/>
    <w:rsid w:val="008C5F02"/>
    <w:rsid w:val="008D0DC0"/>
    <w:rsid w:val="008D193E"/>
    <w:rsid w:val="008D5303"/>
    <w:rsid w:val="008E1366"/>
    <w:rsid w:val="008E1B26"/>
    <w:rsid w:val="008E38C4"/>
    <w:rsid w:val="008E61C4"/>
    <w:rsid w:val="008E684B"/>
    <w:rsid w:val="008E7409"/>
    <w:rsid w:val="008E7430"/>
    <w:rsid w:val="008F2418"/>
    <w:rsid w:val="008F42B9"/>
    <w:rsid w:val="008F461C"/>
    <w:rsid w:val="008F4659"/>
    <w:rsid w:val="008F4AF0"/>
    <w:rsid w:val="008F5A60"/>
    <w:rsid w:val="008F67C6"/>
    <w:rsid w:val="008F762D"/>
    <w:rsid w:val="008F7892"/>
    <w:rsid w:val="008F7C55"/>
    <w:rsid w:val="00900573"/>
    <w:rsid w:val="009034C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17C12"/>
    <w:rsid w:val="00922538"/>
    <w:rsid w:val="00922E51"/>
    <w:rsid w:val="009244FD"/>
    <w:rsid w:val="00925250"/>
    <w:rsid w:val="00925A6A"/>
    <w:rsid w:val="00926C26"/>
    <w:rsid w:val="0093070D"/>
    <w:rsid w:val="009311F0"/>
    <w:rsid w:val="00931338"/>
    <w:rsid w:val="009319C7"/>
    <w:rsid w:val="009319F3"/>
    <w:rsid w:val="00931FA3"/>
    <w:rsid w:val="009334D5"/>
    <w:rsid w:val="00933B2A"/>
    <w:rsid w:val="00933EFE"/>
    <w:rsid w:val="009356B1"/>
    <w:rsid w:val="009360C8"/>
    <w:rsid w:val="00937215"/>
    <w:rsid w:val="009425E0"/>
    <w:rsid w:val="00942BCB"/>
    <w:rsid w:val="00943C09"/>
    <w:rsid w:val="00944526"/>
    <w:rsid w:val="009455E7"/>
    <w:rsid w:val="00945834"/>
    <w:rsid w:val="00946C2B"/>
    <w:rsid w:val="00950DF4"/>
    <w:rsid w:val="00953C7C"/>
    <w:rsid w:val="009544DA"/>
    <w:rsid w:val="00954CD8"/>
    <w:rsid w:val="00954D48"/>
    <w:rsid w:val="00955ABC"/>
    <w:rsid w:val="009617DE"/>
    <w:rsid w:val="00963D4A"/>
    <w:rsid w:val="00964314"/>
    <w:rsid w:val="00965965"/>
    <w:rsid w:val="0096686E"/>
    <w:rsid w:val="00967915"/>
    <w:rsid w:val="00970B3F"/>
    <w:rsid w:val="00972585"/>
    <w:rsid w:val="009725FB"/>
    <w:rsid w:val="0097398D"/>
    <w:rsid w:val="00976355"/>
    <w:rsid w:val="00976AF0"/>
    <w:rsid w:val="00977DFA"/>
    <w:rsid w:val="00977F17"/>
    <w:rsid w:val="00981966"/>
    <w:rsid w:val="00983E05"/>
    <w:rsid w:val="00984B98"/>
    <w:rsid w:val="009859CC"/>
    <w:rsid w:val="0098696B"/>
    <w:rsid w:val="00987986"/>
    <w:rsid w:val="00990373"/>
    <w:rsid w:val="00992635"/>
    <w:rsid w:val="00992BE0"/>
    <w:rsid w:val="00995B63"/>
    <w:rsid w:val="00996D38"/>
    <w:rsid w:val="009A0578"/>
    <w:rsid w:val="009A31B6"/>
    <w:rsid w:val="009A3856"/>
    <w:rsid w:val="009A52F9"/>
    <w:rsid w:val="009A7DA8"/>
    <w:rsid w:val="009B16BE"/>
    <w:rsid w:val="009B579C"/>
    <w:rsid w:val="009B723C"/>
    <w:rsid w:val="009B7AAC"/>
    <w:rsid w:val="009C1E04"/>
    <w:rsid w:val="009C1F71"/>
    <w:rsid w:val="009C61D1"/>
    <w:rsid w:val="009C6797"/>
    <w:rsid w:val="009C79F6"/>
    <w:rsid w:val="009D23A2"/>
    <w:rsid w:val="009D255A"/>
    <w:rsid w:val="009D2D89"/>
    <w:rsid w:val="009E1372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525"/>
    <w:rsid w:val="009F5D55"/>
    <w:rsid w:val="009F5D5D"/>
    <w:rsid w:val="009F7726"/>
    <w:rsid w:val="00A00788"/>
    <w:rsid w:val="00A00B69"/>
    <w:rsid w:val="00A00E9D"/>
    <w:rsid w:val="00A0115F"/>
    <w:rsid w:val="00A01D73"/>
    <w:rsid w:val="00A0247C"/>
    <w:rsid w:val="00A02718"/>
    <w:rsid w:val="00A04050"/>
    <w:rsid w:val="00A050A9"/>
    <w:rsid w:val="00A0526B"/>
    <w:rsid w:val="00A05AC7"/>
    <w:rsid w:val="00A067F6"/>
    <w:rsid w:val="00A07FF1"/>
    <w:rsid w:val="00A10B8E"/>
    <w:rsid w:val="00A11C89"/>
    <w:rsid w:val="00A13A12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D51"/>
    <w:rsid w:val="00A43579"/>
    <w:rsid w:val="00A4385E"/>
    <w:rsid w:val="00A462B6"/>
    <w:rsid w:val="00A473A1"/>
    <w:rsid w:val="00A4783D"/>
    <w:rsid w:val="00A50F85"/>
    <w:rsid w:val="00A5101D"/>
    <w:rsid w:val="00A51931"/>
    <w:rsid w:val="00A51E22"/>
    <w:rsid w:val="00A530AB"/>
    <w:rsid w:val="00A544C9"/>
    <w:rsid w:val="00A55426"/>
    <w:rsid w:val="00A56435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4CFE"/>
    <w:rsid w:val="00A65A52"/>
    <w:rsid w:val="00A6629C"/>
    <w:rsid w:val="00A66E25"/>
    <w:rsid w:val="00A67B10"/>
    <w:rsid w:val="00A67C86"/>
    <w:rsid w:val="00A70112"/>
    <w:rsid w:val="00A72710"/>
    <w:rsid w:val="00A72E2C"/>
    <w:rsid w:val="00A7492E"/>
    <w:rsid w:val="00A77A4E"/>
    <w:rsid w:val="00A83531"/>
    <w:rsid w:val="00A83C93"/>
    <w:rsid w:val="00A84A20"/>
    <w:rsid w:val="00A851C6"/>
    <w:rsid w:val="00A86B5B"/>
    <w:rsid w:val="00A90D5E"/>
    <w:rsid w:val="00A918A2"/>
    <w:rsid w:val="00A93E63"/>
    <w:rsid w:val="00A94D06"/>
    <w:rsid w:val="00A94DB2"/>
    <w:rsid w:val="00A9664A"/>
    <w:rsid w:val="00A96B7D"/>
    <w:rsid w:val="00A97A69"/>
    <w:rsid w:val="00AA1AB1"/>
    <w:rsid w:val="00AA3525"/>
    <w:rsid w:val="00AA440E"/>
    <w:rsid w:val="00AA5839"/>
    <w:rsid w:val="00AA601B"/>
    <w:rsid w:val="00AA66D8"/>
    <w:rsid w:val="00AB0A30"/>
    <w:rsid w:val="00AB1D16"/>
    <w:rsid w:val="00AB3F14"/>
    <w:rsid w:val="00AB5B0E"/>
    <w:rsid w:val="00AB68D2"/>
    <w:rsid w:val="00AB6C41"/>
    <w:rsid w:val="00AB720B"/>
    <w:rsid w:val="00AC1854"/>
    <w:rsid w:val="00AC26C2"/>
    <w:rsid w:val="00AC4639"/>
    <w:rsid w:val="00AC5036"/>
    <w:rsid w:val="00AC609A"/>
    <w:rsid w:val="00AC65C6"/>
    <w:rsid w:val="00AD1C70"/>
    <w:rsid w:val="00AD4AA6"/>
    <w:rsid w:val="00AD6D20"/>
    <w:rsid w:val="00AD73C5"/>
    <w:rsid w:val="00AD75BB"/>
    <w:rsid w:val="00AE0D00"/>
    <w:rsid w:val="00AE1181"/>
    <w:rsid w:val="00AE158F"/>
    <w:rsid w:val="00AE2431"/>
    <w:rsid w:val="00AE31E2"/>
    <w:rsid w:val="00AE3641"/>
    <w:rsid w:val="00AE418E"/>
    <w:rsid w:val="00AE4493"/>
    <w:rsid w:val="00AE4F3C"/>
    <w:rsid w:val="00AE7E8B"/>
    <w:rsid w:val="00AF074A"/>
    <w:rsid w:val="00AF1C71"/>
    <w:rsid w:val="00AF3D0C"/>
    <w:rsid w:val="00AF7DB9"/>
    <w:rsid w:val="00AF7F02"/>
    <w:rsid w:val="00B008FC"/>
    <w:rsid w:val="00B01692"/>
    <w:rsid w:val="00B018C5"/>
    <w:rsid w:val="00B019E8"/>
    <w:rsid w:val="00B02A6A"/>
    <w:rsid w:val="00B046E6"/>
    <w:rsid w:val="00B05B05"/>
    <w:rsid w:val="00B062D0"/>
    <w:rsid w:val="00B06459"/>
    <w:rsid w:val="00B140FB"/>
    <w:rsid w:val="00B14EDD"/>
    <w:rsid w:val="00B20435"/>
    <w:rsid w:val="00B206BD"/>
    <w:rsid w:val="00B218E5"/>
    <w:rsid w:val="00B224A9"/>
    <w:rsid w:val="00B22722"/>
    <w:rsid w:val="00B2473A"/>
    <w:rsid w:val="00B25C54"/>
    <w:rsid w:val="00B27281"/>
    <w:rsid w:val="00B27BAD"/>
    <w:rsid w:val="00B30454"/>
    <w:rsid w:val="00B3059F"/>
    <w:rsid w:val="00B31319"/>
    <w:rsid w:val="00B34AA1"/>
    <w:rsid w:val="00B351E2"/>
    <w:rsid w:val="00B356BF"/>
    <w:rsid w:val="00B36467"/>
    <w:rsid w:val="00B3647D"/>
    <w:rsid w:val="00B371DA"/>
    <w:rsid w:val="00B379B8"/>
    <w:rsid w:val="00B4215F"/>
    <w:rsid w:val="00B4265D"/>
    <w:rsid w:val="00B46B0C"/>
    <w:rsid w:val="00B479EA"/>
    <w:rsid w:val="00B51B96"/>
    <w:rsid w:val="00B51C5B"/>
    <w:rsid w:val="00B542E4"/>
    <w:rsid w:val="00B55EA2"/>
    <w:rsid w:val="00B56B44"/>
    <w:rsid w:val="00B61940"/>
    <w:rsid w:val="00B62464"/>
    <w:rsid w:val="00B63911"/>
    <w:rsid w:val="00B63FC7"/>
    <w:rsid w:val="00B64E95"/>
    <w:rsid w:val="00B668B3"/>
    <w:rsid w:val="00B66C39"/>
    <w:rsid w:val="00B66CF9"/>
    <w:rsid w:val="00B67D1D"/>
    <w:rsid w:val="00B70792"/>
    <w:rsid w:val="00B708D0"/>
    <w:rsid w:val="00B70CBA"/>
    <w:rsid w:val="00B71514"/>
    <w:rsid w:val="00B75867"/>
    <w:rsid w:val="00B75943"/>
    <w:rsid w:val="00B76402"/>
    <w:rsid w:val="00B77073"/>
    <w:rsid w:val="00B77D8F"/>
    <w:rsid w:val="00B83CA1"/>
    <w:rsid w:val="00B84BB0"/>
    <w:rsid w:val="00B85392"/>
    <w:rsid w:val="00B86AAD"/>
    <w:rsid w:val="00B870BD"/>
    <w:rsid w:val="00B87C4E"/>
    <w:rsid w:val="00B87EB1"/>
    <w:rsid w:val="00B90279"/>
    <w:rsid w:val="00B90905"/>
    <w:rsid w:val="00B92887"/>
    <w:rsid w:val="00B9323E"/>
    <w:rsid w:val="00B93322"/>
    <w:rsid w:val="00B93542"/>
    <w:rsid w:val="00B936D9"/>
    <w:rsid w:val="00B940BA"/>
    <w:rsid w:val="00B949D1"/>
    <w:rsid w:val="00B9531B"/>
    <w:rsid w:val="00B962EC"/>
    <w:rsid w:val="00BA0367"/>
    <w:rsid w:val="00BA1520"/>
    <w:rsid w:val="00BA2007"/>
    <w:rsid w:val="00BA3F01"/>
    <w:rsid w:val="00BA46DF"/>
    <w:rsid w:val="00BA4B34"/>
    <w:rsid w:val="00BA6E1D"/>
    <w:rsid w:val="00BA7AAA"/>
    <w:rsid w:val="00BA7E89"/>
    <w:rsid w:val="00BB08C7"/>
    <w:rsid w:val="00BB0B16"/>
    <w:rsid w:val="00BB10F0"/>
    <w:rsid w:val="00BB14FE"/>
    <w:rsid w:val="00BB38CB"/>
    <w:rsid w:val="00BB4F59"/>
    <w:rsid w:val="00BB7A7E"/>
    <w:rsid w:val="00BC03C1"/>
    <w:rsid w:val="00BC0556"/>
    <w:rsid w:val="00BC1D94"/>
    <w:rsid w:val="00BC2EC9"/>
    <w:rsid w:val="00BC40F1"/>
    <w:rsid w:val="00BC4E7A"/>
    <w:rsid w:val="00BC5ABC"/>
    <w:rsid w:val="00BD0006"/>
    <w:rsid w:val="00BD0A96"/>
    <w:rsid w:val="00BD0E71"/>
    <w:rsid w:val="00BD108D"/>
    <w:rsid w:val="00BD1939"/>
    <w:rsid w:val="00BD1E38"/>
    <w:rsid w:val="00BD1ED4"/>
    <w:rsid w:val="00BD2B4C"/>
    <w:rsid w:val="00BD3CCF"/>
    <w:rsid w:val="00BD4306"/>
    <w:rsid w:val="00BD6226"/>
    <w:rsid w:val="00BD79EF"/>
    <w:rsid w:val="00BE065F"/>
    <w:rsid w:val="00BE1646"/>
    <w:rsid w:val="00BE197E"/>
    <w:rsid w:val="00BE32CB"/>
    <w:rsid w:val="00BE36FC"/>
    <w:rsid w:val="00BE5264"/>
    <w:rsid w:val="00BE7313"/>
    <w:rsid w:val="00BF170D"/>
    <w:rsid w:val="00BF1E67"/>
    <w:rsid w:val="00BF3485"/>
    <w:rsid w:val="00BF4BB1"/>
    <w:rsid w:val="00BF6A73"/>
    <w:rsid w:val="00BF6C45"/>
    <w:rsid w:val="00BF7981"/>
    <w:rsid w:val="00BF7D97"/>
    <w:rsid w:val="00C04CAD"/>
    <w:rsid w:val="00C055FB"/>
    <w:rsid w:val="00C057AB"/>
    <w:rsid w:val="00C063AF"/>
    <w:rsid w:val="00C07C1E"/>
    <w:rsid w:val="00C1061B"/>
    <w:rsid w:val="00C10962"/>
    <w:rsid w:val="00C11BD0"/>
    <w:rsid w:val="00C13C74"/>
    <w:rsid w:val="00C13F6D"/>
    <w:rsid w:val="00C14997"/>
    <w:rsid w:val="00C14DD4"/>
    <w:rsid w:val="00C15495"/>
    <w:rsid w:val="00C20846"/>
    <w:rsid w:val="00C20E4E"/>
    <w:rsid w:val="00C218FB"/>
    <w:rsid w:val="00C21B18"/>
    <w:rsid w:val="00C22DF6"/>
    <w:rsid w:val="00C23578"/>
    <w:rsid w:val="00C25445"/>
    <w:rsid w:val="00C264D5"/>
    <w:rsid w:val="00C27B4F"/>
    <w:rsid w:val="00C3200F"/>
    <w:rsid w:val="00C33EE4"/>
    <w:rsid w:val="00C44DF3"/>
    <w:rsid w:val="00C5119A"/>
    <w:rsid w:val="00C51C56"/>
    <w:rsid w:val="00C51E84"/>
    <w:rsid w:val="00C51FEB"/>
    <w:rsid w:val="00C54BD8"/>
    <w:rsid w:val="00C564F4"/>
    <w:rsid w:val="00C57290"/>
    <w:rsid w:val="00C61213"/>
    <w:rsid w:val="00C62A18"/>
    <w:rsid w:val="00C62B14"/>
    <w:rsid w:val="00C63550"/>
    <w:rsid w:val="00C63EA9"/>
    <w:rsid w:val="00C65187"/>
    <w:rsid w:val="00C65C44"/>
    <w:rsid w:val="00C7028D"/>
    <w:rsid w:val="00C7221E"/>
    <w:rsid w:val="00C72F09"/>
    <w:rsid w:val="00C74DC4"/>
    <w:rsid w:val="00C7504D"/>
    <w:rsid w:val="00C75512"/>
    <w:rsid w:val="00C7619E"/>
    <w:rsid w:val="00C772B2"/>
    <w:rsid w:val="00C8045E"/>
    <w:rsid w:val="00C80F63"/>
    <w:rsid w:val="00C823AB"/>
    <w:rsid w:val="00C826EF"/>
    <w:rsid w:val="00C8467E"/>
    <w:rsid w:val="00C847E5"/>
    <w:rsid w:val="00C855E6"/>
    <w:rsid w:val="00C86FDB"/>
    <w:rsid w:val="00C87B99"/>
    <w:rsid w:val="00C90DBD"/>
    <w:rsid w:val="00C92A3A"/>
    <w:rsid w:val="00C9331B"/>
    <w:rsid w:val="00C9717F"/>
    <w:rsid w:val="00C97A49"/>
    <w:rsid w:val="00CA021F"/>
    <w:rsid w:val="00CA093C"/>
    <w:rsid w:val="00CA0CD7"/>
    <w:rsid w:val="00CA2140"/>
    <w:rsid w:val="00CA26FF"/>
    <w:rsid w:val="00CA3C22"/>
    <w:rsid w:val="00CA55E2"/>
    <w:rsid w:val="00CA5D8D"/>
    <w:rsid w:val="00CA68D9"/>
    <w:rsid w:val="00CB017C"/>
    <w:rsid w:val="00CB2378"/>
    <w:rsid w:val="00CB6974"/>
    <w:rsid w:val="00CC086A"/>
    <w:rsid w:val="00CC0A1A"/>
    <w:rsid w:val="00CC18DA"/>
    <w:rsid w:val="00CC294A"/>
    <w:rsid w:val="00CD127E"/>
    <w:rsid w:val="00CD19FA"/>
    <w:rsid w:val="00CD24E3"/>
    <w:rsid w:val="00CD2DCC"/>
    <w:rsid w:val="00CD3C58"/>
    <w:rsid w:val="00CD3E0B"/>
    <w:rsid w:val="00CD6DBC"/>
    <w:rsid w:val="00CE1157"/>
    <w:rsid w:val="00CE27CB"/>
    <w:rsid w:val="00CE27CF"/>
    <w:rsid w:val="00CE35DF"/>
    <w:rsid w:val="00CE579C"/>
    <w:rsid w:val="00CF05F7"/>
    <w:rsid w:val="00CF5CD0"/>
    <w:rsid w:val="00CF6EA1"/>
    <w:rsid w:val="00D01AAD"/>
    <w:rsid w:val="00D02930"/>
    <w:rsid w:val="00D02BC3"/>
    <w:rsid w:val="00D03392"/>
    <w:rsid w:val="00D04282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26E64"/>
    <w:rsid w:val="00D304D8"/>
    <w:rsid w:val="00D3088B"/>
    <w:rsid w:val="00D32B4C"/>
    <w:rsid w:val="00D33B26"/>
    <w:rsid w:val="00D37F74"/>
    <w:rsid w:val="00D40425"/>
    <w:rsid w:val="00D42520"/>
    <w:rsid w:val="00D46425"/>
    <w:rsid w:val="00D479CA"/>
    <w:rsid w:val="00D504C3"/>
    <w:rsid w:val="00D54286"/>
    <w:rsid w:val="00D5632C"/>
    <w:rsid w:val="00D56A8E"/>
    <w:rsid w:val="00D57B63"/>
    <w:rsid w:val="00D61027"/>
    <w:rsid w:val="00D6380D"/>
    <w:rsid w:val="00D63B12"/>
    <w:rsid w:val="00D646CE"/>
    <w:rsid w:val="00D64F00"/>
    <w:rsid w:val="00D64FE6"/>
    <w:rsid w:val="00D6767A"/>
    <w:rsid w:val="00D67D61"/>
    <w:rsid w:val="00D72A61"/>
    <w:rsid w:val="00D7300E"/>
    <w:rsid w:val="00D7423F"/>
    <w:rsid w:val="00D75EE7"/>
    <w:rsid w:val="00D76204"/>
    <w:rsid w:val="00D766CA"/>
    <w:rsid w:val="00D776B6"/>
    <w:rsid w:val="00D77B1F"/>
    <w:rsid w:val="00D8069E"/>
    <w:rsid w:val="00D83C21"/>
    <w:rsid w:val="00D84422"/>
    <w:rsid w:val="00D84903"/>
    <w:rsid w:val="00D87516"/>
    <w:rsid w:val="00D92B2B"/>
    <w:rsid w:val="00D93EA0"/>
    <w:rsid w:val="00D94046"/>
    <w:rsid w:val="00D953FD"/>
    <w:rsid w:val="00D9697F"/>
    <w:rsid w:val="00D97426"/>
    <w:rsid w:val="00DA04AC"/>
    <w:rsid w:val="00DA1A42"/>
    <w:rsid w:val="00DA3384"/>
    <w:rsid w:val="00DA38FE"/>
    <w:rsid w:val="00DA3C19"/>
    <w:rsid w:val="00DA565D"/>
    <w:rsid w:val="00DA5E7F"/>
    <w:rsid w:val="00DA652A"/>
    <w:rsid w:val="00DA7C1C"/>
    <w:rsid w:val="00DB01BD"/>
    <w:rsid w:val="00DB2918"/>
    <w:rsid w:val="00DB2F26"/>
    <w:rsid w:val="00DB3EBB"/>
    <w:rsid w:val="00DB5184"/>
    <w:rsid w:val="00DB5E5C"/>
    <w:rsid w:val="00DB72B2"/>
    <w:rsid w:val="00DC2045"/>
    <w:rsid w:val="00DC2A26"/>
    <w:rsid w:val="00DC2D65"/>
    <w:rsid w:val="00DC6882"/>
    <w:rsid w:val="00DD08C1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E7B93"/>
    <w:rsid w:val="00DF138F"/>
    <w:rsid w:val="00DF1C8B"/>
    <w:rsid w:val="00DF3E8C"/>
    <w:rsid w:val="00DF4D42"/>
    <w:rsid w:val="00DF6F90"/>
    <w:rsid w:val="00E0032B"/>
    <w:rsid w:val="00E003CC"/>
    <w:rsid w:val="00E00B96"/>
    <w:rsid w:val="00E0194C"/>
    <w:rsid w:val="00E058AB"/>
    <w:rsid w:val="00E07702"/>
    <w:rsid w:val="00E10809"/>
    <w:rsid w:val="00E129C4"/>
    <w:rsid w:val="00E13111"/>
    <w:rsid w:val="00E1609D"/>
    <w:rsid w:val="00E177C4"/>
    <w:rsid w:val="00E21238"/>
    <w:rsid w:val="00E214B6"/>
    <w:rsid w:val="00E223D5"/>
    <w:rsid w:val="00E24604"/>
    <w:rsid w:val="00E273D9"/>
    <w:rsid w:val="00E31426"/>
    <w:rsid w:val="00E31781"/>
    <w:rsid w:val="00E33B44"/>
    <w:rsid w:val="00E45F10"/>
    <w:rsid w:val="00E50D09"/>
    <w:rsid w:val="00E52709"/>
    <w:rsid w:val="00E53623"/>
    <w:rsid w:val="00E54022"/>
    <w:rsid w:val="00E54505"/>
    <w:rsid w:val="00E54991"/>
    <w:rsid w:val="00E563A2"/>
    <w:rsid w:val="00E564CD"/>
    <w:rsid w:val="00E62B36"/>
    <w:rsid w:val="00E6490E"/>
    <w:rsid w:val="00E64FCE"/>
    <w:rsid w:val="00E65C41"/>
    <w:rsid w:val="00E665BE"/>
    <w:rsid w:val="00E71B9B"/>
    <w:rsid w:val="00E72106"/>
    <w:rsid w:val="00E729CD"/>
    <w:rsid w:val="00E72FFB"/>
    <w:rsid w:val="00E74331"/>
    <w:rsid w:val="00E75D0A"/>
    <w:rsid w:val="00E760C9"/>
    <w:rsid w:val="00E7650C"/>
    <w:rsid w:val="00E7783C"/>
    <w:rsid w:val="00E814BD"/>
    <w:rsid w:val="00E8295C"/>
    <w:rsid w:val="00E82966"/>
    <w:rsid w:val="00E830D9"/>
    <w:rsid w:val="00E83CE2"/>
    <w:rsid w:val="00E8433C"/>
    <w:rsid w:val="00E852C0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427"/>
    <w:rsid w:val="00EA6825"/>
    <w:rsid w:val="00EB0737"/>
    <w:rsid w:val="00EB0B33"/>
    <w:rsid w:val="00EB40EA"/>
    <w:rsid w:val="00EB4C28"/>
    <w:rsid w:val="00EB7292"/>
    <w:rsid w:val="00EC01C0"/>
    <w:rsid w:val="00EC08A0"/>
    <w:rsid w:val="00EC1E46"/>
    <w:rsid w:val="00EC42BA"/>
    <w:rsid w:val="00EC6E6F"/>
    <w:rsid w:val="00ED0AC1"/>
    <w:rsid w:val="00ED19C1"/>
    <w:rsid w:val="00ED3AFB"/>
    <w:rsid w:val="00ED4A55"/>
    <w:rsid w:val="00ED5324"/>
    <w:rsid w:val="00ED6BC6"/>
    <w:rsid w:val="00ED78EB"/>
    <w:rsid w:val="00EE02E7"/>
    <w:rsid w:val="00EE3718"/>
    <w:rsid w:val="00EE41C6"/>
    <w:rsid w:val="00EE467D"/>
    <w:rsid w:val="00EF0DAC"/>
    <w:rsid w:val="00EF106A"/>
    <w:rsid w:val="00EF56E4"/>
    <w:rsid w:val="00EF74E7"/>
    <w:rsid w:val="00F00F23"/>
    <w:rsid w:val="00F02E05"/>
    <w:rsid w:val="00F03B95"/>
    <w:rsid w:val="00F04839"/>
    <w:rsid w:val="00F06534"/>
    <w:rsid w:val="00F06CEB"/>
    <w:rsid w:val="00F06D44"/>
    <w:rsid w:val="00F071ED"/>
    <w:rsid w:val="00F113A2"/>
    <w:rsid w:val="00F15313"/>
    <w:rsid w:val="00F163A4"/>
    <w:rsid w:val="00F173BA"/>
    <w:rsid w:val="00F1785F"/>
    <w:rsid w:val="00F17E6E"/>
    <w:rsid w:val="00F21727"/>
    <w:rsid w:val="00F23212"/>
    <w:rsid w:val="00F24864"/>
    <w:rsid w:val="00F31162"/>
    <w:rsid w:val="00F31D61"/>
    <w:rsid w:val="00F345FE"/>
    <w:rsid w:val="00F34831"/>
    <w:rsid w:val="00F34A5F"/>
    <w:rsid w:val="00F36168"/>
    <w:rsid w:val="00F36E35"/>
    <w:rsid w:val="00F4045E"/>
    <w:rsid w:val="00F40E85"/>
    <w:rsid w:val="00F4168D"/>
    <w:rsid w:val="00F46587"/>
    <w:rsid w:val="00F4658D"/>
    <w:rsid w:val="00F50102"/>
    <w:rsid w:val="00F510E2"/>
    <w:rsid w:val="00F51165"/>
    <w:rsid w:val="00F56BE3"/>
    <w:rsid w:val="00F56FDE"/>
    <w:rsid w:val="00F574DD"/>
    <w:rsid w:val="00F61DA0"/>
    <w:rsid w:val="00F6223D"/>
    <w:rsid w:val="00F63305"/>
    <w:rsid w:val="00F65567"/>
    <w:rsid w:val="00F66DAA"/>
    <w:rsid w:val="00F7145F"/>
    <w:rsid w:val="00F746BD"/>
    <w:rsid w:val="00F753D3"/>
    <w:rsid w:val="00F75F95"/>
    <w:rsid w:val="00F777DE"/>
    <w:rsid w:val="00F77843"/>
    <w:rsid w:val="00F80054"/>
    <w:rsid w:val="00F8049A"/>
    <w:rsid w:val="00F826EE"/>
    <w:rsid w:val="00F82B81"/>
    <w:rsid w:val="00F84214"/>
    <w:rsid w:val="00F84CBE"/>
    <w:rsid w:val="00F85193"/>
    <w:rsid w:val="00F860FD"/>
    <w:rsid w:val="00F90638"/>
    <w:rsid w:val="00F93D43"/>
    <w:rsid w:val="00F94CA8"/>
    <w:rsid w:val="00F96181"/>
    <w:rsid w:val="00F97270"/>
    <w:rsid w:val="00F97D47"/>
    <w:rsid w:val="00FA0962"/>
    <w:rsid w:val="00FA1C59"/>
    <w:rsid w:val="00FA4A14"/>
    <w:rsid w:val="00FA65C6"/>
    <w:rsid w:val="00FA75EF"/>
    <w:rsid w:val="00FA767B"/>
    <w:rsid w:val="00FB10F7"/>
    <w:rsid w:val="00FB1E07"/>
    <w:rsid w:val="00FB529D"/>
    <w:rsid w:val="00FB6928"/>
    <w:rsid w:val="00FB79CE"/>
    <w:rsid w:val="00FC14DF"/>
    <w:rsid w:val="00FC2A1A"/>
    <w:rsid w:val="00FC383A"/>
    <w:rsid w:val="00FC3913"/>
    <w:rsid w:val="00FC5452"/>
    <w:rsid w:val="00FC6544"/>
    <w:rsid w:val="00FC6954"/>
    <w:rsid w:val="00FD0123"/>
    <w:rsid w:val="00FD206B"/>
    <w:rsid w:val="00FD23CD"/>
    <w:rsid w:val="00FD261F"/>
    <w:rsid w:val="00FD408F"/>
    <w:rsid w:val="00FD6001"/>
    <w:rsid w:val="00FD7399"/>
    <w:rsid w:val="00FE0E6C"/>
    <w:rsid w:val="00FE1465"/>
    <w:rsid w:val="00FE1877"/>
    <w:rsid w:val="00FE2D20"/>
    <w:rsid w:val="00FE3804"/>
    <w:rsid w:val="00FE4C74"/>
    <w:rsid w:val="00FE5736"/>
    <w:rsid w:val="00FF3B81"/>
    <w:rsid w:val="00FF6190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54286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Nessunaspaziatura">
    <w:name w:val="No Spacing"/>
    <w:link w:val="NessunaspaziaturaCarattere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5F7F"/>
    <w:rPr>
      <w:rFonts w:eastAsiaTheme="minorEastAsia"/>
      <w:lang w:eastAsia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Rimandonotaapidipagina">
    <w:name w:val="footnote reference"/>
    <w:uiPriority w:val="99"/>
    <w:semiHidden/>
    <w:unhideWhenUsed/>
    <w:rsid w:val="002D7F3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TitoloCarattere">
    <w:name w:val="Titolo Carattere"/>
    <w:basedOn w:val="Carpredefinitoparagrafo"/>
    <w:link w:val="Titolo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Collegamentoipertestuale">
    <w:name w:val="Hyperlink"/>
    <w:basedOn w:val="Carpredefinitoparagrafo"/>
    <w:uiPriority w:val="99"/>
    <w:unhideWhenUsed/>
    <w:rsid w:val="00FE3804"/>
    <w:rPr>
      <w:color w:val="0563C1" w:themeColor="hyperlink"/>
      <w:u w:val="single"/>
    </w:rPr>
  </w:style>
  <w:style w:type="character" w:customStyle="1" w:styleId="1">
    <w:name w:val="Ανεπίλυτη αναφορά1"/>
    <w:basedOn w:val="Carpredefinitoparagrafo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D1C7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4286"/>
    <w:rPr>
      <w:rFonts w:ascii="Arial" w:eastAsiaTheme="majorEastAsia" w:hAnsi="Arial" w:cstheme="majorBidi"/>
      <w:color w:val="002060"/>
      <w:sz w:val="36"/>
      <w:szCs w:val="36"/>
    </w:rPr>
  </w:style>
  <w:style w:type="paragraph" w:styleId="Paragrafoelenco">
    <w:name w:val="List Paragraph"/>
    <w:basedOn w:val="Normale"/>
    <w:link w:val="ParagrafoelencoCarattere"/>
    <w:autoRedefine/>
    <w:uiPriority w:val="34"/>
    <w:qFormat/>
    <w:rsid w:val="001824E2"/>
    <w:pPr>
      <w:numPr>
        <w:numId w:val="34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Enfasigrassetto">
    <w:name w:val="Strong"/>
    <w:basedOn w:val="Carpredefinitoparagrafo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Tabellanormale"/>
    <w:uiPriority w:val="46"/>
    <w:rsid w:val="00E62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204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43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435"/>
    <w:rPr>
      <w:b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963D4A"/>
  </w:style>
  <w:style w:type="paragraph" w:styleId="Sommario2">
    <w:name w:val="toc 2"/>
    <w:basedOn w:val="Normale"/>
    <w:next w:val="Normale"/>
    <w:link w:val="Sommario2Carattere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Normale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2604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B60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tion">
    <w:name w:val="Instruction"/>
    <w:basedOn w:val="Normale"/>
    <w:link w:val="InstructionChar"/>
    <w:qFormat/>
    <w:rsid w:val="008878A8"/>
    <w:rPr>
      <w:i/>
      <w:color w:val="002060"/>
    </w:rPr>
  </w:style>
  <w:style w:type="character" w:styleId="Testosegnaposto">
    <w:name w:val="Placeholder Text"/>
    <w:basedOn w:val="Carpredefinitoparagrafo"/>
    <w:uiPriority w:val="99"/>
    <w:semiHidden/>
    <w:rsid w:val="00C51FEB"/>
    <w:rPr>
      <w:color w:val="808080"/>
    </w:rPr>
  </w:style>
  <w:style w:type="paragraph" w:styleId="NormaleWeb">
    <w:name w:val="Normal (Web)"/>
    <w:basedOn w:val="Normale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Didascalia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Normale"/>
    <w:next w:val="Normale"/>
    <w:link w:val="DidascaliaCarattere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Tabellanormale"/>
    <w:uiPriority w:val="47"/>
    <w:rsid w:val="002177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Tabellanormale"/>
    <w:uiPriority w:val="45"/>
    <w:rsid w:val="00933E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Tabellanormale"/>
    <w:uiPriority w:val="46"/>
    <w:rsid w:val="00BB1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normale">
    <w:name w:val="Plain Text"/>
    <w:basedOn w:val="Normale"/>
    <w:link w:val="TestonormaleCarattere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Carpredefinitoparagrafo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Carpredefinitoparagrafo"/>
    <w:rsid w:val="00672AEE"/>
  </w:style>
  <w:style w:type="character" w:customStyle="1" w:styleId="58cm">
    <w:name w:val="_58cm"/>
    <w:basedOn w:val="Carpredefinitoparagrafo"/>
    <w:rsid w:val="00672AEE"/>
  </w:style>
  <w:style w:type="paragraph" w:customStyle="1" w:styleId="ContentTitle">
    <w:name w:val="Content Title"/>
    <w:basedOn w:val="Normale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Carpredefinitoparagrafo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Sommario2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Sommario2Carattere">
    <w:name w:val="Sommario 2 Carattere"/>
    <w:basedOn w:val="Carpredefinitoparagrafo"/>
    <w:link w:val="Sommario2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Sommario2Carattere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Pidipagina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PidipaginaCarattere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Normale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Carpredefinitoparagrafo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Didascalia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Paragrafoelenco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DidascaliaCarattere">
    <w:name w:val="Didascalia Carattere"/>
    <w:aliases w:val="UNCAP caption Carattere,figura Carattere Carattere Carattere Carattere Carattere Carattere Carattere Carattere,figura Carattere Carattere Carattere Carattere Carattere Carattere Ca Carattere Carattere Carattere Carattere Carattere"/>
    <w:basedOn w:val="Carpredefinitoparagrafo"/>
    <w:link w:val="Didascalia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DidascaliaCarattere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Normale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824E2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ParagrafoelencoCarattere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Carpredefinitoparagrafo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Tabellanormale"/>
    <w:uiPriority w:val="47"/>
    <w:rsid w:val="008E1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Tabellanormale"/>
    <w:uiPriority w:val="49"/>
    <w:rsid w:val="008E1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Titolo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Tabellanormale"/>
    <w:uiPriority w:val="49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Titolo2Carattere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Tabellanormale"/>
    <w:uiPriority w:val="46"/>
    <w:rsid w:val="009E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Tabellanormale"/>
    <w:uiPriority w:val="99"/>
    <w:rsid w:val="009E6A9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ItalicText">
    <w:name w:val="Table Italic Text"/>
    <w:basedOn w:val="Normale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Normale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Carpredefinitoparagrafo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Tabellanormale"/>
    <w:uiPriority w:val="99"/>
    <w:rsid w:val="003A34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Carpredefinitoparagrafo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Tabellanormale"/>
    <w:uiPriority w:val="99"/>
    <w:rsid w:val="00043278"/>
    <w:pPr>
      <w:spacing w:after="0" w:line="240" w:lineRule="auto"/>
    </w:p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Tabellanormale"/>
    <w:uiPriority w:val="99"/>
    <w:rsid w:val="000432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Titolo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Titolo2Carattere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Rimandonotadichiusura">
    <w:name w:val="endnote reference"/>
    <w:basedOn w:val="Carpredefinitoparagrafo"/>
    <w:uiPriority w:val="99"/>
    <w:unhideWhenUsed/>
    <w:rsid w:val="002C4693"/>
    <w:rPr>
      <w:vertAlign w:val="superscript"/>
    </w:rPr>
  </w:style>
  <w:style w:type="paragraph" w:styleId="Sommario3">
    <w:name w:val="toc 3"/>
    <w:basedOn w:val="Normale"/>
    <w:next w:val="Normale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Normale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Normale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Tabellanormale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Carpredefinitoparagrafo"/>
    <w:rsid w:val="002C4693"/>
    <w:rPr>
      <w:lang w:val="en-US"/>
    </w:rPr>
  </w:style>
  <w:style w:type="character" w:styleId="CitazioneHTML">
    <w:name w:val="HTML Cite"/>
    <w:basedOn w:val="Carpredefinitoparagrafo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Tabellanormale"/>
    <w:uiPriority w:val="40"/>
    <w:rsid w:val="002C469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chtaufgelsteErwhnung30">
    <w:name w:val="Nicht aufgelöste Erwähnung3"/>
    <w:basedOn w:val="Carpredefinitoparagrafo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Normale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Carpredefinitoparagrafo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Tabellanormale"/>
    <w:uiPriority w:val="46"/>
    <w:rsid w:val="008B3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Carpredefinitoparagrafo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Enfasiintensa">
    <w:name w:val="Intense Emphasis"/>
    <w:basedOn w:val="Carpredefinitoparagrafo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www.salute.gov.it/portale/donna/homeDonna.jsp" TargetMode="External"/><Relationship Id="rId39" Type="http://schemas.openxmlformats.org/officeDocument/2006/relationships/hyperlink" Target="https://play.google.com/store/apps/details?id=in.plackal.lovecyclesfree" TargetMode="External"/><Relationship Id="rId21" Type="http://schemas.openxmlformats.org/officeDocument/2006/relationships/hyperlink" Target="https://www.who.int/news-room/fact-sheets/detail/anxiety-disorders" TargetMode="External"/><Relationship Id="rId34" Type="http://schemas.openxmlformats.org/officeDocument/2006/relationships/hyperlink" Target="https://www.who.int/news-room/fact-sheets/detail/breast-cancer" TargetMode="External"/><Relationship Id="rId42" Type="http://schemas.openxmlformats.org/officeDocument/2006/relationships/hyperlink" Target="https://apps.apple.com/it/app/womanlog-calendario-mestruale/id421360650" TargetMode="External"/><Relationship Id="rId47" Type="http://schemas.openxmlformats.org/officeDocument/2006/relationships/hyperlink" Target="https://play.google.com/store/apps/details?id=com.popularapp.periodcalendar&amp;hl=en&amp;gl=US" TargetMode="External"/><Relationship Id="rId50" Type="http://schemas.openxmlformats.org/officeDocument/2006/relationships/hyperlink" Target="https://play.google.com/store/apps/details?id=com.easymobs.pregnancy&amp;hl=en_US" TargetMode="External"/><Relationship Id="rId55" Type="http://schemas.openxmlformats.org/officeDocument/2006/relationships/hyperlink" Target="https://apps.apple.com/us/app/ovia-pregnancy-baby-tracker/id719135369" TargetMode="External"/><Relationship Id="rId63" Type="http://schemas.openxmlformats.org/officeDocument/2006/relationships/hyperlink" Target="https://play.google.com/store/apps/details?id=com.knowyourlemons.app&amp;pli=1" TargetMode="External"/><Relationship Id="rId68" Type="http://schemas.openxmlformats.org/officeDocument/2006/relationships/hyperlink" Target="https://apps.apple.com/us/app/owise-breast-cancer-support/id558158100" TargetMode="External"/><Relationship Id="rId76" Type="http://schemas.openxmlformats.org/officeDocument/2006/relationships/hyperlink" Target="https://apps.apple.com/us/app/femilog-menopause-mental-care/id1528293313" TargetMode="Externa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play.google.com/store/apps/details?id=com.healthandher&amp;hl=en_GB&amp;pcampaignid=pcampaignidMKT-Other-global-all-co-prtnr-py-PartBadge-Mar2515-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hyperlink" Target="https://www.womenshealth.gov/30-achievements/27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who.int/es/news-room/questions-and-answers/item/stress" TargetMode="External"/><Relationship Id="rId32" Type="http://schemas.openxmlformats.org/officeDocument/2006/relationships/hyperlink" Target="https://www.cdc.gov/cancer/dcpc/resources/features/gynecologiccancers/index.htm" TargetMode="External"/><Relationship Id="rId37" Type="http://schemas.openxmlformats.org/officeDocument/2006/relationships/header" Target="header4.xml"/><Relationship Id="rId40" Type="http://schemas.openxmlformats.org/officeDocument/2006/relationships/hyperlink" Target="https://apps.apple.com/us/app/maya-my-period-tracker/id492534636" TargetMode="External"/><Relationship Id="rId45" Type="http://schemas.openxmlformats.org/officeDocument/2006/relationships/hyperlink" Target="https://play.google.com/store/apps/details?hl=en&amp;id=com.clue.android&amp;referrer=adjust_reftag%3DcgN0r3ThhT3Y7%26utm_source%3DContent%26utm_campaign%3DNon-Article%2BPage%26utm_content%3D%252F%26utm_term%3DHome%2BPage&amp;pli=1" TargetMode="External"/><Relationship Id="rId53" Type="http://schemas.openxmlformats.org/officeDocument/2006/relationships/hyperlink" Target="https://apps.apple.com/us/app/pregnancy-tracker-babycenter/id386022579?mt=8" TargetMode="External"/><Relationship Id="rId58" Type="http://schemas.openxmlformats.org/officeDocument/2006/relationships/hyperlink" Target="https://play.google.com/store/apps/details?id=com.mas.apps.pregnancy&amp;hl=en_US" TargetMode="External"/><Relationship Id="rId66" Type="http://schemas.openxmlformats.org/officeDocument/2006/relationships/hyperlink" Target="https://apps.apple.com/gb/app/becca-breast-cancer-support/id1228082090" TargetMode="External"/><Relationship Id="rId74" Type="http://schemas.openxmlformats.org/officeDocument/2006/relationships/hyperlink" Target="https://apps.apple.com/gb/app/balance-menopause-support/id1503345959" TargetMode="External"/><Relationship Id="rId79" Type="http://schemas.openxmlformats.org/officeDocument/2006/relationships/hyperlink" Target="https://play.google.com/store/apps/details?id=com.mindsethealth.meno&amp;hl=en_US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play.google.com/store/apps/details?hl=en_US&amp;id=org.keep_a_breast.kabapp" TargetMode="External"/><Relationship Id="rId82" Type="http://schemas.openxmlformats.org/officeDocument/2006/relationships/hyperlink" Target="https://apps.apple.com/us/app/perry-perimenopause-community/id154442872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who.int/news-room/fact-sheets/detail/anxiety-disorders" TargetMode="External"/><Relationship Id="rId31" Type="http://schemas.openxmlformats.org/officeDocument/2006/relationships/hyperlink" Target="https://www.cdc.gov/cancer/dcpc/prevention/screening.htm" TargetMode="External"/><Relationship Id="rId44" Type="http://schemas.openxmlformats.org/officeDocument/2006/relationships/hyperlink" Target="https://apps.apple.com/it/app/calendario-mestruale-flo/id1038369065" TargetMode="External"/><Relationship Id="rId52" Type="http://schemas.openxmlformats.org/officeDocument/2006/relationships/hyperlink" Target="https://play.google.com/store/apps/details?id=com.babycenter.pregnancytracker&amp;hl=en" TargetMode="External"/><Relationship Id="rId60" Type="http://schemas.openxmlformats.org/officeDocument/2006/relationships/hyperlink" Target="https://play.google.com/store/apps/details?id=com.pregnancy.tracker.due.date.countdown.contraction.timer&amp;hl=en_SG" TargetMode="External"/><Relationship Id="rId65" Type="http://schemas.openxmlformats.org/officeDocument/2006/relationships/hyperlink" Target="https://play.google.com/store/apps/details?id=com.yourcompany.becca&amp;hl=en_GB" TargetMode="External"/><Relationship Id="rId73" Type="http://schemas.openxmlformats.org/officeDocument/2006/relationships/hyperlink" Target="https://play.google.com/store/apps/details?id=com.balance_app.app&amp;hl=en_GB&amp;gl=US" TargetMode="External"/><Relationship Id="rId78" Type="http://schemas.openxmlformats.org/officeDocument/2006/relationships/hyperlink" Target="https://apps.apple.com/fr/app/omena-m%C3%A9nopause/id1575725968" TargetMode="External"/><Relationship Id="rId81" Type="http://schemas.openxmlformats.org/officeDocument/2006/relationships/hyperlink" Target="https://play.google.com/store/apps/details?id=uk.co.disciplemedia.perr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://www.who.int/health-topics/" TargetMode="External"/><Relationship Id="rId27" Type="http://schemas.openxmlformats.org/officeDocument/2006/relationships/hyperlink" Target="https://www.salute.gov.it/portale/fertility/homeFertility.jsp" TargetMode="External"/><Relationship Id="rId30" Type="http://schemas.openxmlformats.org/officeDocument/2006/relationships/hyperlink" Target="https://www.nhs.uk/conditions/osteoporosis/" TargetMode="External"/><Relationship Id="rId35" Type="http://schemas.openxmlformats.org/officeDocument/2006/relationships/hyperlink" Target="https://www.womenshealth.gov/menopause/menopause-basics" TargetMode="External"/><Relationship Id="rId43" Type="http://schemas.openxmlformats.org/officeDocument/2006/relationships/hyperlink" Target="https://play.google.com/store/apps/details?id=org.iggymedia.periodtracker&amp;referrer=af_tranid%3DH0ias6piPXqj2Ib59yaLlQ%26c%3Dandroid_top_banner%26af_ad%3Dbanner-main_page-top%26pid%3DWebsite%26af_adset%3D%2F%20" TargetMode="External"/><Relationship Id="rId48" Type="http://schemas.openxmlformats.org/officeDocument/2006/relationships/hyperlink" Target="https://play.google.com/store/apps/details?id=com.lbrc.PeriodCalendar&amp;hl=en&amp;gl=US" TargetMode="External"/><Relationship Id="rId56" Type="http://schemas.openxmlformats.org/officeDocument/2006/relationships/hyperlink" Target="https://play.google.com/store/apps/details?id=com.wte.view&amp;hl=en_US" TargetMode="External"/><Relationship Id="rId64" Type="http://schemas.openxmlformats.org/officeDocument/2006/relationships/hyperlink" Target="https://apps.apple.com/us/app/know-your-lemons-breast-check/id1420212829" TargetMode="External"/><Relationship Id="rId69" Type="http://schemas.openxmlformats.org/officeDocument/2006/relationships/hyperlink" Target="https://play.google.com/store/apps/details?id=fr.crcdc.mondepistagecancer&amp;hl=fr" TargetMode="External"/><Relationship Id="rId77" Type="http://schemas.openxmlformats.org/officeDocument/2006/relationships/hyperlink" Target="https://play.google.com/store/apps/details?id=com.Wempofirstrelease.android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apps.apple.com/in/app/pregnancy-app/id1243672846" TargetMode="External"/><Relationship Id="rId72" Type="http://schemas.openxmlformats.org/officeDocument/2006/relationships/hyperlink" Target="https://apps.apple.com/gb/app/health-her-menopause-app/id1519199698" TargetMode="External"/><Relationship Id="rId80" Type="http://schemas.openxmlformats.org/officeDocument/2006/relationships/hyperlink" Target="https://apps.apple.com/us/app/evia-hot-flashes-menopause/id1582336046" TargetMode="Externa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s://www.nhs.uk/conditions/contraception/contraceptive-implant/?tabname=methods-of-contraception" TargetMode="External"/><Relationship Id="rId33" Type="http://schemas.openxmlformats.org/officeDocument/2006/relationships/hyperlink" Target="https://www.who.int/health-topics/cervical-cancer" TargetMode="External"/><Relationship Id="rId38" Type="http://schemas.openxmlformats.org/officeDocument/2006/relationships/footer" Target="footer4.xml"/><Relationship Id="rId46" Type="http://schemas.openxmlformats.org/officeDocument/2006/relationships/hyperlink" Target="https://apps.apple.com/us/app/clue-period-tracker-calendar/id657189652" TargetMode="External"/><Relationship Id="rId59" Type="http://schemas.openxmlformats.org/officeDocument/2006/relationships/hyperlink" Target="https://apps.apple.com/ng/app/pregnancy-tracker/id441977097" TargetMode="External"/><Relationship Id="rId67" Type="http://schemas.openxmlformats.org/officeDocument/2006/relationships/hyperlink" Target="https://play.google.com/store/apps/details?id=nl.onesixty.owise&amp;hl=it&amp;gl=US" TargetMode="External"/><Relationship Id="rId20" Type="http://schemas.openxmlformats.org/officeDocument/2006/relationships/hyperlink" Target="http://www.who.int/health-topics/" TargetMode="External"/><Relationship Id="rId41" Type="http://schemas.openxmlformats.org/officeDocument/2006/relationships/hyperlink" Target="https://play.google.com/store/apps/details?id=com.womanlog&amp;hl=it&amp;gl=US" TargetMode="External"/><Relationship Id="rId54" Type="http://schemas.openxmlformats.org/officeDocument/2006/relationships/hyperlink" Target="https://play.google.com/store/apps/details?id=com.ovuline.pregnancy&amp;hl=en_US" TargetMode="External"/><Relationship Id="rId62" Type="http://schemas.openxmlformats.org/officeDocument/2006/relationships/hyperlink" Target="https://apps.apple.com/us/app/keep-a-breast/id1518953075" TargetMode="External"/><Relationship Id="rId70" Type="http://schemas.openxmlformats.org/officeDocument/2006/relationships/hyperlink" Target="https://apps.apple.com/us/app/mon-d%C3%A9pistage-cancer/id1330177078" TargetMode="External"/><Relationship Id="rId75" Type="http://schemas.openxmlformats.org/officeDocument/2006/relationships/hyperlink" Target="https://play.google.com/store/apps/details?id=com.femilog.femi_log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www.who.int/es/news-room/questions-and-answers/item/stress" TargetMode="External"/><Relationship Id="rId28" Type="http://schemas.openxmlformats.org/officeDocument/2006/relationships/hyperlink" Target="https://www.who.int/health-topics/maternal-health" TargetMode="External"/><Relationship Id="rId36" Type="http://schemas.openxmlformats.org/officeDocument/2006/relationships/hyperlink" Target="https://www.msdmanuals.com/home/women-s-health-issues" TargetMode="External"/><Relationship Id="rId49" Type="http://schemas.openxmlformats.org/officeDocument/2006/relationships/hyperlink" Target="https://apps.apple.com/pl/app/cycle-tracker-period-calendar/id1064911742" TargetMode="External"/><Relationship Id="rId57" Type="http://schemas.openxmlformats.org/officeDocument/2006/relationships/hyperlink" Target="https://apps.apple.com/us/app/pregnancy-baby-tracker-wte/id289560144?mt=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AAFA36-B89E-4F02-8901-78A2892B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22</Pages>
  <Words>4682</Words>
  <Characters>26690</Characters>
  <Application>Microsoft Office Word</Application>
  <DocSecurity>0</DocSecurity>
  <Lines>222</Lines>
  <Paragraphs>62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31310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Eva De Risi</cp:lastModifiedBy>
  <cp:revision>344</cp:revision>
  <cp:lastPrinted>2019-11-29T16:28:00Z</cp:lastPrinted>
  <dcterms:created xsi:type="dcterms:W3CDTF">2023-12-11T10:54:00Z</dcterms:created>
  <dcterms:modified xsi:type="dcterms:W3CDTF">2024-05-23T10:38:00Z</dcterms:modified>
  <cp:category>……</cp:category>
</cp:coreProperties>
</file>