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C2C8643" w14:textId="77777777" w:rsidR="00132488" w:rsidRPr="00132488" w:rsidRDefault="00132488" w:rsidP="00937215">
      <w:pPr>
        <w:jc w:val="center"/>
        <w:rPr>
          <w:b/>
          <w:bCs w:val="0"/>
          <w:color w:val="C00000"/>
          <w:sz w:val="56"/>
          <w:szCs w:val="56"/>
          <w:lang w:val="it-IT" w:eastAsia="en-GB"/>
        </w:rPr>
      </w:pPr>
      <w:r w:rsidRPr="00132488">
        <w:rPr>
          <w:b/>
          <w:bCs w:val="0"/>
          <w:color w:val="C00000"/>
          <w:sz w:val="56"/>
          <w:szCs w:val="56"/>
          <w:lang w:val="it-IT" w:eastAsia="en-GB"/>
        </w:rPr>
        <w:t>Attività di formazione esperienziale</w:t>
      </w:r>
    </w:p>
    <w:p w14:paraId="67518C73" w14:textId="496ECB3C" w:rsidR="00731EE8" w:rsidRPr="00132488" w:rsidRDefault="00780693" w:rsidP="00937215">
      <w:pPr>
        <w:jc w:val="center"/>
        <w:rPr>
          <w:sz w:val="40"/>
          <w:szCs w:val="40"/>
          <w:lang w:val="it-IT" w:eastAsia="en-GB"/>
        </w:rPr>
      </w:pPr>
      <w:r w:rsidRPr="00132488">
        <w:rPr>
          <w:b/>
          <w:color w:val="C00000"/>
          <w:sz w:val="40"/>
          <w:szCs w:val="40"/>
          <w:lang w:val="it-IT" w:eastAsia="en-GB"/>
        </w:rPr>
        <w:t>E</w:t>
      </w:r>
      <w:r w:rsidR="0001011B" w:rsidRPr="00132488">
        <w:rPr>
          <w:b/>
          <w:color w:val="C00000"/>
          <w:sz w:val="40"/>
          <w:szCs w:val="40"/>
          <w:lang w:val="it-IT" w:eastAsia="en-GB"/>
        </w:rPr>
        <w:t>T</w:t>
      </w:r>
      <w:r w:rsidRPr="00132488">
        <w:rPr>
          <w:b/>
          <w:color w:val="C00000"/>
          <w:sz w:val="40"/>
          <w:szCs w:val="40"/>
          <w:lang w:val="it-IT" w:eastAsia="en-GB"/>
        </w:rPr>
        <w:t>A</w:t>
      </w:r>
      <w:r w:rsidR="00937215" w:rsidRPr="00132488">
        <w:rPr>
          <w:b/>
          <w:color w:val="C00000"/>
          <w:sz w:val="40"/>
          <w:szCs w:val="40"/>
          <w:lang w:val="it-IT" w:eastAsia="en-GB"/>
        </w:rPr>
        <w:t xml:space="preserve"> 1</w:t>
      </w:r>
      <w:r w:rsidR="00C22970" w:rsidRPr="00132488">
        <w:rPr>
          <w:b/>
          <w:color w:val="C00000"/>
          <w:sz w:val="40"/>
          <w:szCs w:val="40"/>
          <w:lang w:val="it-IT" w:eastAsia="en-GB"/>
        </w:rPr>
        <w:t>1</w:t>
      </w:r>
      <w:r w:rsidR="00731EE8" w:rsidRPr="00132488">
        <w:rPr>
          <w:b/>
          <w:color w:val="C00000"/>
          <w:sz w:val="40"/>
          <w:szCs w:val="40"/>
          <w:lang w:val="it-IT" w:eastAsia="en-GB"/>
        </w:rPr>
        <w:t xml:space="preserve"> </w:t>
      </w:r>
      <w:r w:rsidR="00731EE8" w:rsidRPr="00132488">
        <w:rPr>
          <w:b/>
          <w:sz w:val="40"/>
          <w:szCs w:val="40"/>
          <w:lang w:val="it-IT" w:eastAsia="en-GB"/>
        </w:rPr>
        <w:br/>
      </w:r>
      <w:r w:rsidR="00132488" w:rsidRPr="00132488">
        <w:rPr>
          <w:sz w:val="40"/>
          <w:szCs w:val="40"/>
          <w:lang w:val="it-IT" w:eastAsia="en-GB"/>
        </w:rPr>
        <w:t>App per i servizi sanitari</w:t>
      </w:r>
    </w:p>
    <w:p w14:paraId="6AC77F20" w14:textId="35B5F2CF" w:rsidR="00937215" w:rsidRPr="00132488" w:rsidRDefault="00937215" w:rsidP="00776DC9">
      <w:pPr>
        <w:rPr>
          <w:b/>
          <w:bCs w:val="0"/>
          <w:color w:val="C00000"/>
          <w:sz w:val="32"/>
          <w:szCs w:val="32"/>
          <w:lang w:val="it-IT" w:eastAsia="en-GB"/>
        </w:rPr>
      </w:pPr>
    </w:p>
    <w:p w14:paraId="39273BDC" w14:textId="3F8A472E" w:rsidR="00A335EA" w:rsidRPr="00132488" w:rsidRDefault="00132488" w:rsidP="00776DC9">
      <w:pPr>
        <w:rPr>
          <w:b/>
          <w:bCs w:val="0"/>
          <w:color w:val="C00000"/>
          <w:sz w:val="32"/>
          <w:szCs w:val="32"/>
          <w:lang w:val="it-IT" w:eastAsia="en-GB"/>
        </w:rPr>
      </w:pPr>
      <w:r w:rsidRPr="00132488">
        <w:rPr>
          <w:b/>
          <w:bCs w:val="0"/>
          <w:color w:val="C00000"/>
          <w:sz w:val="32"/>
          <w:szCs w:val="32"/>
          <w:lang w:val="it-IT" w:eastAsia="en-GB"/>
        </w:rPr>
        <w:t>Autrici</w:t>
      </w:r>
    </w:p>
    <w:p w14:paraId="291C1B72" w14:textId="773E6A2B" w:rsidR="00812572" w:rsidRPr="00121A70" w:rsidRDefault="00C22970" w:rsidP="00776DC9">
      <w:pPr>
        <w:rPr>
          <w:sz w:val="28"/>
          <w:szCs w:val="28"/>
          <w:lang w:eastAsia="en-GB"/>
        </w:rPr>
      </w:pPr>
      <w:r w:rsidRPr="00121A70">
        <w:rPr>
          <w:sz w:val="28"/>
          <w:szCs w:val="28"/>
          <w:lang w:eastAsia="en-GB"/>
        </w:rPr>
        <w:t>Karin Drda-Kühn, media k GmbH (</w:t>
      </w:r>
      <w:r w:rsidR="007C62D0" w:rsidRPr="00121A70">
        <w:rPr>
          <w:sz w:val="28"/>
          <w:szCs w:val="28"/>
          <w:lang w:eastAsia="en-GB"/>
        </w:rPr>
        <w:t xml:space="preserve">main </w:t>
      </w:r>
      <w:r w:rsidRPr="00121A70">
        <w:rPr>
          <w:sz w:val="28"/>
          <w:szCs w:val="28"/>
          <w:lang w:eastAsia="en-GB"/>
        </w:rPr>
        <w:t>editor)</w:t>
      </w:r>
    </w:p>
    <w:p w14:paraId="36492435" w14:textId="4173BBA1" w:rsidR="00C22970" w:rsidRPr="00C22970" w:rsidRDefault="00C22970" w:rsidP="00C22970">
      <w:pPr>
        <w:shd w:val="clear" w:color="auto" w:fill="FFFFFF"/>
        <w:spacing w:line="235" w:lineRule="atLeast"/>
        <w:rPr>
          <w:color w:val="201F1E"/>
          <w:sz w:val="28"/>
          <w:szCs w:val="28"/>
          <w:lang w:val="de-DE" w:eastAsia="de-DE"/>
        </w:rPr>
      </w:pPr>
      <w:r w:rsidRPr="00C22970">
        <w:rPr>
          <w:sz w:val="28"/>
          <w:szCs w:val="28"/>
          <w:lang w:val="de-DE" w:eastAsia="en-GB"/>
        </w:rPr>
        <w:t xml:space="preserve">Jenny </w:t>
      </w:r>
      <w:proofErr w:type="spellStart"/>
      <w:r w:rsidRPr="00C22970">
        <w:rPr>
          <w:sz w:val="28"/>
          <w:szCs w:val="28"/>
          <w:lang w:val="de-DE" w:eastAsia="en-GB"/>
        </w:rPr>
        <w:t>Wielga</w:t>
      </w:r>
      <w:proofErr w:type="spellEnd"/>
      <w:r w:rsidRPr="00C22970">
        <w:rPr>
          <w:sz w:val="28"/>
          <w:szCs w:val="28"/>
          <w:lang w:val="de-DE" w:eastAsia="en-GB"/>
        </w:rPr>
        <w:t xml:space="preserve">, </w:t>
      </w:r>
      <w:r w:rsidRPr="00C22970">
        <w:rPr>
          <w:color w:val="000000"/>
          <w:sz w:val="28"/>
          <w:szCs w:val="28"/>
          <w:lang w:val="de-DE" w:eastAsia="de-DE"/>
        </w:rPr>
        <w:t xml:space="preserve">Westfälische Hochschule - </w:t>
      </w:r>
      <w:r w:rsidRPr="00C22970">
        <w:rPr>
          <w:color w:val="201F1E"/>
          <w:sz w:val="28"/>
          <w:szCs w:val="28"/>
          <w:lang w:val="de-DE" w:eastAsia="de-DE"/>
        </w:rPr>
        <w:t>Institut Arbeit und Technik (</w:t>
      </w:r>
      <w:proofErr w:type="spellStart"/>
      <w:r w:rsidRPr="00C22970">
        <w:rPr>
          <w:color w:val="201F1E"/>
          <w:sz w:val="28"/>
          <w:szCs w:val="28"/>
          <w:lang w:val="de-DE" w:eastAsia="de-DE"/>
        </w:rPr>
        <w:t>contributor</w:t>
      </w:r>
      <w:proofErr w:type="spellEnd"/>
      <w:r w:rsidRPr="00C22970">
        <w:rPr>
          <w:color w:val="201F1E"/>
          <w:sz w:val="28"/>
          <w:szCs w:val="28"/>
          <w:lang w:val="de-DE" w:eastAsia="de-DE"/>
        </w:rPr>
        <w:t>)</w:t>
      </w:r>
    </w:p>
    <w:p w14:paraId="5D5867BE" w14:textId="52098BC7" w:rsidR="005545BE" w:rsidRPr="00C22970" w:rsidRDefault="00C22970" w:rsidP="00C22970">
      <w:pPr>
        <w:pStyle w:val="af4"/>
        <w:rPr>
          <w:rFonts w:ascii="Arial" w:hAnsi="Arial" w:cs="Arial"/>
          <w:sz w:val="28"/>
          <w:szCs w:val="28"/>
          <w:lang w:eastAsia="en-GB"/>
        </w:rPr>
      </w:pPr>
      <w:r w:rsidRPr="00C22970">
        <w:rPr>
          <w:rFonts w:ascii="Arial" w:hAnsi="Arial" w:cs="Arial"/>
          <w:sz w:val="28"/>
          <w:szCs w:val="28"/>
        </w:rPr>
        <w:t xml:space="preserve">Laura </w:t>
      </w:r>
      <w:proofErr w:type="spellStart"/>
      <w:r w:rsidRPr="00C22970">
        <w:rPr>
          <w:rFonts w:ascii="Arial" w:hAnsi="Arial" w:cs="Arial"/>
          <w:sz w:val="28"/>
          <w:szCs w:val="28"/>
        </w:rPr>
        <w:t>Llop</w:t>
      </w:r>
      <w:proofErr w:type="spellEnd"/>
      <w:r w:rsidRPr="00C22970">
        <w:rPr>
          <w:rFonts w:ascii="Arial" w:hAnsi="Arial" w:cs="Arial"/>
          <w:sz w:val="28"/>
          <w:szCs w:val="28"/>
        </w:rPr>
        <w:t xml:space="preserve"> Medina, </w:t>
      </w:r>
      <w:proofErr w:type="spellStart"/>
      <w:r w:rsidRPr="00C22970">
        <w:rPr>
          <w:rFonts w:ascii="Arial" w:hAnsi="Arial" w:cs="Arial"/>
          <w:sz w:val="28"/>
          <w:szCs w:val="28"/>
        </w:rPr>
        <w:t>Polibienestar</w:t>
      </w:r>
      <w:proofErr w:type="spellEnd"/>
      <w:r w:rsidRPr="00C22970">
        <w:rPr>
          <w:rFonts w:ascii="Arial" w:hAnsi="Arial" w:cs="Arial"/>
          <w:sz w:val="28"/>
          <w:szCs w:val="28"/>
        </w:rPr>
        <w:t xml:space="preserve"> Research Institute - University of Valencia </w:t>
      </w:r>
      <w:proofErr w:type="spellStart"/>
      <w:r w:rsidRPr="00C22970">
        <w:rPr>
          <w:rFonts w:ascii="Arial" w:hAnsi="Arial" w:cs="Arial"/>
          <w:sz w:val="28"/>
          <w:szCs w:val="28"/>
        </w:rPr>
        <w:t>Edificio</w:t>
      </w:r>
      <w:proofErr w:type="spellEnd"/>
      <w:r w:rsidRPr="00C22970">
        <w:rPr>
          <w:rFonts w:ascii="Arial" w:hAnsi="Arial" w:cs="Arial"/>
          <w:sz w:val="28"/>
          <w:szCs w:val="28"/>
        </w:rPr>
        <w:t xml:space="preserve"> de </w:t>
      </w:r>
      <w:proofErr w:type="spellStart"/>
      <w:r w:rsidRPr="00C22970">
        <w:rPr>
          <w:rFonts w:ascii="Arial" w:hAnsi="Arial" w:cs="Arial"/>
          <w:sz w:val="28"/>
          <w:szCs w:val="28"/>
        </w:rPr>
        <w:t>Institutos</w:t>
      </w:r>
      <w:proofErr w:type="spellEnd"/>
      <w:r w:rsidRPr="00C22970">
        <w:rPr>
          <w:rFonts w:ascii="Arial" w:hAnsi="Arial" w:cs="Arial"/>
          <w:sz w:val="28"/>
          <w:szCs w:val="28"/>
        </w:rPr>
        <w:t xml:space="preserve"> de </w:t>
      </w:r>
      <w:proofErr w:type="spellStart"/>
      <w:r w:rsidRPr="00C22970">
        <w:rPr>
          <w:rFonts w:ascii="Arial" w:hAnsi="Arial" w:cs="Arial"/>
          <w:sz w:val="28"/>
          <w:szCs w:val="28"/>
        </w:rPr>
        <w:t>Investigación</w:t>
      </w:r>
      <w:proofErr w:type="spellEnd"/>
      <w:r w:rsidRPr="00C22970">
        <w:rPr>
          <w:rFonts w:ascii="Arial" w:hAnsi="Arial" w:cs="Arial"/>
          <w:sz w:val="28"/>
          <w:szCs w:val="28"/>
        </w:rPr>
        <w:t xml:space="preserve"> (contributor)</w:t>
      </w:r>
    </w:p>
    <w:p w14:paraId="0282FC74" w14:textId="77777777" w:rsidR="005545BE" w:rsidRPr="00882F8F" w:rsidRDefault="005545BE" w:rsidP="00A637DD">
      <w:pPr>
        <w:rPr>
          <w:sz w:val="28"/>
          <w:szCs w:val="28"/>
          <w:lang w:eastAsia="en-GB"/>
        </w:rPr>
      </w:pPr>
    </w:p>
    <w:p w14:paraId="66C9121D" w14:textId="0179C4F0" w:rsidR="00A13A54" w:rsidRPr="00882F8F" w:rsidRDefault="0073182F" w:rsidP="00776DC9">
      <w:pPr>
        <w:rPr>
          <w:sz w:val="16"/>
          <w:szCs w:val="16"/>
          <w:lang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73348138" w:rsidR="00276C7E" w:rsidRPr="00882F8F" w:rsidRDefault="00132488" w:rsidP="00776DC9">
            <w:pPr>
              <w:rPr>
                <w:sz w:val="16"/>
                <w:szCs w:val="16"/>
                <w:lang w:val="en-GB" w:eastAsia="en-GB"/>
              </w:rPr>
            </w:pPr>
            <w:r w:rsidRPr="00965A0D">
              <w:rPr>
                <w:noProof/>
                <w:sz w:val="16"/>
                <w:szCs w:val="16"/>
                <w:lang w:eastAsia="en-GB"/>
              </w:rPr>
              <w:lastRenderedPageBreak/>
              <w:drawing>
                <wp:anchor distT="0" distB="0" distL="114300" distR="114300" simplePos="0" relativeHeight="251664384" behindDoc="1" locked="0" layoutInCell="1" allowOverlap="1" wp14:anchorId="404E37E1" wp14:editId="4F3353D1">
                  <wp:simplePos x="0" y="0"/>
                  <wp:positionH relativeFrom="column">
                    <wp:posOffset>-28575</wp:posOffset>
                  </wp:positionH>
                  <wp:positionV relativeFrom="paragraph">
                    <wp:posOffset>0</wp:posOffset>
                  </wp:positionV>
                  <wp:extent cx="634365" cy="422275"/>
                  <wp:effectExtent l="0" t="0" r="0" b="0"/>
                  <wp:wrapTight wrapText="bothSides">
                    <wp:wrapPolygon edited="0">
                      <wp:start x="0" y="0"/>
                      <wp:lineTo x="0" y="20463"/>
                      <wp:lineTo x="20757" y="20463"/>
                      <wp:lineTo x="20757" y="0"/>
                      <wp:lineTo x="0" y="0"/>
                    </wp:wrapPolygon>
                  </wp:wrapTight>
                  <wp:docPr id="2" name="Immagine 1" descr="Immagine che contiene stella, bandiera, blu, Blu elettrico&#10;&#10;Descrizione generata automaticamente">
                    <a:extLst xmlns:a="http://schemas.openxmlformats.org/drawingml/2006/main">
                      <a:ext uri="{FF2B5EF4-FFF2-40B4-BE49-F238E27FC236}">
                        <a16:creationId xmlns:a16="http://schemas.microsoft.com/office/drawing/2014/main" id="{F8EF369F-6385-AD44-5D32-FEF499067E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stella, bandiera, blu, Blu elettrico&#10;&#10;Descrizione generata automaticamente">
                            <a:extLst>
                              <a:ext uri="{FF2B5EF4-FFF2-40B4-BE49-F238E27FC236}">
                                <a16:creationId xmlns:a16="http://schemas.microsoft.com/office/drawing/2014/main" id="{F8EF369F-6385-AD44-5D32-FEF499067EC8}"/>
                              </a:ext>
                            </a:extLst>
                          </pic:cNvPr>
                          <pic:cNvPicPr>
                            <a:picLocks noChangeAspect="1"/>
                          </pic:cNvPicPr>
                        </pic:nvPicPr>
                        <pic:blipFill>
                          <a:blip r:embed="rId11"/>
                          <a:stretch>
                            <a:fillRect/>
                          </a:stretch>
                        </pic:blipFill>
                        <pic:spPr>
                          <a:xfrm flipH="1">
                            <a:off x="0" y="0"/>
                            <a:ext cx="634365" cy="422275"/>
                          </a:xfrm>
                          <a:prstGeom prst="rect">
                            <a:avLst/>
                          </a:prstGeom>
                        </pic:spPr>
                      </pic:pic>
                    </a:graphicData>
                  </a:graphic>
                </wp:anchor>
              </w:drawing>
            </w:r>
            <w:r w:rsidRPr="00132488">
              <w:rPr>
                <w:sz w:val="16"/>
                <w:szCs w:val="16"/>
                <w:lang w:val="en-GB" w:eastAsia="en-GB"/>
              </w:rPr>
              <w:t>Co-</w:t>
            </w:r>
            <w:proofErr w:type="spellStart"/>
            <w:r w:rsidRPr="00132488">
              <w:rPr>
                <w:sz w:val="16"/>
                <w:szCs w:val="16"/>
                <w:lang w:val="en-GB" w:eastAsia="en-GB"/>
              </w:rPr>
              <w:t>finanziato</w:t>
            </w:r>
            <w:proofErr w:type="spellEnd"/>
            <w:r w:rsidRPr="00132488">
              <w:rPr>
                <w:sz w:val="16"/>
                <w:szCs w:val="16"/>
                <w:lang w:val="en-GB" w:eastAsia="en-GB"/>
              </w:rPr>
              <w:t xml:space="preserve"> </w:t>
            </w:r>
            <w:proofErr w:type="spellStart"/>
            <w:r w:rsidRPr="00132488">
              <w:rPr>
                <w:sz w:val="16"/>
                <w:szCs w:val="16"/>
                <w:lang w:val="en-GB" w:eastAsia="en-GB"/>
              </w:rPr>
              <w:t>dall’Unione</w:t>
            </w:r>
            <w:proofErr w:type="spellEnd"/>
            <w:r w:rsidRPr="00132488">
              <w:rPr>
                <w:sz w:val="16"/>
                <w:szCs w:val="16"/>
                <w:lang w:val="en-GB" w:eastAsia="en-GB"/>
              </w:rPr>
              <w:t xml:space="preserve"> </w:t>
            </w:r>
            <w:proofErr w:type="spellStart"/>
            <w:r w:rsidRPr="00132488">
              <w:rPr>
                <w:sz w:val="16"/>
                <w:szCs w:val="16"/>
                <w:lang w:val="en-GB" w:eastAsia="en-GB"/>
              </w:rPr>
              <w:t>Europea</w:t>
            </w:r>
            <w:proofErr w:type="spellEnd"/>
          </w:p>
        </w:tc>
        <w:tc>
          <w:tcPr>
            <w:tcW w:w="5696" w:type="dxa"/>
          </w:tcPr>
          <w:p w14:paraId="7487D2E2" w14:textId="61CC65D6" w:rsidR="00276C7E" w:rsidRPr="00882F8F" w:rsidRDefault="00132488" w:rsidP="00776DC9">
            <w:pPr>
              <w:rPr>
                <w:sz w:val="16"/>
                <w:szCs w:val="16"/>
                <w:lang w:val="en-GB" w:eastAsia="en-GB"/>
              </w:rPr>
            </w:pPr>
            <w:r w:rsidRPr="00132488">
              <w:rPr>
                <w:sz w:val="16"/>
                <w:szCs w:val="16"/>
                <w:lang w:val="it-IT" w:eastAsia="en-GB"/>
              </w:rPr>
              <w:t xml:space="preserve">Finanziato dall'Unione Europea. I punti di vista e le opinioni espressi sono tuttavia quelli esclusivi dell'autore/i e non riflettono necessariamente quelli dell'Unione Europea o dell'Agenzia esecutiva europea per l'istruzione e la cultura (EACEA). </w:t>
            </w:r>
            <w:r w:rsidRPr="00132488">
              <w:rPr>
                <w:sz w:val="16"/>
                <w:szCs w:val="16"/>
                <w:lang w:eastAsia="en-GB"/>
              </w:rPr>
              <w:t xml:space="preserve">Né </w:t>
            </w:r>
            <w:proofErr w:type="spellStart"/>
            <w:r w:rsidRPr="00132488">
              <w:rPr>
                <w:sz w:val="16"/>
                <w:szCs w:val="16"/>
                <w:lang w:eastAsia="en-GB"/>
              </w:rPr>
              <w:t>l’Unione</w:t>
            </w:r>
            <w:proofErr w:type="spellEnd"/>
            <w:r w:rsidRPr="00132488">
              <w:rPr>
                <w:sz w:val="16"/>
                <w:szCs w:val="16"/>
                <w:lang w:eastAsia="en-GB"/>
              </w:rPr>
              <w:t xml:space="preserve"> </w:t>
            </w:r>
            <w:proofErr w:type="spellStart"/>
            <w:r w:rsidRPr="00132488">
              <w:rPr>
                <w:sz w:val="16"/>
                <w:szCs w:val="16"/>
                <w:lang w:eastAsia="en-GB"/>
              </w:rPr>
              <w:t>Europea</w:t>
            </w:r>
            <w:proofErr w:type="spellEnd"/>
            <w:r w:rsidRPr="00132488">
              <w:rPr>
                <w:sz w:val="16"/>
                <w:szCs w:val="16"/>
                <w:lang w:eastAsia="en-GB"/>
              </w:rPr>
              <w:t xml:space="preserve"> né </w:t>
            </w:r>
            <w:proofErr w:type="spellStart"/>
            <w:r w:rsidRPr="00132488">
              <w:rPr>
                <w:sz w:val="16"/>
                <w:szCs w:val="16"/>
                <w:lang w:eastAsia="en-GB"/>
              </w:rPr>
              <w:t>l’EACEA</w:t>
            </w:r>
            <w:proofErr w:type="spellEnd"/>
            <w:r w:rsidRPr="00132488">
              <w:rPr>
                <w:sz w:val="16"/>
                <w:szCs w:val="16"/>
                <w:lang w:eastAsia="en-GB"/>
              </w:rPr>
              <w:t xml:space="preserve"> </w:t>
            </w:r>
            <w:proofErr w:type="spellStart"/>
            <w:r w:rsidRPr="00132488">
              <w:rPr>
                <w:sz w:val="16"/>
                <w:szCs w:val="16"/>
                <w:lang w:eastAsia="en-GB"/>
              </w:rPr>
              <w:t>possono</w:t>
            </w:r>
            <w:proofErr w:type="spellEnd"/>
            <w:r w:rsidRPr="00132488">
              <w:rPr>
                <w:sz w:val="16"/>
                <w:szCs w:val="16"/>
                <w:lang w:eastAsia="en-GB"/>
              </w:rPr>
              <w:t xml:space="preserve"> </w:t>
            </w:r>
            <w:proofErr w:type="spellStart"/>
            <w:r w:rsidRPr="00132488">
              <w:rPr>
                <w:sz w:val="16"/>
                <w:szCs w:val="16"/>
                <w:lang w:eastAsia="en-GB"/>
              </w:rPr>
              <w:t>esserne</w:t>
            </w:r>
            <w:proofErr w:type="spellEnd"/>
            <w:r w:rsidRPr="00132488">
              <w:rPr>
                <w:sz w:val="16"/>
                <w:szCs w:val="16"/>
                <w:lang w:eastAsia="en-GB"/>
              </w:rPr>
              <w:t xml:space="preserve"> </w:t>
            </w:r>
            <w:proofErr w:type="spellStart"/>
            <w:r w:rsidRPr="00132488">
              <w:rPr>
                <w:sz w:val="16"/>
                <w:szCs w:val="16"/>
                <w:lang w:eastAsia="en-GB"/>
              </w:rPr>
              <w:t>ritenuti</w:t>
            </w:r>
            <w:proofErr w:type="spellEnd"/>
            <w:r w:rsidRPr="00132488">
              <w:rPr>
                <w:sz w:val="16"/>
                <w:szCs w:val="16"/>
                <w:lang w:eastAsia="en-GB"/>
              </w:rPr>
              <w:t xml:space="preserve"> </w:t>
            </w:r>
            <w:proofErr w:type="spellStart"/>
            <w:r w:rsidRPr="00132488">
              <w:rPr>
                <w:sz w:val="16"/>
                <w:szCs w:val="16"/>
                <w:lang w:eastAsia="en-GB"/>
              </w:rPr>
              <w:t>responsabili</w:t>
            </w:r>
            <w:proofErr w:type="spellEnd"/>
            <w:r w:rsidRPr="00132488">
              <w:rPr>
                <w:sz w:val="16"/>
                <w:szCs w:val="16"/>
                <w:lang w:eastAsia="en-GB"/>
              </w:rPr>
              <w:t>.</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930EFA">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bookmarkEnd w:id="2"/>
    <w:p w14:paraId="1032FAA2" w14:textId="77777777" w:rsidR="00132488" w:rsidRDefault="00132488" w:rsidP="00132488">
      <w:pPr>
        <w:jc w:val="center"/>
        <w:rPr>
          <w:b/>
          <w:bCs w:val="0"/>
          <w:color w:val="002060"/>
          <w:lang w:val="de-DE" w:eastAsia="en-GB"/>
        </w:rPr>
      </w:pPr>
      <w:proofErr w:type="spellStart"/>
      <w:r w:rsidRPr="00F26A68">
        <w:rPr>
          <w:b/>
          <w:bCs w:val="0"/>
          <w:color w:val="002060"/>
          <w:lang w:val="de-DE" w:eastAsia="en-GB"/>
        </w:rPr>
        <w:t>Dichiarazione</w:t>
      </w:r>
      <w:proofErr w:type="spellEnd"/>
      <w:r w:rsidRPr="00F26A68">
        <w:rPr>
          <w:b/>
          <w:bCs w:val="0"/>
          <w:color w:val="002060"/>
          <w:lang w:val="de-DE" w:eastAsia="en-GB"/>
        </w:rPr>
        <w:t xml:space="preserve"> sul </w:t>
      </w:r>
      <w:proofErr w:type="spellStart"/>
      <w:r w:rsidRPr="00F26A68">
        <w:rPr>
          <w:b/>
          <w:bCs w:val="0"/>
          <w:color w:val="002060"/>
          <w:lang w:val="de-DE" w:eastAsia="en-GB"/>
        </w:rPr>
        <w:t>diritto</w:t>
      </w:r>
      <w:proofErr w:type="spellEnd"/>
      <w:r w:rsidRPr="00F26A68">
        <w:rPr>
          <w:b/>
          <w:bCs w:val="0"/>
          <w:color w:val="002060"/>
          <w:lang w:val="de-DE" w:eastAsia="en-GB"/>
        </w:rPr>
        <w:t xml:space="preserve"> </w:t>
      </w:r>
      <w:proofErr w:type="spellStart"/>
      <w:r w:rsidRPr="00F26A68">
        <w:rPr>
          <w:b/>
          <w:bCs w:val="0"/>
          <w:color w:val="002060"/>
          <w:lang w:val="de-DE" w:eastAsia="en-GB"/>
        </w:rPr>
        <w:t>d'autore</w:t>
      </w:r>
      <w:proofErr w:type="spellEnd"/>
      <w:r w:rsidRPr="00F26A68">
        <w:rPr>
          <w:b/>
          <w:bCs w:val="0"/>
          <w:color w:val="002060"/>
          <w:lang w:val="de-DE" w:eastAsia="en-GB"/>
        </w:rPr>
        <w:t>:</w:t>
      </w:r>
    </w:p>
    <w:p w14:paraId="0EC5D818" w14:textId="77777777" w:rsidR="00132488" w:rsidRPr="000B6B49" w:rsidRDefault="00132488" w:rsidP="00132488">
      <w:pPr>
        <w:jc w:val="center"/>
        <w:rPr>
          <w:b/>
          <w:bCs w:val="0"/>
          <w:color w:val="002060"/>
          <w:lang w:val="de-DE" w:eastAsia="en-GB"/>
        </w:rPr>
      </w:pPr>
      <w:r w:rsidRPr="007F67CA">
        <w:rPr>
          <w:b/>
          <w:noProof/>
          <w:color w:val="002060"/>
          <w:lang w:val="es-ES" w:eastAsia="es-ES"/>
        </w:rPr>
        <w:drawing>
          <wp:inline distT="0" distB="0" distL="0" distR="0" wp14:anchorId="15156B42" wp14:editId="71C0764D">
            <wp:extent cx="1406013" cy="492105"/>
            <wp:effectExtent l="0" t="0" r="3810" b="3810"/>
            <wp:docPr id="1785386737"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6FFCFE2" w14:textId="77777777" w:rsidR="00132488" w:rsidRPr="00CF1C61" w:rsidRDefault="00132488" w:rsidP="00132488">
      <w:pPr>
        <w:jc w:val="center"/>
        <w:rPr>
          <w:lang w:val="it-IT" w:eastAsia="en-GB"/>
        </w:rPr>
      </w:pPr>
      <w:r w:rsidRPr="00B479EA">
        <w:rPr>
          <w:lang w:val="de-DE"/>
        </w:rPr>
        <w:br/>
      </w:r>
      <w:bookmarkStart w:id="3" w:name="_Hlk170053013"/>
      <w:r w:rsidRPr="0004434D">
        <w:rPr>
          <w:lang w:val="it-IT" w:eastAsia="en-GB"/>
        </w:rPr>
        <w:t xml:space="preserve">Questo lavoro è concesso in licenza in base alla licenza internazionale Creative Commons Attribuzione-Non commerciale-Condividi allo stesso modo 4.0. </w:t>
      </w:r>
      <w:r w:rsidRPr="00CF1C61">
        <w:rPr>
          <w:lang w:val="it-IT" w:eastAsia="en-GB"/>
        </w:rPr>
        <w:t>Sei libero di:</w:t>
      </w:r>
    </w:p>
    <w:p w14:paraId="2ED6EFAA" w14:textId="77777777" w:rsidR="00132488" w:rsidRPr="0004434D" w:rsidRDefault="00132488" w:rsidP="00132488">
      <w:pPr>
        <w:pStyle w:val="a"/>
        <w:rPr>
          <w:lang w:val="it-IT"/>
        </w:rPr>
      </w:pPr>
      <w:r w:rsidRPr="0004434D">
        <w:rPr>
          <w:lang w:val="it-IT"/>
        </w:rPr>
        <w:t>Condividere</w:t>
      </w:r>
      <w:r>
        <w:rPr>
          <w:lang w:val="it-IT"/>
        </w:rPr>
        <w:t xml:space="preserve"> </w:t>
      </w:r>
      <w:r w:rsidRPr="0004434D">
        <w:rPr>
          <w:lang w:val="it-IT"/>
        </w:rPr>
        <w:t>—</w:t>
      </w:r>
      <w:r>
        <w:rPr>
          <w:lang w:val="it-IT"/>
        </w:rPr>
        <w:t xml:space="preserve"> </w:t>
      </w:r>
      <w:r w:rsidRPr="0004434D">
        <w:rPr>
          <w:lang w:val="it-IT"/>
        </w:rPr>
        <w:t>copiare e ridistribuire il materiale in qualsiasi mezzo o formato</w:t>
      </w:r>
    </w:p>
    <w:p w14:paraId="06B50914" w14:textId="77777777" w:rsidR="00132488" w:rsidRPr="0004434D" w:rsidRDefault="00132488" w:rsidP="00132488">
      <w:pPr>
        <w:pStyle w:val="a"/>
        <w:rPr>
          <w:noProof w:val="0"/>
          <w:lang w:val="it-IT"/>
        </w:rPr>
      </w:pPr>
      <w:r w:rsidRPr="0004434D">
        <w:rPr>
          <w:lang w:val="it-IT"/>
        </w:rPr>
        <w:t>Adattare</w:t>
      </w:r>
      <w:r>
        <w:rPr>
          <w:lang w:val="it-IT"/>
        </w:rPr>
        <w:t xml:space="preserve"> </w:t>
      </w:r>
      <w:r w:rsidRPr="0004434D">
        <w:rPr>
          <w:lang w:val="it-IT"/>
        </w:rPr>
        <w:t>—</w:t>
      </w:r>
      <w:r>
        <w:rPr>
          <w:lang w:val="it-IT"/>
        </w:rPr>
        <w:t xml:space="preserve"> </w:t>
      </w:r>
      <w:r w:rsidRPr="0004434D">
        <w:rPr>
          <w:lang w:val="it-IT"/>
        </w:rPr>
        <w:t>r</w:t>
      </w:r>
      <w:r>
        <w:rPr>
          <w:lang w:val="it-IT"/>
        </w:rPr>
        <w:t>imodulare</w:t>
      </w:r>
      <w:r w:rsidRPr="0004434D">
        <w:rPr>
          <w:lang w:val="it-IT"/>
        </w:rPr>
        <w:t>, trasformare e sviluppare il materiale</w:t>
      </w:r>
    </w:p>
    <w:p w14:paraId="6A2A0035" w14:textId="77777777" w:rsidR="00132488" w:rsidRPr="0004434D" w:rsidRDefault="00132488" w:rsidP="00132488">
      <w:pPr>
        <w:rPr>
          <w:lang w:val="en-US"/>
        </w:rPr>
      </w:pPr>
      <w:r>
        <w:rPr>
          <w:lang w:val="en-US"/>
        </w:rPr>
        <w:t xml:space="preserve">alle </w:t>
      </w:r>
      <w:proofErr w:type="spellStart"/>
      <w:r w:rsidRPr="0004434D">
        <w:rPr>
          <w:lang w:val="en-US"/>
        </w:rPr>
        <w:t>seguenti</w:t>
      </w:r>
      <w:proofErr w:type="spellEnd"/>
      <w:r>
        <w:rPr>
          <w:lang w:val="en-US"/>
        </w:rPr>
        <w:t xml:space="preserve"> </w:t>
      </w:r>
      <w:proofErr w:type="spellStart"/>
      <w:proofErr w:type="gramStart"/>
      <w:r>
        <w:rPr>
          <w:lang w:val="en-US"/>
        </w:rPr>
        <w:t>condizioni</w:t>
      </w:r>
      <w:proofErr w:type="spellEnd"/>
      <w:r w:rsidRPr="0004434D">
        <w:rPr>
          <w:lang w:val="en-US"/>
        </w:rPr>
        <w:t xml:space="preserve"> :</w:t>
      </w:r>
      <w:proofErr w:type="gramEnd"/>
    </w:p>
    <w:p w14:paraId="6856D714" w14:textId="77777777" w:rsidR="00132488" w:rsidRDefault="00132488" w:rsidP="00132488">
      <w:pPr>
        <w:pStyle w:val="a"/>
        <w:rPr>
          <w:noProof w:val="0"/>
          <w:lang w:val="it-IT"/>
        </w:rPr>
      </w:pPr>
      <w:r w:rsidRPr="0004434D">
        <w:rPr>
          <w:lang w:val="it-IT"/>
        </w:rPr>
        <w:t>Attribuzione</w:t>
      </w:r>
      <w:r>
        <w:rPr>
          <w:lang w:val="it-IT"/>
        </w:rPr>
        <w:t xml:space="preserve"> </w:t>
      </w:r>
      <w:r w:rsidRPr="0004434D">
        <w:rPr>
          <w:lang w:val="it-IT"/>
        </w:rPr>
        <w:t>—  è necessario fornire il credito appropriato, fornire un collegamento alla licenza e indicare se sono state apportate modifiche. Puoi farlo in qualsiasi modo ragionevole, ma non in alcun modo che suggerisca che il concessore di licenza approvi te o il tuo utilizzo.</w:t>
      </w:r>
    </w:p>
    <w:p w14:paraId="668614B2" w14:textId="77777777" w:rsidR="00132488" w:rsidRPr="0004434D" w:rsidRDefault="00132488" w:rsidP="00132488">
      <w:pPr>
        <w:pStyle w:val="a"/>
        <w:rPr>
          <w:noProof w:val="0"/>
          <w:lang w:val="it-IT"/>
        </w:rPr>
      </w:pPr>
      <w:r w:rsidRPr="0004434D">
        <w:rPr>
          <w:lang w:val="it-IT"/>
        </w:rPr>
        <w:t>Non commerciale — non è possibile utilizzare il materiale per scopi commerciali.</w:t>
      </w:r>
    </w:p>
    <w:p w14:paraId="40D4E939" w14:textId="77777777" w:rsidR="00132488" w:rsidRDefault="00132488" w:rsidP="00132488">
      <w:pPr>
        <w:pStyle w:val="a"/>
        <w:rPr>
          <w:lang w:val="it-IT"/>
        </w:rPr>
      </w:pPr>
      <w:r w:rsidRPr="0004434D">
        <w:rPr>
          <w:lang w:val="it-IT"/>
        </w:rPr>
        <w:t>Condividi allo stesso modo</w:t>
      </w:r>
      <w:r>
        <w:rPr>
          <w:lang w:val="it-IT"/>
        </w:rPr>
        <w:t xml:space="preserve"> </w:t>
      </w:r>
      <w:r w:rsidRPr="0004434D">
        <w:rPr>
          <w:lang w:val="it-IT"/>
        </w:rPr>
        <w:t>—</w:t>
      </w:r>
      <w:r>
        <w:rPr>
          <w:lang w:val="it-IT"/>
        </w:rPr>
        <w:t xml:space="preserve"> </w:t>
      </w:r>
      <w:r w:rsidRPr="0004434D">
        <w:rPr>
          <w:lang w:val="it-IT"/>
        </w:rPr>
        <w:t>se remixi, trasformi o sviluppi il materiale, devi distribuire i tuoi contributi con la stessa licenza dell'originale.</w:t>
      </w:r>
    </w:p>
    <w:bookmarkEnd w:id="3"/>
    <w:p w14:paraId="43041383" w14:textId="77777777" w:rsidR="00132488" w:rsidRPr="0048709E" w:rsidRDefault="00132488" w:rsidP="00132488">
      <w:pPr>
        <w:spacing w:before="0" w:beforeAutospacing="0" w:after="160" w:afterAutospacing="0" w:line="259" w:lineRule="auto"/>
        <w:jc w:val="left"/>
        <w:rPr>
          <w:lang w:val="it-IT"/>
        </w:rPr>
      </w:pPr>
    </w:p>
    <w:p w14:paraId="0E6D6056" w14:textId="77777777" w:rsidR="00132488" w:rsidRPr="0048709E" w:rsidRDefault="00132488" w:rsidP="00132488">
      <w:pPr>
        <w:spacing w:before="0" w:beforeAutospacing="0" w:after="160" w:afterAutospacing="0" w:line="259" w:lineRule="auto"/>
        <w:jc w:val="left"/>
        <w:rPr>
          <w:lang w:val="it-IT"/>
        </w:rPr>
      </w:pPr>
      <w:r w:rsidRPr="0048709E">
        <w:rPr>
          <w:lang w:val="it-IT"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54D56044" w:rsidR="00C44DF3" w:rsidRPr="00770F8E" w:rsidRDefault="00BF1E67" w:rsidP="00521816">
          <w:pPr>
            <w:spacing w:line="240" w:lineRule="auto"/>
            <w:rPr>
              <w:rStyle w:val="ContentTitleChar"/>
              <w:sz w:val="28"/>
              <w:lang w:val="de-DE"/>
            </w:rPr>
          </w:pPr>
          <w:proofErr w:type="spellStart"/>
          <w:r w:rsidRPr="00770F8E">
            <w:rPr>
              <w:rStyle w:val="ContentTitleChar"/>
              <w:sz w:val="28"/>
              <w:lang w:val="de-DE"/>
            </w:rPr>
            <w:t>Conten</w:t>
          </w:r>
          <w:r w:rsidR="00132488">
            <w:rPr>
              <w:rStyle w:val="ContentTitleChar"/>
              <w:sz w:val="28"/>
              <w:lang w:val="de-DE"/>
            </w:rPr>
            <w:t>uto</w:t>
          </w:r>
          <w:proofErr w:type="spellEnd"/>
        </w:p>
        <w:p w14:paraId="15A53275" w14:textId="62E64B54" w:rsidR="009B24DC"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78344942" w:history="1">
            <w:r w:rsidR="009B24DC" w:rsidRPr="003E4426">
              <w:rPr>
                <w:rStyle w:val="-"/>
                <w:noProof/>
              </w:rPr>
              <w:t>1</w:t>
            </w:r>
            <w:r w:rsidR="009B24DC">
              <w:rPr>
                <w:rFonts w:asciiTheme="minorHAnsi" w:eastAsiaTheme="minorEastAsia" w:hAnsiTheme="minorHAnsi" w:cstheme="minorBidi"/>
                <w:bCs w:val="0"/>
                <w:noProof/>
                <w:kern w:val="2"/>
                <w:sz w:val="24"/>
                <w:szCs w:val="24"/>
                <w:lang w:val="el-GR" w:eastAsia="el-GR"/>
                <w14:ligatures w14:val="standardContextual"/>
              </w:rPr>
              <w:tab/>
            </w:r>
            <w:r w:rsidR="009B24DC" w:rsidRPr="003E4426">
              <w:rPr>
                <w:rStyle w:val="-"/>
                <w:noProof/>
              </w:rPr>
              <w:t>Informazioni sul modulo</w:t>
            </w:r>
            <w:r w:rsidR="009B24DC">
              <w:rPr>
                <w:noProof/>
                <w:webHidden/>
              </w:rPr>
              <w:tab/>
            </w:r>
            <w:r w:rsidR="009B24DC">
              <w:rPr>
                <w:noProof/>
                <w:webHidden/>
              </w:rPr>
              <w:fldChar w:fldCharType="begin"/>
            </w:r>
            <w:r w:rsidR="009B24DC">
              <w:rPr>
                <w:noProof/>
                <w:webHidden/>
              </w:rPr>
              <w:instrText xml:space="preserve"> PAGEREF _Toc178344942 \h </w:instrText>
            </w:r>
            <w:r w:rsidR="009B24DC">
              <w:rPr>
                <w:noProof/>
                <w:webHidden/>
              </w:rPr>
            </w:r>
            <w:r w:rsidR="009B24DC">
              <w:rPr>
                <w:noProof/>
                <w:webHidden/>
              </w:rPr>
              <w:fldChar w:fldCharType="separate"/>
            </w:r>
            <w:r w:rsidR="00013920">
              <w:rPr>
                <w:noProof/>
                <w:webHidden/>
              </w:rPr>
              <w:t>1</w:t>
            </w:r>
            <w:r w:rsidR="009B24DC">
              <w:rPr>
                <w:noProof/>
                <w:webHidden/>
              </w:rPr>
              <w:fldChar w:fldCharType="end"/>
            </w:r>
          </w:hyperlink>
        </w:p>
        <w:p w14:paraId="7D8D5CFC" w14:textId="00693DDF"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43" w:history="1">
            <w:r w:rsidRPr="003E4426">
              <w:rPr>
                <w:rStyle w:val="-"/>
                <w:noProof/>
              </w:rPr>
              <w:t>Obiettivi</w:t>
            </w:r>
            <w:r>
              <w:rPr>
                <w:noProof/>
                <w:webHidden/>
              </w:rPr>
              <w:tab/>
            </w:r>
            <w:r>
              <w:rPr>
                <w:noProof/>
                <w:webHidden/>
              </w:rPr>
              <w:fldChar w:fldCharType="begin"/>
            </w:r>
            <w:r>
              <w:rPr>
                <w:noProof/>
                <w:webHidden/>
              </w:rPr>
              <w:instrText xml:space="preserve"> PAGEREF _Toc178344943 \h </w:instrText>
            </w:r>
            <w:r>
              <w:rPr>
                <w:noProof/>
                <w:webHidden/>
              </w:rPr>
            </w:r>
            <w:r>
              <w:rPr>
                <w:noProof/>
                <w:webHidden/>
              </w:rPr>
              <w:fldChar w:fldCharType="separate"/>
            </w:r>
            <w:r w:rsidR="00013920">
              <w:rPr>
                <w:noProof/>
                <w:webHidden/>
              </w:rPr>
              <w:t>1</w:t>
            </w:r>
            <w:r>
              <w:rPr>
                <w:noProof/>
                <w:webHidden/>
              </w:rPr>
              <w:fldChar w:fldCharType="end"/>
            </w:r>
          </w:hyperlink>
        </w:p>
        <w:p w14:paraId="33352F60" w14:textId="5CEFA1B5"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44" w:history="1">
            <w:r w:rsidRPr="003E4426">
              <w:rPr>
                <w:rStyle w:val="-"/>
                <w:noProof/>
                <w:lang w:val="it-IT"/>
              </w:rPr>
              <w:t>Partecipanti e ruoli</w:t>
            </w:r>
            <w:r>
              <w:rPr>
                <w:noProof/>
                <w:webHidden/>
              </w:rPr>
              <w:tab/>
            </w:r>
            <w:r>
              <w:rPr>
                <w:noProof/>
                <w:webHidden/>
              </w:rPr>
              <w:fldChar w:fldCharType="begin"/>
            </w:r>
            <w:r>
              <w:rPr>
                <w:noProof/>
                <w:webHidden/>
              </w:rPr>
              <w:instrText xml:space="preserve"> PAGEREF _Toc178344944 \h </w:instrText>
            </w:r>
            <w:r>
              <w:rPr>
                <w:noProof/>
                <w:webHidden/>
              </w:rPr>
            </w:r>
            <w:r>
              <w:rPr>
                <w:noProof/>
                <w:webHidden/>
              </w:rPr>
              <w:fldChar w:fldCharType="separate"/>
            </w:r>
            <w:r w:rsidR="00013920">
              <w:rPr>
                <w:noProof/>
                <w:webHidden/>
              </w:rPr>
              <w:t>1</w:t>
            </w:r>
            <w:r>
              <w:rPr>
                <w:noProof/>
                <w:webHidden/>
              </w:rPr>
              <w:fldChar w:fldCharType="end"/>
            </w:r>
          </w:hyperlink>
        </w:p>
        <w:p w14:paraId="1A674B39" w14:textId="6D1C634A"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45" w:history="1">
            <w:r w:rsidRPr="003E4426">
              <w:rPr>
                <w:rStyle w:val="-"/>
                <w:noProof/>
                <w:lang w:val="it-IT"/>
              </w:rPr>
              <w:t>Risultati dell’apprendimento</w:t>
            </w:r>
            <w:r>
              <w:rPr>
                <w:noProof/>
                <w:webHidden/>
              </w:rPr>
              <w:tab/>
            </w:r>
            <w:r>
              <w:rPr>
                <w:noProof/>
                <w:webHidden/>
              </w:rPr>
              <w:fldChar w:fldCharType="begin"/>
            </w:r>
            <w:r>
              <w:rPr>
                <w:noProof/>
                <w:webHidden/>
              </w:rPr>
              <w:instrText xml:space="preserve"> PAGEREF _Toc178344945 \h </w:instrText>
            </w:r>
            <w:r>
              <w:rPr>
                <w:noProof/>
                <w:webHidden/>
              </w:rPr>
            </w:r>
            <w:r>
              <w:rPr>
                <w:noProof/>
                <w:webHidden/>
              </w:rPr>
              <w:fldChar w:fldCharType="separate"/>
            </w:r>
            <w:r w:rsidR="00013920">
              <w:rPr>
                <w:noProof/>
                <w:webHidden/>
              </w:rPr>
              <w:t>2</w:t>
            </w:r>
            <w:r>
              <w:rPr>
                <w:noProof/>
                <w:webHidden/>
              </w:rPr>
              <w:fldChar w:fldCharType="end"/>
            </w:r>
          </w:hyperlink>
        </w:p>
        <w:p w14:paraId="07BD78EA" w14:textId="7E992D6A"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46" w:history="1">
            <w:r w:rsidRPr="003E4426">
              <w:rPr>
                <w:rStyle w:val="-"/>
                <w:noProof/>
              </w:rPr>
              <w:t>Contenuti formativi</w:t>
            </w:r>
            <w:r>
              <w:rPr>
                <w:noProof/>
                <w:webHidden/>
              </w:rPr>
              <w:tab/>
            </w:r>
            <w:r>
              <w:rPr>
                <w:noProof/>
                <w:webHidden/>
              </w:rPr>
              <w:fldChar w:fldCharType="begin"/>
            </w:r>
            <w:r>
              <w:rPr>
                <w:noProof/>
                <w:webHidden/>
              </w:rPr>
              <w:instrText xml:space="preserve"> PAGEREF _Toc178344946 \h </w:instrText>
            </w:r>
            <w:r>
              <w:rPr>
                <w:noProof/>
                <w:webHidden/>
              </w:rPr>
            </w:r>
            <w:r>
              <w:rPr>
                <w:noProof/>
                <w:webHidden/>
              </w:rPr>
              <w:fldChar w:fldCharType="separate"/>
            </w:r>
            <w:r w:rsidR="00013920">
              <w:rPr>
                <w:noProof/>
                <w:webHidden/>
              </w:rPr>
              <w:t>2</w:t>
            </w:r>
            <w:r>
              <w:rPr>
                <w:noProof/>
                <w:webHidden/>
              </w:rPr>
              <w:fldChar w:fldCharType="end"/>
            </w:r>
          </w:hyperlink>
        </w:p>
        <w:p w14:paraId="0AD46D1F" w14:textId="4E28416F"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47" w:history="1">
            <w:r w:rsidRPr="003E4426">
              <w:rPr>
                <w:rStyle w:val="-"/>
                <w:noProof/>
              </w:rPr>
              <w:t>Durata stimata</w:t>
            </w:r>
            <w:r>
              <w:rPr>
                <w:noProof/>
                <w:webHidden/>
              </w:rPr>
              <w:tab/>
            </w:r>
            <w:r>
              <w:rPr>
                <w:noProof/>
                <w:webHidden/>
              </w:rPr>
              <w:fldChar w:fldCharType="begin"/>
            </w:r>
            <w:r>
              <w:rPr>
                <w:noProof/>
                <w:webHidden/>
              </w:rPr>
              <w:instrText xml:space="preserve"> PAGEREF _Toc178344947 \h </w:instrText>
            </w:r>
            <w:r>
              <w:rPr>
                <w:noProof/>
                <w:webHidden/>
              </w:rPr>
            </w:r>
            <w:r>
              <w:rPr>
                <w:noProof/>
                <w:webHidden/>
              </w:rPr>
              <w:fldChar w:fldCharType="separate"/>
            </w:r>
            <w:r w:rsidR="00013920">
              <w:rPr>
                <w:noProof/>
                <w:webHidden/>
              </w:rPr>
              <w:t>2</w:t>
            </w:r>
            <w:r>
              <w:rPr>
                <w:noProof/>
                <w:webHidden/>
              </w:rPr>
              <w:fldChar w:fldCharType="end"/>
            </w:r>
          </w:hyperlink>
        </w:p>
        <w:p w14:paraId="126AF603" w14:textId="67D2288F"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48" w:history="1">
            <w:r w:rsidRPr="003E4426">
              <w:rPr>
                <w:rStyle w:val="-"/>
                <w:noProof/>
              </w:rPr>
              <w:t>Risorse</w:t>
            </w:r>
            <w:r>
              <w:rPr>
                <w:noProof/>
                <w:webHidden/>
              </w:rPr>
              <w:tab/>
            </w:r>
            <w:r>
              <w:rPr>
                <w:noProof/>
                <w:webHidden/>
              </w:rPr>
              <w:fldChar w:fldCharType="begin"/>
            </w:r>
            <w:r>
              <w:rPr>
                <w:noProof/>
                <w:webHidden/>
              </w:rPr>
              <w:instrText xml:space="preserve"> PAGEREF _Toc178344948 \h </w:instrText>
            </w:r>
            <w:r>
              <w:rPr>
                <w:noProof/>
                <w:webHidden/>
              </w:rPr>
            </w:r>
            <w:r>
              <w:rPr>
                <w:noProof/>
                <w:webHidden/>
              </w:rPr>
              <w:fldChar w:fldCharType="separate"/>
            </w:r>
            <w:r w:rsidR="00013920">
              <w:rPr>
                <w:noProof/>
                <w:webHidden/>
              </w:rPr>
              <w:t>2</w:t>
            </w:r>
            <w:r>
              <w:rPr>
                <w:noProof/>
                <w:webHidden/>
              </w:rPr>
              <w:fldChar w:fldCharType="end"/>
            </w:r>
          </w:hyperlink>
        </w:p>
        <w:p w14:paraId="2C6C89F6" w14:textId="153B95CF" w:rsidR="009B24DC" w:rsidRDefault="009B24D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4949" w:history="1">
            <w:r w:rsidRPr="003E4426">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rPr>
              <w:t>Contenuto formativo</w:t>
            </w:r>
            <w:r>
              <w:rPr>
                <w:noProof/>
                <w:webHidden/>
              </w:rPr>
              <w:tab/>
            </w:r>
            <w:r>
              <w:rPr>
                <w:noProof/>
                <w:webHidden/>
              </w:rPr>
              <w:fldChar w:fldCharType="begin"/>
            </w:r>
            <w:r>
              <w:rPr>
                <w:noProof/>
                <w:webHidden/>
              </w:rPr>
              <w:instrText xml:space="preserve"> PAGEREF _Toc178344949 \h </w:instrText>
            </w:r>
            <w:r>
              <w:rPr>
                <w:noProof/>
                <w:webHidden/>
              </w:rPr>
            </w:r>
            <w:r>
              <w:rPr>
                <w:noProof/>
                <w:webHidden/>
              </w:rPr>
              <w:fldChar w:fldCharType="separate"/>
            </w:r>
            <w:r w:rsidR="00013920">
              <w:rPr>
                <w:noProof/>
                <w:webHidden/>
              </w:rPr>
              <w:t>3</w:t>
            </w:r>
            <w:r>
              <w:rPr>
                <w:noProof/>
                <w:webHidden/>
              </w:rPr>
              <w:fldChar w:fldCharType="end"/>
            </w:r>
          </w:hyperlink>
        </w:p>
        <w:p w14:paraId="5AF57709" w14:textId="4E85AC76"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50" w:history="1">
            <w:r w:rsidRPr="003E4426">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rPr>
              <w:t>Sessione formativa</w:t>
            </w:r>
            <w:r>
              <w:rPr>
                <w:noProof/>
                <w:webHidden/>
              </w:rPr>
              <w:tab/>
            </w:r>
            <w:r>
              <w:rPr>
                <w:noProof/>
                <w:webHidden/>
              </w:rPr>
              <w:fldChar w:fldCharType="begin"/>
            </w:r>
            <w:r>
              <w:rPr>
                <w:noProof/>
                <w:webHidden/>
              </w:rPr>
              <w:instrText xml:space="preserve"> PAGEREF _Toc178344950 \h </w:instrText>
            </w:r>
            <w:r>
              <w:rPr>
                <w:noProof/>
                <w:webHidden/>
              </w:rPr>
            </w:r>
            <w:r>
              <w:rPr>
                <w:noProof/>
                <w:webHidden/>
              </w:rPr>
              <w:fldChar w:fldCharType="separate"/>
            </w:r>
            <w:r w:rsidR="00013920">
              <w:rPr>
                <w:noProof/>
                <w:webHidden/>
              </w:rPr>
              <w:t>3</w:t>
            </w:r>
            <w:r>
              <w:rPr>
                <w:noProof/>
                <w:webHidden/>
              </w:rPr>
              <w:fldChar w:fldCharType="end"/>
            </w:r>
          </w:hyperlink>
        </w:p>
        <w:p w14:paraId="15E477DA" w14:textId="2B844137"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51" w:history="1">
            <w:r w:rsidRPr="003E4426">
              <w:rPr>
                <w:rStyle w:val="-"/>
                <w:noProof/>
                <w:lang w:val="it-IT"/>
              </w:rPr>
              <w:t>2.2</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lang w:val="it-IT"/>
              </w:rPr>
              <w:t>Sessione di formazione esperienziale</w:t>
            </w:r>
            <w:r>
              <w:rPr>
                <w:noProof/>
                <w:webHidden/>
              </w:rPr>
              <w:tab/>
            </w:r>
            <w:r>
              <w:rPr>
                <w:noProof/>
                <w:webHidden/>
              </w:rPr>
              <w:fldChar w:fldCharType="begin"/>
            </w:r>
            <w:r>
              <w:rPr>
                <w:noProof/>
                <w:webHidden/>
              </w:rPr>
              <w:instrText xml:space="preserve"> PAGEREF _Toc178344951 \h </w:instrText>
            </w:r>
            <w:r>
              <w:rPr>
                <w:noProof/>
                <w:webHidden/>
              </w:rPr>
            </w:r>
            <w:r>
              <w:rPr>
                <w:noProof/>
                <w:webHidden/>
              </w:rPr>
              <w:fldChar w:fldCharType="separate"/>
            </w:r>
            <w:r w:rsidR="00013920">
              <w:rPr>
                <w:noProof/>
                <w:webHidden/>
              </w:rPr>
              <w:t>5</w:t>
            </w:r>
            <w:r>
              <w:rPr>
                <w:noProof/>
                <w:webHidden/>
              </w:rPr>
              <w:fldChar w:fldCharType="end"/>
            </w:r>
          </w:hyperlink>
        </w:p>
        <w:p w14:paraId="78D6A907" w14:textId="609533A6"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52" w:history="1">
            <w:r w:rsidRPr="003E4426">
              <w:rPr>
                <w:rStyle w:val="-"/>
                <w:noProof/>
                <w:lang w:val="it-IT"/>
              </w:rPr>
              <w:t>2.3</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lang w:val="it-IT"/>
              </w:rPr>
              <w:t>Autoapprendimento supportato da strumenti di formazione online</w:t>
            </w:r>
            <w:r>
              <w:rPr>
                <w:noProof/>
                <w:webHidden/>
              </w:rPr>
              <w:tab/>
            </w:r>
            <w:r>
              <w:rPr>
                <w:noProof/>
                <w:webHidden/>
              </w:rPr>
              <w:fldChar w:fldCharType="begin"/>
            </w:r>
            <w:r>
              <w:rPr>
                <w:noProof/>
                <w:webHidden/>
              </w:rPr>
              <w:instrText xml:space="preserve"> PAGEREF _Toc178344952 \h </w:instrText>
            </w:r>
            <w:r>
              <w:rPr>
                <w:noProof/>
                <w:webHidden/>
              </w:rPr>
            </w:r>
            <w:r>
              <w:rPr>
                <w:noProof/>
                <w:webHidden/>
              </w:rPr>
              <w:fldChar w:fldCharType="separate"/>
            </w:r>
            <w:r w:rsidR="00013920">
              <w:rPr>
                <w:noProof/>
                <w:webHidden/>
              </w:rPr>
              <w:t>8</w:t>
            </w:r>
            <w:r>
              <w:rPr>
                <w:noProof/>
                <w:webHidden/>
              </w:rPr>
              <w:fldChar w:fldCharType="end"/>
            </w:r>
          </w:hyperlink>
        </w:p>
        <w:p w14:paraId="5E1F72A5" w14:textId="1E4B0AC8" w:rsidR="009B24DC" w:rsidRDefault="009B24D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4953" w:history="1">
            <w:r w:rsidRPr="003E4426">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rPr>
              <w:t>Sessione di chiusura</w:t>
            </w:r>
            <w:r>
              <w:rPr>
                <w:noProof/>
                <w:webHidden/>
              </w:rPr>
              <w:tab/>
            </w:r>
            <w:r>
              <w:rPr>
                <w:noProof/>
                <w:webHidden/>
              </w:rPr>
              <w:fldChar w:fldCharType="begin"/>
            </w:r>
            <w:r>
              <w:rPr>
                <w:noProof/>
                <w:webHidden/>
              </w:rPr>
              <w:instrText xml:space="preserve"> PAGEREF _Toc178344953 \h </w:instrText>
            </w:r>
            <w:r>
              <w:rPr>
                <w:noProof/>
                <w:webHidden/>
              </w:rPr>
            </w:r>
            <w:r>
              <w:rPr>
                <w:noProof/>
                <w:webHidden/>
              </w:rPr>
              <w:fldChar w:fldCharType="separate"/>
            </w:r>
            <w:r w:rsidR="00013920">
              <w:rPr>
                <w:noProof/>
                <w:webHidden/>
              </w:rPr>
              <w:t>8</w:t>
            </w:r>
            <w:r>
              <w:rPr>
                <w:noProof/>
                <w:webHidden/>
              </w:rPr>
              <w:fldChar w:fldCharType="end"/>
            </w:r>
          </w:hyperlink>
        </w:p>
        <w:p w14:paraId="777DFC94" w14:textId="78441388" w:rsidR="009B24DC" w:rsidRDefault="009B24D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4954" w:history="1">
            <w:r w:rsidRPr="003E4426">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rPr>
              <w:t>Bibliografia</w:t>
            </w:r>
            <w:r>
              <w:rPr>
                <w:noProof/>
                <w:webHidden/>
              </w:rPr>
              <w:tab/>
            </w:r>
            <w:r>
              <w:rPr>
                <w:noProof/>
                <w:webHidden/>
              </w:rPr>
              <w:fldChar w:fldCharType="begin"/>
            </w:r>
            <w:r>
              <w:rPr>
                <w:noProof/>
                <w:webHidden/>
              </w:rPr>
              <w:instrText xml:space="preserve"> PAGEREF _Toc178344954 \h </w:instrText>
            </w:r>
            <w:r>
              <w:rPr>
                <w:noProof/>
                <w:webHidden/>
              </w:rPr>
            </w:r>
            <w:r>
              <w:rPr>
                <w:noProof/>
                <w:webHidden/>
              </w:rPr>
              <w:fldChar w:fldCharType="separate"/>
            </w:r>
            <w:r w:rsidR="00013920">
              <w:rPr>
                <w:noProof/>
                <w:webHidden/>
              </w:rPr>
              <w:t>9</w:t>
            </w:r>
            <w:r>
              <w:rPr>
                <w:noProof/>
                <w:webHidden/>
              </w:rPr>
              <w:fldChar w:fldCharType="end"/>
            </w:r>
          </w:hyperlink>
        </w:p>
        <w:p w14:paraId="374FB566" w14:textId="47581817" w:rsidR="009B24DC" w:rsidRDefault="009B24D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4955" w:history="1">
            <w:r w:rsidRPr="003E4426">
              <w:rPr>
                <w:rStyle w:val="-"/>
                <w:noProof/>
                <w:lang w:val="it-IT"/>
              </w:rPr>
              <w:t>4</w:t>
            </w:r>
            <w:r>
              <w:rPr>
                <w:rFonts w:asciiTheme="minorHAnsi" w:eastAsiaTheme="minorEastAsia" w:hAnsiTheme="minorHAnsi" w:cstheme="minorBidi"/>
                <w:bCs w:val="0"/>
                <w:noProof/>
                <w:kern w:val="2"/>
                <w:sz w:val="24"/>
                <w:szCs w:val="24"/>
                <w:lang w:val="el-GR" w:eastAsia="el-GR"/>
                <w14:ligatures w14:val="standardContextual"/>
              </w:rPr>
              <w:tab/>
            </w:r>
            <w:r w:rsidRPr="003E4426">
              <w:rPr>
                <w:rStyle w:val="-"/>
                <w:noProof/>
                <w:lang w:val="it-IT"/>
              </w:rPr>
              <w:t>Appendice – Servizi e app sanitari</w:t>
            </w:r>
            <w:r>
              <w:rPr>
                <w:noProof/>
                <w:webHidden/>
              </w:rPr>
              <w:tab/>
            </w:r>
            <w:r>
              <w:rPr>
                <w:noProof/>
                <w:webHidden/>
              </w:rPr>
              <w:fldChar w:fldCharType="begin"/>
            </w:r>
            <w:r>
              <w:rPr>
                <w:noProof/>
                <w:webHidden/>
              </w:rPr>
              <w:instrText xml:space="preserve"> PAGEREF _Toc178344955 \h </w:instrText>
            </w:r>
            <w:r>
              <w:rPr>
                <w:noProof/>
                <w:webHidden/>
              </w:rPr>
            </w:r>
            <w:r>
              <w:rPr>
                <w:noProof/>
                <w:webHidden/>
              </w:rPr>
              <w:fldChar w:fldCharType="separate"/>
            </w:r>
            <w:r w:rsidR="00013920">
              <w:rPr>
                <w:noProof/>
                <w:webHidden/>
              </w:rPr>
              <w:t>11</w:t>
            </w:r>
            <w:r>
              <w:rPr>
                <w:noProof/>
                <w:webHidden/>
              </w:rPr>
              <w:fldChar w:fldCharType="end"/>
            </w:r>
          </w:hyperlink>
        </w:p>
        <w:p w14:paraId="6FFDF750" w14:textId="07EED8CF"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930EFA">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22929EE6" w:rsidR="00BA7AAA" w:rsidRPr="00264082" w:rsidRDefault="00132488" w:rsidP="00D2235E">
      <w:pPr>
        <w:pStyle w:val="1"/>
        <w:numPr>
          <w:ilvl w:val="0"/>
          <w:numId w:val="47"/>
        </w:numPr>
      </w:pPr>
      <w:bookmarkStart w:id="5" w:name="_Toc20739219"/>
      <w:bookmarkStart w:id="6" w:name="_Toc178344942"/>
      <w:proofErr w:type="spellStart"/>
      <w:r>
        <w:lastRenderedPageBreak/>
        <w:t>Informazioni</w:t>
      </w:r>
      <w:proofErr w:type="spellEnd"/>
      <w:r>
        <w:t xml:space="preserve"> </w:t>
      </w:r>
      <w:proofErr w:type="spellStart"/>
      <w:r>
        <w:t>sul</w:t>
      </w:r>
      <w:proofErr w:type="spellEnd"/>
      <w:r>
        <w:t xml:space="preserve"> modulo</w:t>
      </w:r>
      <w:bookmarkEnd w:id="6"/>
    </w:p>
    <w:p w14:paraId="6D386878" w14:textId="2C7297C1" w:rsidR="00BF1E67" w:rsidRPr="006A0F36" w:rsidRDefault="00B75867" w:rsidP="00FC14DF">
      <w:pPr>
        <w:pStyle w:val="Heading2woList"/>
      </w:pPr>
      <w:bookmarkStart w:id="7" w:name="_Toc21449971"/>
      <w:bookmarkStart w:id="8" w:name="_Toc178344943"/>
      <w:proofErr w:type="spellStart"/>
      <w:r>
        <w:t>Ob</w:t>
      </w:r>
      <w:r w:rsidR="00132488">
        <w:t>i</w:t>
      </w:r>
      <w:r>
        <w:t>e</w:t>
      </w:r>
      <w:r w:rsidR="00132488">
        <w:t>t</w:t>
      </w:r>
      <w:r>
        <w:t>tiv</w:t>
      </w:r>
      <w:r w:rsidR="00132488">
        <w:t>i</w:t>
      </w:r>
      <w:bookmarkEnd w:id="8"/>
      <w:proofErr w:type="spellEnd"/>
    </w:p>
    <w:p w14:paraId="54C0F0E6" w14:textId="5B96ABA6" w:rsidR="001324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Questo corso sulle app per i servizi sanitari è un programma formativo che fornisce agli studenti le conoscenze e le competenze necessarie per utilizzare le app offerte da organizzazioni pubbliche e private. I fornitori pubblici sono, ad esempio, ministeri, autorità subordinate e istituzioni sanitarie pubbliche come i dipartimenti sanitari nazionali, regionali o locali. I fornitori privati ​​possono essere strutture gestite a livello commerciale, ad es. aziende del settore sanitario, fornitori di servizi come la Croce Rossa nell'assistenza sanitaria alle vittime dell'emergenza o strutture di assistenza per gli anziani. Questo corso fornisce informazioni sulle strutture corrispondenti in Germania, Spagna, Grecia, Italia e Cipro presentando esempi di app di servizi sanitari di questi paesi. Il programma formativo ha i seguenti obiettivi:</w:t>
      </w:r>
    </w:p>
    <w:p w14:paraId="29C10B6E" w14:textId="77777777" w:rsidR="00D30E76" w:rsidRPr="00132488" w:rsidRDefault="00D30E76" w:rsidP="00D30E76">
      <w:pPr>
        <w:spacing w:before="120" w:beforeAutospacing="0" w:after="220" w:afterAutospacing="0"/>
        <w:contextualSpacing/>
        <w:rPr>
          <w:rFonts w:eastAsia="Times New Roman"/>
          <w:bCs w:val="0"/>
          <w:sz w:val="24"/>
          <w:szCs w:val="24"/>
          <w:lang w:val="it-IT" w:eastAsia="de-DE"/>
        </w:rPr>
      </w:pPr>
    </w:p>
    <w:p w14:paraId="5B86170B" w14:textId="77777777" w:rsidR="001324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 Aumentare la conoscenza degli studenti sulle app per i servizi sanitari nel loro paese di arrivo</w:t>
      </w:r>
    </w:p>
    <w:p w14:paraId="422EF5A9" w14:textId="77777777" w:rsidR="001324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 Aumentare le loro conoscenze sull'utilizzo e sulla fruizione delle app per i servizi sanitari in termini di accesso e disponibilità</w:t>
      </w:r>
    </w:p>
    <w:p w14:paraId="1E93271E" w14:textId="77777777" w:rsidR="001324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 Comprendere le loro principali funzionalità, vantaggi e possibili deficit</w:t>
      </w:r>
    </w:p>
    <w:p w14:paraId="0E5071C2" w14:textId="77777777" w:rsidR="001324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 Comprendere le implicazioni delle app fornite da fonti pubbliche e private</w:t>
      </w:r>
    </w:p>
    <w:p w14:paraId="3F28DA5F" w14:textId="77777777" w:rsidR="001324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 Motivare gli studenti a impegnarsi con le app dei servizi sanitari</w:t>
      </w:r>
    </w:p>
    <w:p w14:paraId="64F8DE02" w14:textId="1D4E3F83" w:rsidR="00060D88" w:rsidRPr="00132488" w:rsidRDefault="00132488" w:rsidP="00132488">
      <w:pPr>
        <w:spacing w:before="120" w:beforeAutospacing="0" w:after="220" w:afterAutospacing="0"/>
        <w:contextualSpacing/>
        <w:rPr>
          <w:rFonts w:eastAsia="Times New Roman"/>
          <w:bCs w:val="0"/>
          <w:color w:val="000000"/>
          <w:lang w:val="it-IT" w:eastAsia="de-DE"/>
        </w:rPr>
      </w:pPr>
      <w:r w:rsidRPr="00132488">
        <w:rPr>
          <w:rFonts w:eastAsia="Times New Roman"/>
          <w:bCs w:val="0"/>
          <w:color w:val="000000"/>
          <w:lang w:val="it-IT" w:eastAsia="de-DE"/>
        </w:rPr>
        <w:t>• Aumentare la conoscenza digitale e le competenze linguistiche del paese interessato.</w:t>
      </w:r>
    </w:p>
    <w:p w14:paraId="3EFBF0A2" w14:textId="02224152" w:rsidR="00C22970" w:rsidRPr="00C22970" w:rsidRDefault="00060D88" w:rsidP="00D30E76">
      <w:pPr>
        <w:spacing w:before="120" w:beforeAutospacing="0" w:after="220" w:afterAutospacing="0"/>
        <w:contextualSpacing/>
        <w:rPr>
          <w:rFonts w:eastAsia="Times New Roman"/>
          <w:bCs w:val="0"/>
          <w:sz w:val="24"/>
          <w:szCs w:val="24"/>
          <w:lang w:eastAsia="de-DE"/>
        </w:rPr>
      </w:pPr>
      <w:r>
        <w:rPr>
          <w:rFonts w:eastAsia="Times New Roman"/>
          <w:bCs w:val="0"/>
          <w:color w:val="000000"/>
          <w:lang w:eastAsia="de-DE"/>
        </w:rPr>
        <w:t>Through intera</w:t>
      </w:r>
      <w:r w:rsidR="00C22970" w:rsidRPr="00C22970">
        <w:rPr>
          <w:rFonts w:eastAsia="Times New Roman"/>
          <w:bCs w:val="0"/>
          <w:color w:val="000000"/>
          <w:lang w:eastAsia="de-DE"/>
        </w:rPr>
        <w:t>ctive sessions, practical exercises, real-life examples, discussions, and action planning, learners will gain confidence in using healthcare services apps from public and private institutions and come to understand and appreciate them as supporters of their own digital health management.</w:t>
      </w:r>
    </w:p>
    <w:p w14:paraId="0F9A49AE" w14:textId="4A5D27D9" w:rsidR="00E07702" w:rsidRPr="00132488" w:rsidRDefault="00132488" w:rsidP="00FC14DF">
      <w:pPr>
        <w:pStyle w:val="Heading2woList"/>
        <w:rPr>
          <w:sz w:val="22"/>
          <w:szCs w:val="22"/>
          <w:lang w:val="it-IT"/>
        </w:rPr>
      </w:pPr>
      <w:bookmarkStart w:id="9" w:name="_Toc178344944"/>
      <w:r w:rsidRPr="00132488">
        <w:rPr>
          <w:lang w:val="it-IT"/>
        </w:rPr>
        <w:t>Partecipanti e ruoli</w:t>
      </w:r>
      <w:bookmarkEnd w:id="9"/>
      <w:r w:rsidR="00E07702" w:rsidRPr="00132488">
        <w:rPr>
          <w:sz w:val="22"/>
          <w:szCs w:val="22"/>
          <w:lang w:val="it-IT"/>
        </w:rPr>
        <w:tab/>
      </w:r>
    </w:p>
    <w:p w14:paraId="770374C2" w14:textId="08B4066B" w:rsidR="00132488" w:rsidRPr="00132488" w:rsidRDefault="00132488" w:rsidP="00132488">
      <w:pPr>
        <w:pStyle w:val="a"/>
        <w:rPr>
          <w:iCs/>
          <w:lang w:val="it-IT"/>
        </w:rPr>
      </w:pPr>
      <w:r w:rsidRPr="00132488">
        <w:rPr>
          <w:iCs/>
          <w:lang w:val="it-IT"/>
        </w:rPr>
        <w:t>Migranti nuovi arrivati ​​come studenti; migranti che desiderano migliorare la propria gestione sanitaria imparando di più sui servizi sanitari disponibili nel paese di arrivo</w:t>
      </w:r>
    </w:p>
    <w:p w14:paraId="5AA32D63" w14:textId="71613CAE" w:rsidR="00132488" w:rsidRPr="00132488" w:rsidRDefault="00132488" w:rsidP="00132488">
      <w:pPr>
        <w:pStyle w:val="a"/>
        <w:rPr>
          <w:iCs/>
          <w:lang w:val="it-IT"/>
        </w:rPr>
      </w:pPr>
      <w:r w:rsidRPr="00132488">
        <w:rPr>
          <w:iCs/>
          <w:lang w:val="it-IT"/>
        </w:rPr>
        <w:t>Coetanei dei migranti; discenti o formatori dopo essere stati formati come formatori. Quando parteciperanno come studenti, potrebbero svolgere un ruolo di supporto ai nuovi arrivati ​​migranti lungo il processo di formazione, incluso il supporto nel superare le barriere linguistiche.</w:t>
      </w:r>
    </w:p>
    <w:p w14:paraId="01D5CC0E" w14:textId="57577C2B" w:rsidR="00132488" w:rsidRPr="00132488" w:rsidRDefault="00132488" w:rsidP="00132488">
      <w:pPr>
        <w:pStyle w:val="a"/>
        <w:rPr>
          <w:iCs/>
          <w:lang w:val="it-IT"/>
        </w:rPr>
      </w:pPr>
      <w:r w:rsidRPr="00132488">
        <w:rPr>
          <w:iCs/>
          <w:lang w:val="it-IT"/>
        </w:rPr>
        <w:t>Supporti; potrebbero essere assistenti sociali, operatori sanitari di ogni tipo, volontari di organizzazioni che sostengono i migranti nuovi arrivati; discenti o formatori dopo essere stati formati come formatori. Quando parteciperanno come studenti, potrebbero svolgere un ruolo di supporto ai nuovi arrivati ​​migranti lungo il processo di formazione, incluso il supporto nel superare le barriere linguistiche.</w:t>
      </w:r>
    </w:p>
    <w:p w14:paraId="0102FE52" w14:textId="6C44DFB7" w:rsidR="00E07702" w:rsidRPr="00132488" w:rsidRDefault="00132488" w:rsidP="00FC14DF">
      <w:pPr>
        <w:pStyle w:val="Heading2woList"/>
        <w:rPr>
          <w:lang w:val="it-IT"/>
        </w:rPr>
      </w:pPr>
      <w:bookmarkStart w:id="10" w:name="_Toc178344945"/>
      <w:r>
        <w:rPr>
          <w:lang w:val="it-IT"/>
        </w:rPr>
        <w:lastRenderedPageBreak/>
        <w:t>Risultati dell’apprendimento</w:t>
      </w:r>
      <w:bookmarkEnd w:id="10"/>
    </w:p>
    <w:p w14:paraId="4F494F2F" w14:textId="1C6CEB24" w:rsidR="00132488" w:rsidRPr="00D435E5" w:rsidRDefault="00132488" w:rsidP="00D435E5">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 xml:space="preserve">Gli studenti sapranno cos'è un servizio sanitario e come può essere vantaggioso per loro. </w:t>
      </w:r>
    </w:p>
    <w:p w14:paraId="4A6F9FEE" w14:textId="0E9EB726" w:rsidR="00132488" w:rsidRPr="00D435E5" w:rsidRDefault="00132488" w:rsidP="00D435E5">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Gli studenti saranno in grado di identificare i servizi sanitari in generale e quali sono più rilevanti per loro.</w:t>
      </w:r>
    </w:p>
    <w:p w14:paraId="37574FD8" w14:textId="5B0A2C83" w:rsidR="00132488" w:rsidRPr="00D435E5" w:rsidRDefault="00132488" w:rsidP="00D435E5">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Gli studenti saranno in grado di identificare le app dei servizi sanitari pubblici e privati ​​e i loro diversi background e intenzioni.</w:t>
      </w:r>
    </w:p>
    <w:p w14:paraId="2B9ED7E7" w14:textId="18C452B9" w:rsidR="00132488" w:rsidRPr="00D435E5" w:rsidRDefault="00132488" w:rsidP="00D435E5">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Gli studenti saranno in grado di valutare criticamente le app dei servizi sanitari pubblici e privati ​​e il loro utilizzo.</w:t>
      </w:r>
    </w:p>
    <w:p w14:paraId="29DB34D9" w14:textId="0BA910F0" w:rsidR="00132488" w:rsidRDefault="00132488" w:rsidP="00D435E5">
      <w:pPr>
        <w:numPr>
          <w:ilvl w:val="0"/>
          <w:numId w:val="44"/>
        </w:numPr>
        <w:spacing w:before="120" w:beforeAutospacing="0" w:after="220" w:afterAutospacing="0"/>
        <w:contextualSpacing/>
        <w:textAlignment w:val="baseline"/>
        <w:rPr>
          <w:rFonts w:eastAsia="Times New Roman"/>
          <w:bCs w:val="0"/>
          <w:iCs/>
          <w:color w:val="000000"/>
          <w:lang w:val="it-IT" w:eastAsia="de-DE"/>
        </w:rPr>
      </w:pPr>
      <w:r w:rsidRPr="00132488">
        <w:rPr>
          <w:rFonts w:eastAsia="Times New Roman"/>
          <w:bCs w:val="0"/>
          <w:color w:val="000000"/>
          <w:lang w:val="it-IT" w:eastAsia="de-DE"/>
        </w:rPr>
        <w:t>Gli studenti definiranno un piano per utilizzare le app dei servizi sanitari per se stessi, per un amico o un parente.</w:t>
      </w:r>
    </w:p>
    <w:p w14:paraId="1A831C17" w14:textId="3389003F" w:rsidR="00E07702" w:rsidRPr="005E5559" w:rsidRDefault="00132488" w:rsidP="00132488">
      <w:pPr>
        <w:pStyle w:val="Heading2woList"/>
      </w:pPr>
      <w:bookmarkStart w:id="11" w:name="_Toc178344946"/>
      <w:proofErr w:type="spellStart"/>
      <w:r>
        <w:t>Contenuti</w:t>
      </w:r>
      <w:proofErr w:type="spellEnd"/>
      <w:r>
        <w:t xml:space="preserve"> </w:t>
      </w:r>
      <w:proofErr w:type="spellStart"/>
      <w:r>
        <w:t>formativi</w:t>
      </w:r>
      <w:bookmarkEnd w:id="11"/>
      <w:proofErr w:type="spellEnd"/>
    </w:p>
    <w:bookmarkEnd w:id="7"/>
    <w:p w14:paraId="42B80255" w14:textId="42225A7D" w:rsidR="00132488" w:rsidRPr="00132488" w:rsidRDefault="00132488" w:rsidP="00132488">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Introduzione ai servizi sanitari e alle rispettive app</w:t>
      </w:r>
    </w:p>
    <w:p w14:paraId="283E513F" w14:textId="1665A4EC" w:rsidR="00132488" w:rsidRPr="00132488" w:rsidRDefault="00132488" w:rsidP="00132488">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Introduzione ai principali ambiti dei servizi sanitari</w:t>
      </w:r>
    </w:p>
    <w:p w14:paraId="79BF939B" w14:textId="1CFAF760" w:rsidR="00132488" w:rsidRPr="00132488" w:rsidRDefault="00132488" w:rsidP="00132488">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Identificazione delle app sanitarie pubbliche e private e delle loro diverse ambizioni</w:t>
      </w:r>
    </w:p>
    <w:p w14:paraId="458EAA94" w14:textId="4B853C67" w:rsidR="00132488" w:rsidRPr="00132488" w:rsidRDefault="00132488" w:rsidP="00132488">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Come funzionano i servizi sanitari pubblici e privati</w:t>
      </w:r>
    </w:p>
    <w:p w14:paraId="7B815075" w14:textId="133B20BD" w:rsidR="00132488" w:rsidRPr="00132488" w:rsidRDefault="00132488" w:rsidP="00132488">
      <w:pPr>
        <w:numPr>
          <w:ilvl w:val="0"/>
          <w:numId w:val="44"/>
        </w:numPr>
        <w:spacing w:before="120" w:beforeAutospacing="0" w:after="220" w:afterAutospacing="0"/>
        <w:contextualSpacing/>
        <w:textAlignment w:val="baseline"/>
        <w:rPr>
          <w:rFonts w:eastAsia="Times New Roman"/>
          <w:bCs w:val="0"/>
          <w:color w:val="000000"/>
          <w:lang w:val="it-IT" w:eastAsia="de-DE"/>
        </w:rPr>
      </w:pPr>
      <w:r w:rsidRPr="00132488">
        <w:rPr>
          <w:rFonts w:eastAsia="Times New Roman"/>
          <w:bCs w:val="0"/>
          <w:color w:val="000000"/>
          <w:lang w:val="it-IT" w:eastAsia="de-DE"/>
        </w:rPr>
        <w:t>In che modo le app sanitarie possono supportare l'autogestione della salute</w:t>
      </w:r>
    </w:p>
    <w:p w14:paraId="57D061BB" w14:textId="408535F5" w:rsidR="00343260" w:rsidRPr="005E5559" w:rsidRDefault="00132488" w:rsidP="00FC14DF">
      <w:pPr>
        <w:pStyle w:val="Heading2woList"/>
      </w:pPr>
      <w:bookmarkStart w:id="12" w:name="_Toc178344947"/>
      <w:proofErr w:type="spellStart"/>
      <w:r>
        <w:t>Durata</w:t>
      </w:r>
      <w:proofErr w:type="spellEnd"/>
      <w:r>
        <w:t xml:space="preserve"> </w:t>
      </w:r>
      <w:proofErr w:type="spellStart"/>
      <w:r>
        <w:t>stimata</w:t>
      </w:r>
      <w:bookmarkEnd w:id="12"/>
      <w:proofErr w:type="spellEnd"/>
    </w:p>
    <w:p w14:paraId="222E24D5" w14:textId="0F9512CF" w:rsidR="00132488" w:rsidRPr="00132488" w:rsidRDefault="00132488" w:rsidP="00132488">
      <w:pPr>
        <w:numPr>
          <w:ilvl w:val="0"/>
          <w:numId w:val="24"/>
        </w:numPr>
        <w:spacing w:before="120" w:beforeAutospacing="0" w:after="220" w:afterAutospacing="0"/>
        <w:contextualSpacing/>
        <w:textAlignment w:val="baseline"/>
        <w:rPr>
          <w:rFonts w:eastAsia="Times New Roman"/>
          <w:bCs w:val="0"/>
          <w:color w:val="000000"/>
          <w:lang w:val="de-DE" w:eastAsia="de-DE"/>
        </w:rPr>
      </w:pPr>
      <w:proofErr w:type="spellStart"/>
      <w:r w:rsidRPr="00132488">
        <w:rPr>
          <w:rFonts w:eastAsia="Times New Roman"/>
          <w:bCs w:val="0"/>
          <w:color w:val="000000"/>
          <w:lang w:val="de-DE" w:eastAsia="de-DE"/>
        </w:rPr>
        <w:t>Sessione</w:t>
      </w:r>
      <w:proofErr w:type="spellEnd"/>
      <w:r>
        <w:rPr>
          <w:rFonts w:eastAsia="Times New Roman"/>
          <w:bCs w:val="0"/>
          <w:color w:val="000000"/>
          <w:lang w:val="de-DE" w:eastAsia="de-DE"/>
        </w:rPr>
        <w:t xml:space="preserve"> </w:t>
      </w:r>
      <w:proofErr w:type="spellStart"/>
      <w:r>
        <w:rPr>
          <w:rFonts w:eastAsia="Times New Roman"/>
          <w:bCs w:val="0"/>
          <w:color w:val="000000"/>
          <w:lang w:val="de-DE" w:eastAsia="de-DE"/>
        </w:rPr>
        <w:t>formativa</w:t>
      </w:r>
      <w:proofErr w:type="spellEnd"/>
      <w:r w:rsidRPr="00132488">
        <w:rPr>
          <w:rFonts w:eastAsia="Times New Roman"/>
          <w:bCs w:val="0"/>
          <w:color w:val="000000"/>
          <w:lang w:val="de-DE" w:eastAsia="de-DE"/>
        </w:rPr>
        <w:t xml:space="preserve">: 2 </w:t>
      </w:r>
      <w:proofErr w:type="spellStart"/>
      <w:r w:rsidRPr="00132488">
        <w:rPr>
          <w:rFonts w:eastAsia="Times New Roman"/>
          <w:bCs w:val="0"/>
          <w:color w:val="000000"/>
          <w:lang w:val="de-DE" w:eastAsia="de-DE"/>
        </w:rPr>
        <w:t>ore</w:t>
      </w:r>
      <w:proofErr w:type="spellEnd"/>
      <w:r w:rsidRPr="00132488">
        <w:rPr>
          <w:rFonts w:eastAsia="Times New Roman"/>
          <w:bCs w:val="0"/>
          <w:color w:val="000000"/>
          <w:lang w:val="de-DE" w:eastAsia="de-DE"/>
        </w:rPr>
        <w:t xml:space="preserve"> (1 </w:t>
      </w:r>
      <w:proofErr w:type="spellStart"/>
      <w:r w:rsidRPr="00132488">
        <w:rPr>
          <w:rFonts w:eastAsia="Times New Roman"/>
          <w:bCs w:val="0"/>
          <w:color w:val="000000"/>
          <w:lang w:val="de-DE" w:eastAsia="de-DE"/>
        </w:rPr>
        <w:t>pausa</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consigliata</w:t>
      </w:r>
      <w:proofErr w:type="spellEnd"/>
      <w:r w:rsidRPr="00132488">
        <w:rPr>
          <w:rFonts w:eastAsia="Times New Roman"/>
          <w:bCs w:val="0"/>
          <w:color w:val="000000"/>
          <w:lang w:val="de-DE" w:eastAsia="de-DE"/>
        </w:rPr>
        <w:t>)</w:t>
      </w:r>
    </w:p>
    <w:p w14:paraId="5F47B2DA" w14:textId="65755614" w:rsidR="00132488" w:rsidRPr="00132488" w:rsidRDefault="00132488" w:rsidP="00132488">
      <w:pPr>
        <w:numPr>
          <w:ilvl w:val="0"/>
          <w:numId w:val="24"/>
        </w:numPr>
        <w:spacing w:before="120" w:beforeAutospacing="0" w:after="220" w:afterAutospacing="0"/>
        <w:contextualSpacing/>
        <w:textAlignment w:val="baseline"/>
        <w:rPr>
          <w:rFonts w:eastAsia="Times New Roman"/>
          <w:bCs w:val="0"/>
          <w:color w:val="000000"/>
          <w:lang w:val="de-DE" w:eastAsia="de-DE"/>
        </w:rPr>
      </w:pPr>
      <w:proofErr w:type="spellStart"/>
      <w:r w:rsidRPr="00132488">
        <w:rPr>
          <w:rFonts w:eastAsia="Times New Roman"/>
          <w:bCs w:val="0"/>
          <w:color w:val="000000"/>
          <w:lang w:val="de-DE" w:eastAsia="de-DE"/>
        </w:rPr>
        <w:t>Sessione</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formazione</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esperienziale</w:t>
      </w:r>
      <w:proofErr w:type="spellEnd"/>
      <w:r w:rsidRPr="00132488">
        <w:rPr>
          <w:rFonts w:eastAsia="Times New Roman"/>
          <w:bCs w:val="0"/>
          <w:color w:val="000000"/>
          <w:lang w:val="de-DE" w:eastAsia="de-DE"/>
        </w:rPr>
        <w:t xml:space="preserve">: 2 </w:t>
      </w:r>
      <w:proofErr w:type="spellStart"/>
      <w:r w:rsidRPr="00132488">
        <w:rPr>
          <w:rFonts w:eastAsia="Times New Roman"/>
          <w:bCs w:val="0"/>
          <w:color w:val="000000"/>
          <w:lang w:val="de-DE" w:eastAsia="de-DE"/>
        </w:rPr>
        <w:t>ore</w:t>
      </w:r>
      <w:proofErr w:type="spellEnd"/>
      <w:r w:rsidRPr="00132488">
        <w:rPr>
          <w:rFonts w:eastAsia="Times New Roman"/>
          <w:bCs w:val="0"/>
          <w:color w:val="000000"/>
          <w:lang w:val="de-DE" w:eastAsia="de-DE"/>
        </w:rPr>
        <w:t xml:space="preserve"> (si </w:t>
      </w:r>
      <w:proofErr w:type="spellStart"/>
      <w:r w:rsidRPr="00132488">
        <w:rPr>
          <w:rFonts w:eastAsia="Times New Roman"/>
          <w:bCs w:val="0"/>
          <w:color w:val="000000"/>
          <w:lang w:val="de-DE" w:eastAsia="de-DE"/>
        </w:rPr>
        <w:t>consigliano</w:t>
      </w:r>
      <w:proofErr w:type="spellEnd"/>
      <w:r w:rsidRPr="00132488">
        <w:rPr>
          <w:rFonts w:eastAsia="Times New Roman"/>
          <w:bCs w:val="0"/>
          <w:color w:val="000000"/>
          <w:lang w:val="de-DE" w:eastAsia="de-DE"/>
        </w:rPr>
        <w:t xml:space="preserve"> 2 pause)</w:t>
      </w:r>
    </w:p>
    <w:p w14:paraId="5CA54D3B" w14:textId="3DEF153F" w:rsidR="00132488" w:rsidRPr="00132488" w:rsidRDefault="00132488" w:rsidP="00132488">
      <w:pPr>
        <w:numPr>
          <w:ilvl w:val="0"/>
          <w:numId w:val="24"/>
        </w:numPr>
        <w:spacing w:before="120" w:beforeAutospacing="0" w:after="220" w:afterAutospacing="0"/>
        <w:contextualSpacing/>
        <w:textAlignment w:val="baseline"/>
        <w:rPr>
          <w:rFonts w:eastAsia="Times New Roman"/>
          <w:bCs w:val="0"/>
          <w:color w:val="000000"/>
          <w:lang w:val="de-DE" w:eastAsia="de-DE"/>
        </w:rPr>
      </w:pPr>
      <w:proofErr w:type="spellStart"/>
      <w:r w:rsidRPr="00132488">
        <w:rPr>
          <w:rFonts w:eastAsia="Times New Roman"/>
          <w:bCs w:val="0"/>
          <w:color w:val="000000"/>
          <w:lang w:val="de-DE" w:eastAsia="de-DE"/>
        </w:rPr>
        <w:t>Autoapprendimento</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supportato</w:t>
      </w:r>
      <w:proofErr w:type="spellEnd"/>
      <w:r w:rsidRPr="00132488">
        <w:rPr>
          <w:rFonts w:eastAsia="Times New Roman"/>
          <w:bCs w:val="0"/>
          <w:color w:val="000000"/>
          <w:lang w:val="de-DE" w:eastAsia="de-DE"/>
        </w:rPr>
        <w:t xml:space="preserve"> da </w:t>
      </w:r>
      <w:proofErr w:type="spellStart"/>
      <w:r w:rsidRPr="00132488">
        <w:rPr>
          <w:rFonts w:eastAsia="Times New Roman"/>
          <w:bCs w:val="0"/>
          <w:color w:val="000000"/>
          <w:lang w:val="de-DE" w:eastAsia="de-DE"/>
        </w:rPr>
        <w:t>strumenti</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formazione</w:t>
      </w:r>
      <w:proofErr w:type="spellEnd"/>
      <w:r w:rsidRPr="00132488">
        <w:rPr>
          <w:rFonts w:eastAsia="Times New Roman"/>
          <w:bCs w:val="0"/>
          <w:color w:val="000000"/>
          <w:lang w:val="de-DE" w:eastAsia="de-DE"/>
        </w:rPr>
        <w:t xml:space="preserve"> online: 30 </w:t>
      </w:r>
      <w:proofErr w:type="spellStart"/>
      <w:r w:rsidRPr="00132488">
        <w:rPr>
          <w:rFonts w:eastAsia="Times New Roman"/>
          <w:bCs w:val="0"/>
          <w:color w:val="000000"/>
          <w:lang w:val="de-DE" w:eastAsia="de-DE"/>
        </w:rPr>
        <w:t>minuti</w:t>
      </w:r>
      <w:proofErr w:type="spellEnd"/>
    </w:p>
    <w:p w14:paraId="69D1167D" w14:textId="11339C33" w:rsidR="00132488" w:rsidRPr="00D30E76" w:rsidRDefault="00132488" w:rsidP="00132488">
      <w:pPr>
        <w:numPr>
          <w:ilvl w:val="0"/>
          <w:numId w:val="24"/>
        </w:numPr>
        <w:spacing w:before="120" w:beforeAutospacing="0" w:after="220" w:afterAutospacing="0"/>
        <w:contextualSpacing/>
        <w:textAlignment w:val="baseline"/>
        <w:rPr>
          <w:rFonts w:eastAsia="Times New Roman"/>
          <w:bCs w:val="0"/>
          <w:color w:val="000000"/>
          <w:lang w:val="de-DE" w:eastAsia="de-DE"/>
        </w:rPr>
      </w:pPr>
      <w:proofErr w:type="spellStart"/>
      <w:r w:rsidRPr="00132488">
        <w:rPr>
          <w:rFonts w:eastAsia="Times New Roman"/>
          <w:bCs w:val="0"/>
          <w:color w:val="000000"/>
          <w:lang w:val="de-DE" w:eastAsia="de-DE"/>
        </w:rPr>
        <w:t>Sessione</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conclusiva</w:t>
      </w:r>
      <w:proofErr w:type="spellEnd"/>
      <w:r w:rsidRPr="00132488">
        <w:rPr>
          <w:rFonts w:eastAsia="Times New Roman"/>
          <w:bCs w:val="0"/>
          <w:color w:val="000000"/>
          <w:lang w:val="de-DE" w:eastAsia="de-DE"/>
        </w:rPr>
        <w:t xml:space="preserve">: 1 </w:t>
      </w:r>
      <w:proofErr w:type="spellStart"/>
      <w:r w:rsidRPr="00132488">
        <w:rPr>
          <w:rFonts w:eastAsia="Times New Roman"/>
          <w:bCs w:val="0"/>
          <w:color w:val="000000"/>
          <w:lang w:val="de-DE" w:eastAsia="de-DE"/>
        </w:rPr>
        <w:t>ora</w:t>
      </w:r>
      <w:proofErr w:type="spellEnd"/>
    </w:p>
    <w:p w14:paraId="2A54410A" w14:textId="4A1B28B6" w:rsidR="008B2D07" w:rsidRPr="005E5559" w:rsidRDefault="0082307C" w:rsidP="00FC14DF">
      <w:pPr>
        <w:pStyle w:val="Heading2woList"/>
      </w:pPr>
      <w:bookmarkStart w:id="13" w:name="_Toc178344948"/>
      <w:proofErr w:type="spellStart"/>
      <w:r>
        <w:t>R</w:t>
      </w:r>
      <w:r w:rsidR="00132488">
        <w:t>isorse</w:t>
      </w:r>
      <w:bookmarkEnd w:id="13"/>
      <w:proofErr w:type="spellEnd"/>
    </w:p>
    <w:p w14:paraId="292F2EB1" w14:textId="5E5FFED8" w:rsidR="00DE7874" w:rsidRDefault="00132488" w:rsidP="00DE7874">
      <w:pPr>
        <w:numPr>
          <w:ilvl w:val="0"/>
          <w:numId w:val="26"/>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Pr>
          <w:color w:val="000000"/>
        </w:rPr>
        <w:t>Materiali</w:t>
      </w:r>
      <w:proofErr w:type="spellEnd"/>
      <w:r>
        <w:rPr>
          <w:color w:val="000000"/>
        </w:rPr>
        <w:t xml:space="preserve"> </w:t>
      </w:r>
      <w:proofErr w:type="spellStart"/>
      <w:r>
        <w:rPr>
          <w:color w:val="000000"/>
        </w:rPr>
        <w:t>formativi</w:t>
      </w:r>
      <w:proofErr w:type="spellEnd"/>
      <w:r w:rsidR="00DE7874">
        <w:rPr>
          <w:color w:val="000000"/>
        </w:rPr>
        <w:t xml:space="preserve">: </w:t>
      </w:r>
    </w:p>
    <w:p w14:paraId="121F0595" w14:textId="2EAFF494" w:rsidR="00DE7874" w:rsidRPr="00132488" w:rsidRDefault="00DE7874" w:rsidP="00DE7874">
      <w:pPr>
        <w:numPr>
          <w:ilvl w:val="1"/>
          <w:numId w:val="42"/>
        </w:numPr>
        <w:pBdr>
          <w:top w:val="nil"/>
          <w:left w:val="nil"/>
          <w:bottom w:val="nil"/>
          <w:right w:val="nil"/>
          <w:between w:val="nil"/>
        </w:pBdr>
        <w:tabs>
          <w:tab w:val="left" w:pos="4500"/>
        </w:tabs>
        <w:spacing w:before="120" w:beforeAutospacing="0" w:after="0" w:afterAutospacing="0" w:line="240" w:lineRule="auto"/>
        <w:rPr>
          <w:color w:val="000000"/>
          <w:lang w:val="it-IT"/>
        </w:rPr>
      </w:pPr>
      <w:r w:rsidRPr="00132488">
        <w:rPr>
          <w:color w:val="000000"/>
          <w:lang w:val="it-IT"/>
        </w:rPr>
        <w:t>ppt</w:t>
      </w:r>
      <w:r w:rsidR="0000178D" w:rsidRPr="00132488">
        <w:rPr>
          <w:color w:val="000000"/>
          <w:lang w:val="it-IT"/>
        </w:rPr>
        <w:t>x</w:t>
      </w:r>
      <w:r w:rsidRPr="00132488">
        <w:rPr>
          <w:color w:val="000000"/>
          <w:lang w:val="it-IT"/>
        </w:rPr>
        <w:t xml:space="preserve">. </w:t>
      </w:r>
      <w:r w:rsidR="00132488" w:rsidRPr="00132488">
        <w:rPr>
          <w:color w:val="000000"/>
          <w:lang w:val="it-IT"/>
        </w:rPr>
        <w:t>per la sessione didattica in presenza,</w:t>
      </w:r>
    </w:p>
    <w:p w14:paraId="5C316C15" w14:textId="11389E48" w:rsidR="0000178D" w:rsidRPr="00132488" w:rsidRDefault="00DE7874" w:rsidP="00DE7874">
      <w:pPr>
        <w:numPr>
          <w:ilvl w:val="1"/>
          <w:numId w:val="42"/>
        </w:numPr>
        <w:pBdr>
          <w:top w:val="nil"/>
          <w:left w:val="nil"/>
          <w:bottom w:val="nil"/>
          <w:right w:val="nil"/>
          <w:between w:val="nil"/>
        </w:pBdr>
        <w:tabs>
          <w:tab w:val="left" w:pos="4500"/>
        </w:tabs>
        <w:spacing w:before="120" w:beforeAutospacing="0" w:after="0" w:afterAutospacing="0" w:line="240" w:lineRule="auto"/>
        <w:rPr>
          <w:color w:val="000000"/>
          <w:lang w:val="it-IT"/>
        </w:rPr>
      </w:pPr>
      <w:r w:rsidRPr="00132488">
        <w:rPr>
          <w:color w:val="000000"/>
          <w:lang w:val="it-IT"/>
        </w:rPr>
        <w:t>ppt</w:t>
      </w:r>
      <w:r w:rsidR="0000178D" w:rsidRPr="00132488">
        <w:rPr>
          <w:color w:val="000000"/>
          <w:lang w:val="it-IT"/>
        </w:rPr>
        <w:t>x</w:t>
      </w:r>
      <w:r w:rsidRPr="00132488">
        <w:rPr>
          <w:color w:val="000000"/>
          <w:lang w:val="it-IT"/>
        </w:rPr>
        <w:t xml:space="preserve">. </w:t>
      </w:r>
      <w:r w:rsidR="00132488" w:rsidRPr="00132488">
        <w:rPr>
          <w:color w:val="000000"/>
          <w:lang w:val="it-IT"/>
        </w:rPr>
        <w:t>Per la sessione d</w:t>
      </w:r>
      <w:r w:rsidR="00132488">
        <w:rPr>
          <w:color w:val="000000"/>
          <w:lang w:val="it-IT"/>
        </w:rPr>
        <w:t>i auto apprendimento</w:t>
      </w:r>
    </w:p>
    <w:p w14:paraId="2D6ADF41" w14:textId="51ED9AEF" w:rsidR="0000178D" w:rsidRPr="00132488" w:rsidRDefault="00132488" w:rsidP="0000178D">
      <w:pPr>
        <w:numPr>
          <w:ilvl w:val="1"/>
          <w:numId w:val="42"/>
        </w:numPr>
        <w:pBdr>
          <w:top w:val="nil"/>
          <w:left w:val="nil"/>
          <w:bottom w:val="nil"/>
          <w:right w:val="nil"/>
          <w:between w:val="nil"/>
        </w:pBdr>
        <w:tabs>
          <w:tab w:val="left" w:pos="4500"/>
        </w:tabs>
        <w:spacing w:before="120" w:beforeAutospacing="0" w:after="0" w:afterAutospacing="0" w:line="360" w:lineRule="auto"/>
        <w:rPr>
          <w:color w:val="000000"/>
          <w:lang w:val="it-IT"/>
        </w:rPr>
      </w:pPr>
      <w:r>
        <w:rPr>
          <w:color w:val="000000"/>
          <w:lang w:val="it-IT"/>
        </w:rPr>
        <w:t xml:space="preserve">due schemi </w:t>
      </w:r>
      <w:r w:rsidRPr="00132488">
        <w:rPr>
          <w:color w:val="000000"/>
          <w:lang w:val="it-IT"/>
        </w:rPr>
        <w:t>da compilare per la Sessione di Formazione Esperienziale e per la Sessione di Chiusura.</w:t>
      </w:r>
    </w:p>
    <w:p w14:paraId="6F7A81C0" w14:textId="2E352976" w:rsidR="00132488" w:rsidRPr="00132488" w:rsidRDefault="00132488" w:rsidP="00132488">
      <w:pPr>
        <w:pStyle w:val="a"/>
        <w:numPr>
          <w:ilvl w:val="0"/>
          <w:numId w:val="46"/>
        </w:numPr>
        <w:rPr>
          <w:rFonts w:eastAsia="MyriadPro-Regular"/>
          <w:noProof w:val="0"/>
          <w:color w:val="000000"/>
          <w:lang w:val="it-IT" w:eastAsia="en-US"/>
        </w:rPr>
      </w:pPr>
      <w:r w:rsidRPr="00132488">
        <w:rPr>
          <w:rFonts w:eastAsia="MyriadPro-Regular"/>
          <w:noProof w:val="0"/>
          <w:color w:val="000000"/>
          <w:lang w:val="it-IT" w:eastAsia="en-US"/>
        </w:rPr>
        <w:t>Materiale didattico di supporto: rompighiaccio, quiz (scelta multipla, vero-falso, esercizi di abbinamento), domande e risposte.</w:t>
      </w:r>
    </w:p>
    <w:p w14:paraId="49D08A13" w14:textId="1BCAA66B" w:rsidR="00132488" w:rsidRPr="00132488" w:rsidRDefault="00132488" w:rsidP="00132488">
      <w:pPr>
        <w:pStyle w:val="a"/>
        <w:numPr>
          <w:ilvl w:val="0"/>
          <w:numId w:val="46"/>
        </w:numPr>
        <w:rPr>
          <w:rFonts w:eastAsia="MyriadPro-Regular"/>
          <w:noProof w:val="0"/>
          <w:color w:val="000000"/>
          <w:lang w:val="it-IT" w:eastAsia="en-US"/>
        </w:rPr>
      </w:pPr>
      <w:r w:rsidRPr="00132488">
        <w:rPr>
          <w:rFonts w:eastAsia="MyriadPro-Regular"/>
          <w:noProof w:val="0"/>
          <w:color w:val="000000"/>
          <w:lang w:val="it-IT" w:eastAsia="en-US"/>
        </w:rPr>
        <w:t>Piattaforma di e-Training e strumento di formazione tramite app.</w:t>
      </w:r>
    </w:p>
    <w:p w14:paraId="0AEE8BAD" w14:textId="77777777" w:rsidR="00132488" w:rsidRDefault="00132488" w:rsidP="00132488">
      <w:pPr>
        <w:pStyle w:val="a"/>
        <w:numPr>
          <w:ilvl w:val="0"/>
          <w:numId w:val="46"/>
        </w:numPr>
        <w:rPr>
          <w:lang w:val="it-IT"/>
        </w:rPr>
      </w:pPr>
      <w:r w:rsidRPr="00132488">
        <w:rPr>
          <w:rFonts w:eastAsia="MyriadPro-Regular"/>
          <w:noProof w:val="0"/>
          <w:color w:val="000000"/>
          <w:lang w:val="it-IT" w:eastAsia="en-US"/>
        </w:rPr>
        <w:t>App di servizi sanitari: esempi di app di servizi sanitari che coprono diverse aree e diversi fornitori pubblici e privati.</w:t>
      </w:r>
      <w:r w:rsidR="0000178D" w:rsidRPr="00132488">
        <w:rPr>
          <w:lang w:val="it-IT"/>
        </w:rPr>
        <w:t xml:space="preserve">Other: </w:t>
      </w:r>
    </w:p>
    <w:p w14:paraId="342321DB" w14:textId="77743619" w:rsidR="0000178D" w:rsidRPr="00132488" w:rsidRDefault="00132488" w:rsidP="00132488">
      <w:pPr>
        <w:pStyle w:val="a"/>
        <w:numPr>
          <w:ilvl w:val="0"/>
          <w:numId w:val="46"/>
        </w:numPr>
        <w:rPr>
          <w:lang w:val="it-IT"/>
        </w:rPr>
      </w:pPr>
      <w:r w:rsidRPr="00132488">
        <w:rPr>
          <w:lang w:val="it-IT"/>
        </w:rPr>
        <w:lastRenderedPageBreak/>
        <w:t>Bibliografia con fonti per letture complementari e di approfondimento, contenuti video (“YouTube”).</w:t>
      </w:r>
    </w:p>
    <w:p w14:paraId="07D05339" w14:textId="4C93DEFA" w:rsidR="00FA65C6" w:rsidRPr="00132488" w:rsidRDefault="00FA65C6" w:rsidP="00FC14DF">
      <w:pPr>
        <w:spacing w:before="0" w:beforeAutospacing="0" w:after="160" w:afterAutospacing="0" w:line="259" w:lineRule="auto"/>
        <w:jc w:val="left"/>
        <w:rPr>
          <w:lang w:val="it-IT"/>
        </w:rPr>
      </w:pPr>
    </w:p>
    <w:p w14:paraId="0B937AD5" w14:textId="0DD78E94" w:rsidR="00FA65C6" w:rsidRPr="00264082" w:rsidRDefault="00F06D44" w:rsidP="00D2235E">
      <w:pPr>
        <w:pStyle w:val="1"/>
        <w:numPr>
          <w:ilvl w:val="0"/>
          <w:numId w:val="47"/>
        </w:numPr>
      </w:pPr>
      <w:bookmarkStart w:id="14" w:name="_Toc20739224"/>
      <w:bookmarkStart w:id="15" w:name="_Toc178344949"/>
      <w:bookmarkEnd w:id="5"/>
      <w:proofErr w:type="spellStart"/>
      <w:r>
        <w:t>Conten</w:t>
      </w:r>
      <w:r w:rsidR="00132488">
        <w:t>uto</w:t>
      </w:r>
      <w:proofErr w:type="spellEnd"/>
      <w:r w:rsidR="00132488">
        <w:t xml:space="preserve"> </w:t>
      </w:r>
      <w:proofErr w:type="spellStart"/>
      <w:r w:rsidR="00132488">
        <w:t>formativo</w:t>
      </w:r>
      <w:bookmarkEnd w:id="15"/>
      <w:proofErr w:type="spellEnd"/>
    </w:p>
    <w:p w14:paraId="7842F939" w14:textId="6306732D" w:rsidR="00F06D44" w:rsidRDefault="00132488" w:rsidP="00D2235E">
      <w:pPr>
        <w:pStyle w:val="2"/>
        <w:numPr>
          <w:ilvl w:val="1"/>
          <w:numId w:val="47"/>
        </w:numPr>
        <w:rPr>
          <w:rStyle w:val="2Char"/>
          <w:bCs/>
          <w:iCs/>
        </w:rPr>
      </w:pPr>
      <w:bookmarkStart w:id="16" w:name="_Toc178344950"/>
      <w:proofErr w:type="spellStart"/>
      <w:r>
        <w:rPr>
          <w:rStyle w:val="2Char"/>
          <w:bCs/>
          <w:iCs/>
        </w:rPr>
        <w:t>Sessione</w:t>
      </w:r>
      <w:proofErr w:type="spellEnd"/>
      <w:r>
        <w:rPr>
          <w:rStyle w:val="2Char"/>
          <w:bCs/>
          <w:iCs/>
        </w:rPr>
        <w:t xml:space="preserve"> </w:t>
      </w:r>
      <w:proofErr w:type="spellStart"/>
      <w:r>
        <w:rPr>
          <w:rStyle w:val="2Char"/>
          <w:bCs/>
          <w:iCs/>
        </w:rPr>
        <w:t>formativa</w:t>
      </w:r>
      <w:bookmarkEnd w:id="16"/>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4B880D5D" w:rsidR="00777538" w:rsidRPr="00642473" w:rsidRDefault="00132488" w:rsidP="00FC14DF">
            <w:pPr>
              <w:pBdr>
                <w:top w:val="nil"/>
                <w:left w:val="nil"/>
                <w:bottom w:val="nil"/>
                <w:right w:val="nil"/>
                <w:between w:val="nil"/>
              </w:pBdr>
              <w:spacing w:before="120" w:line="240" w:lineRule="auto"/>
              <w:jc w:val="left"/>
              <w:rPr>
                <w:b w:val="0"/>
                <w:sz w:val="20"/>
                <w:szCs w:val="20"/>
              </w:rPr>
            </w:pPr>
            <w:proofErr w:type="spellStart"/>
            <w:r>
              <w:t>Passaggi</w:t>
            </w:r>
            <w:proofErr w:type="spellEnd"/>
            <w:r>
              <w:t xml:space="preserve"> e </w:t>
            </w:r>
            <w:proofErr w:type="spellStart"/>
            <w:r>
              <w:t>durata</w:t>
            </w:r>
            <w:proofErr w:type="spellEnd"/>
          </w:p>
        </w:tc>
        <w:tc>
          <w:tcPr>
            <w:tcW w:w="6469" w:type="dxa"/>
            <w:shd w:val="clear" w:color="auto" w:fill="002060"/>
            <w:tcMar>
              <w:top w:w="284" w:type="dxa"/>
              <w:left w:w="284" w:type="dxa"/>
              <w:bottom w:w="284" w:type="dxa"/>
              <w:right w:w="284" w:type="dxa"/>
            </w:tcMar>
          </w:tcPr>
          <w:p w14:paraId="5BF8208A" w14:textId="23336550"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w:t>
            </w:r>
            <w:r w:rsidR="00132488">
              <w:t>uto</w:t>
            </w:r>
            <w:proofErr w:type="spellEnd"/>
          </w:p>
        </w:tc>
      </w:tr>
      <w:tr w:rsidR="003802B1" w:rsidRPr="00132488"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25366A14" w:rsidR="00414498" w:rsidRPr="002C60DA" w:rsidRDefault="003802B1" w:rsidP="00FC14DF">
            <w:pPr>
              <w:pBdr>
                <w:top w:val="nil"/>
                <w:left w:val="nil"/>
                <w:bottom w:val="nil"/>
                <w:right w:val="nil"/>
                <w:between w:val="nil"/>
              </w:pBdr>
              <w:spacing w:before="120" w:line="240" w:lineRule="auto"/>
              <w:jc w:val="left"/>
              <w:rPr>
                <w:b w:val="0"/>
                <w:bCs/>
                <w:color w:val="002060"/>
              </w:rPr>
            </w:pPr>
            <w:r w:rsidRPr="002C60DA">
              <w:rPr>
                <w:color w:val="002060"/>
              </w:rPr>
              <w:t>1</w:t>
            </w:r>
            <w:r w:rsidR="00A95D52">
              <w:rPr>
                <w:color w:val="002060"/>
              </w:rPr>
              <w:t>1</w:t>
            </w:r>
            <w:r w:rsidRPr="002C60DA">
              <w:rPr>
                <w:color w:val="002060"/>
              </w:rPr>
              <w:t>.1.1.</w:t>
            </w:r>
          </w:p>
          <w:p w14:paraId="1B2FF0C4" w14:textId="77777777" w:rsidR="00132488" w:rsidRDefault="00132488" w:rsidP="00FC14DF">
            <w:pPr>
              <w:jc w:val="left"/>
              <w:rPr>
                <w:b w:val="0"/>
                <w:bCs/>
                <w:color w:val="002060"/>
                <w:lang w:val="it-IT"/>
              </w:rPr>
            </w:pPr>
            <w:r w:rsidRPr="00132488">
              <w:rPr>
                <w:color w:val="002060"/>
                <w:lang w:val="it-IT"/>
              </w:rPr>
              <w:t>Introduzione ai progetti Migrants Health Apps e presentazione dei discenti</w:t>
            </w:r>
          </w:p>
          <w:p w14:paraId="7D4030FE" w14:textId="7B9BD9E5" w:rsidR="003802B1" w:rsidRPr="00132488" w:rsidRDefault="00F674D5" w:rsidP="00FC14DF">
            <w:pPr>
              <w:jc w:val="left"/>
              <w:rPr>
                <w:b w:val="0"/>
                <w:bCs/>
                <w:sz w:val="20"/>
                <w:szCs w:val="20"/>
                <w:highlight w:val="yellow"/>
                <w:lang w:val="it-IT"/>
              </w:rPr>
            </w:pPr>
            <w:r w:rsidRPr="00132488">
              <w:rPr>
                <w:b w:val="0"/>
                <w:bCs/>
                <w:color w:val="002060"/>
                <w:lang w:val="it-IT"/>
              </w:rPr>
              <w:t>3</w:t>
            </w:r>
            <w:r w:rsidR="003802B1" w:rsidRPr="00132488">
              <w:rPr>
                <w:b w:val="0"/>
                <w:bCs/>
                <w:color w:val="002060"/>
                <w:lang w:val="it-IT"/>
              </w:rPr>
              <w:t>0 minut</w:t>
            </w:r>
            <w:r w:rsidR="00132488">
              <w:rPr>
                <w:b w:val="0"/>
                <w:bCs/>
                <w:color w:val="002060"/>
                <w:lang w:val="it-IT"/>
              </w:rPr>
              <w:t>i</w:t>
            </w:r>
          </w:p>
        </w:tc>
        <w:tc>
          <w:tcPr>
            <w:tcW w:w="6469" w:type="dxa"/>
            <w:tcMar>
              <w:top w:w="284" w:type="dxa"/>
              <w:left w:w="284" w:type="dxa"/>
              <w:bottom w:w="284" w:type="dxa"/>
              <w:right w:w="284" w:type="dxa"/>
            </w:tcMar>
            <w:vAlign w:val="center"/>
          </w:tcPr>
          <w:p w14:paraId="0263BCD6" w14:textId="6AF12F60" w:rsidR="00132488" w:rsidRPr="00132488" w:rsidRDefault="00132488" w:rsidP="00132488">
            <w:pPr>
              <w:jc w:val="left"/>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 xml:space="preserve">Il formatore introdurrà a breve il progetto Migrants Health Apps ai discenti e l'organizzazione del corso di formazione. Gli studenti si presenteranno e parteciperanno all'attività rompighiaccio.  </w:t>
            </w:r>
          </w:p>
          <w:p w14:paraId="3D1BB6BA" w14:textId="475014F7" w:rsidR="003802B1" w:rsidRPr="00132488" w:rsidRDefault="00132488" w:rsidP="00132488">
            <w:pPr>
              <w:jc w:val="left"/>
              <w:cnfStyle w:val="000000000000" w:firstRow="0" w:lastRow="0" w:firstColumn="0" w:lastColumn="0" w:oddVBand="0" w:evenVBand="0" w:oddHBand="0" w:evenHBand="0" w:firstRowFirstColumn="0" w:firstRowLastColumn="0" w:lastRowFirstColumn="0" w:lastRowLastColumn="0"/>
              <w:rPr>
                <w:rFonts w:eastAsiaTheme="minorHAnsi"/>
                <w:lang w:val="it-IT"/>
              </w:rPr>
            </w:pPr>
            <w:r w:rsidRPr="00132488">
              <w:rPr>
                <w:lang w:val="it-IT"/>
              </w:rPr>
              <w:t>Questa introduzione metterà in evidenza i seguenti aspetti:</w:t>
            </w:r>
          </w:p>
          <w:p w14:paraId="77143D83" w14:textId="44BE956E" w:rsidR="00132488" w:rsidRPr="00132488" w:rsidRDefault="00132488" w:rsidP="00132488">
            <w:pPr>
              <w:pStyle w:val="a"/>
              <w:numPr>
                <w:ilvl w:val="0"/>
                <w:numId w:val="5"/>
              </w:numPr>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Breve introduzione al progetto Migrants Health Apps</w:t>
            </w:r>
          </w:p>
          <w:p w14:paraId="5E88B9B5" w14:textId="26327DE0" w:rsidR="00132488" w:rsidRDefault="00132488" w:rsidP="00132488">
            <w:pPr>
              <w:pStyle w:val="a"/>
              <w:numPr>
                <w:ilvl w:val="0"/>
                <w:numId w:val="5"/>
              </w:numPr>
              <w:cnfStyle w:val="000000000000" w:firstRow="0" w:lastRow="0" w:firstColumn="0" w:lastColumn="0" w:oddVBand="0" w:evenVBand="0" w:oddHBand="0" w:evenHBand="0" w:firstRowFirstColumn="0" w:firstRowLastColumn="0" w:lastRowFirstColumn="0" w:lastRowLastColumn="0"/>
            </w:pPr>
            <w:r>
              <w:t>Attività rompighiaccio</w:t>
            </w:r>
          </w:p>
          <w:p w14:paraId="566D9482" w14:textId="77777777" w:rsidR="00132488" w:rsidRDefault="00132488" w:rsidP="00132488">
            <w:pPr>
              <w:numPr>
                <w:ilvl w:val="0"/>
                <w:numId w:val="5"/>
              </w:numPr>
              <w:jc w:val="left"/>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Scambio sulle prime esperienze con i servizi sanitari</w:t>
            </w:r>
            <w:bookmarkStart w:id="17" w:name="_heading=h.30j0zll" w:colFirst="0" w:colLast="0"/>
            <w:bookmarkEnd w:id="17"/>
          </w:p>
          <w:p w14:paraId="70A273E1" w14:textId="77777777" w:rsidR="00132488" w:rsidRPr="00132488" w:rsidRDefault="00132488" w:rsidP="00132488">
            <w:pPr>
              <w:ind w:left="720"/>
              <w:jc w:val="left"/>
              <w:cnfStyle w:val="000000000000" w:firstRow="0" w:lastRow="0" w:firstColumn="0" w:lastColumn="0" w:oddVBand="0" w:evenVBand="0" w:oddHBand="0" w:evenHBand="0" w:firstRowFirstColumn="0" w:firstRowLastColumn="0" w:lastRowFirstColumn="0" w:lastRowLastColumn="0"/>
              <w:rPr>
                <w:lang w:val="it-IT"/>
              </w:rPr>
            </w:pPr>
          </w:p>
          <w:p w14:paraId="18C83DC4" w14:textId="6C5BB0E8" w:rsidR="003802B1" w:rsidRPr="00132488" w:rsidRDefault="00132488" w:rsidP="00132488">
            <w:pPr>
              <w:jc w:val="left"/>
              <w:cnfStyle w:val="000000000000" w:firstRow="0" w:lastRow="0" w:firstColumn="0" w:lastColumn="0" w:oddVBand="0" w:evenVBand="0" w:oddHBand="0" w:evenHBand="0" w:firstRowFirstColumn="0" w:firstRowLastColumn="0" w:lastRowFirstColumn="0" w:lastRowLastColumn="0"/>
              <w:rPr>
                <w:lang w:val="it-IT"/>
              </w:rPr>
            </w:pPr>
            <w:r w:rsidRPr="00132488">
              <w:rPr>
                <w:b/>
                <w:bCs w:val="0"/>
                <w:lang w:val="it-IT"/>
              </w:rPr>
              <w:t>Risorse: “Attività rompighiaccio PPT”</w:t>
            </w:r>
          </w:p>
        </w:tc>
      </w:tr>
      <w:tr w:rsidR="00CD2DCC" w:rsidRPr="00132488"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0FDC5649" w:rsidR="00414498" w:rsidRPr="002C60DA" w:rsidRDefault="00CD2DCC" w:rsidP="00FC14DF">
            <w:pPr>
              <w:pBdr>
                <w:top w:val="nil"/>
                <w:left w:val="nil"/>
                <w:bottom w:val="nil"/>
                <w:right w:val="nil"/>
                <w:between w:val="nil"/>
              </w:pBdr>
              <w:spacing w:before="120" w:line="240" w:lineRule="auto"/>
              <w:jc w:val="left"/>
              <w:rPr>
                <w:b w:val="0"/>
                <w:bCs/>
                <w:color w:val="002060"/>
              </w:rPr>
            </w:pPr>
            <w:r w:rsidRPr="002C60DA">
              <w:rPr>
                <w:color w:val="002060"/>
              </w:rPr>
              <w:t>1</w:t>
            </w:r>
            <w:r w:rsidR="00A95D52">
              <w:rPr>
                <w:color w:val="002060"/>
              </w:rPr>
              <w:t>1</w:t>
            </w:r>
            <w:r w:rsidRPr="002C60DA">
              <w:rPr>
                <w:color w:val="002060"/>
              </w:rPr>
              <w:t xml:space="preserve">.1.2. </w:t>
            </w:r>
          </w:p>
          <w:p w14:paraId="596E4AAA" w14:textId="77777777" w:rsidR="00132488" w:rsidRPr="00132488" w:rsidRDefault="00132488" w:rsidP="00132488">
            <w:pPr>
              <w:pBdr>
                <w:top w:val="nil"/>
                <w:left w:val="nil"/>
                <w:bottom w:val="nil"/>
                <w:right w:val="nil"/>
                <w:between w:val="nil"/>
              </w:pBdr>
              <w:spacing w:before="120" w:line="240" w:lineRule="auto"/>
              <w:jc w:val="left"/>
              <w:rPr>
                <w:color w:val="002060"/>
                <w:lang w:val="it-IT"/>
              </w:rPr>
            </w:pPr>
            <w:r w:rsidRPr="00132488">
              <w:rPr>
                <w:color w:val="002060"/>
                <w:lang w:val="it-IT"/>
              </w:rPr>
              <w:t>Cosa sono i servizi sanitari?</w:t>
            </w:r>
          </w:p>
          <w:p w14:paraId="42D4993C" w14:textId="77777777" w:rsidR="00132488" w:rsidRPr="00132488" w:rsidRDefault="00132488" w:rsidP="00132488">
            <w:pPr>
              <w:ind w:left="360" w:hanging="360"/>
              <w:jc w:val="left"/>
              <w:rPr>
                <w:b w:val="0"/>
                <w:bCs/>
                <w:color w:val="002060"/>
                <w:lang w:val="it-IT"/>
              </w:rPr>
            </w:pPr>
            <w:r w:rsidRPr="00132488">
              <w:rPr>
                <w:color w:val="002060"/>
                <w:lang w:val="it-IT"/>
              </w:rPr>
              <w:t>I servizi sanitari nel Paese</w:t>
            </w:r>
          </w:p>
          <w:p w14:paraId="0450FFEA" w14:textId="06E60EDB" w:rsidR="00CD2DCC" w:rsidRPr="00132488" w:rsidRDefault="00591159" w:rsidP="00132488">
            <w:pPr>
              <w:ind w:left="360" w:hanging="360"/>
              <w:jc w:val="left"/>
              <w:rPr>
                <w:b w:val="0"/>
                <w:bCs/>
                <w:color w:val="002060"/>
                <w:sz w:val="20"/>
                <w:szCs w:val="20"/>
                <w:highlight w:val="yellow"/>
                <w:lang w:val="it-IT"/>
              </w:rPr>
            </w:pPr>
            <w:r w:rsidRPr="00132488">
              <w:rPr>
                <w:b w:val="0"/>
                <w:bCs/>
                <w:color w:val="002060"/>
                <w:lang w:val="it-IT"/>
              </w:rPr>
              <w:t>30 minut</w:t>
            </w:r>
            <w:r w:rsidR="00132488" w:rsidRPr="00132488">
              <w:rPr>
                <w:b w:val="0"/>
                <w:bCs/>
                <w:color w:val="002060"/>
                <w:lang w:val="it-IT"/>
              </w:rPr>
              <w:t>i</w:t>
            </w:r>
          </w:p>
        </w:tc>
        <w:tc>
          <w:tcPr>
            <w:tcW w:w="6469" w:type="dxa"/>
            <w:tcMar>
              <w:top w:w="284" w:type="dxa"/>
              <w:left w:w="284" w:type="dxa"/>
              <w:bottom w:w="284" w:type="dxa"/>
              <w:right w:w="284" w:type="dxa"/>
            </w:tcMar>
            <w:vAlign w:val="center"/>
          </w:tcPr>
          <w:p w14:paraId="7341E2E5" w14:textId="0885F497" w:rsidR="00132488" w:rsidRPr="00132488" w:rsidRDefault="00132488" w:rsidP="00132488">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 xml:space="preserve">Il formatore introdurrà i principali servizi sanitari nazionali e come sono organizzati. Il formatore fornisce informazioni sui diversi servizi sanitari. Illustrerà i servizi sanitari pubblici e privati ​​e cosa significano in termini di fruizione dei servizi. Il formatore fornirà alcuni esempi nazionali. </w:t>
            </w:r>
          </w:p>
          <w:p w14:paraId="7BF42856" w14:textId="41AA66D3" w:rsidR="00A95D52" w:rsidRPr="00132488" w:rsidRDefault="00132488" w:rsidP="00132488">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Verranno considerati i seguenti aspetti:</w:t>
            </w:r>
          </w:p>
          <w:p w14:paraId="17A5FA05" w14:textId="36C6024B" w:rsidR="00132488" w:rsidRP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132488">
              <w:rPr>
                <w:rFonts w:eastAsia="Times New Roman"/>
                <w:bCs w:val="0"/>
                <w:color w:val="000000"/>
                <w:lang w:val="de-DE" w:eastAsia="de-DE"/>
              </w:rPr>
              <w:t xml:space="preserve">Cosa </w:t>
            </w:r>
            <w:proofErr w:type="spellStart"/>
            <w:r w:rsidRPr="00132488">
              <w:rPr>
                <w:rFonts w:eastAsia="Times New Roman"/>
                <w:bCs w:val="0"/>
                <w:color w:val="000000"/>
                <w:lang w:val="de-DE" w:eastAsia="de-DE"/>
              </w:rPr>
              <w:t>sono</w:t>
            </w:r>
            <w:proofErr w:type="spellEnd"/>
            <w:r w:rsidRPr="00132488">
              <w:rPr>
                <w:rFonts w:eastAsia="Times New Roman"/>
                <w:bCs w:val="0"/>
                <w:color w:val="000000"/>
                <w:lang w:val="de-DE" w:eastAsia="de-DE"/>
              </w:rPr>
              <w:t xml:space="preserve"> i </w:t>
            </w:r>
            <w:proofErr w:type="spellStart"/>
            <w:r w:rsidRPr="00132488">
              <w:rPr>
                <w:rFonts w:eastAsia="Times New Roman"/>
                <w:bCs w:val="0"/>
                <w:color w:val="000000"/>
                <w:lang w:val="de-DE" w:eastAsia="de-DE"/>
              </w:rPr>
              <w:t>servizi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sanitari</w:t>
            </w:r>
            <w:proofErr w:type="spellEnd"/>
            <w:r w:rsidRPr="00132488">
              <w:rPr>
                <w:rFonts w:eastAsia="Times New Roman"/>
                <w:bCs w:val="0"/>
                <w:color w:val="000000"/>
                <w:lang w:val="de-DE" w:eastAsia="de-DE"/>
              </w:rPr>
              <w:t>?</w:t>
            </w:r>
          </w:p>
          <w:p w14:paraId="1A98444C" w14:textId="77777777" w:rsid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132488">
              <w:rPr>
                <w:rFonts w:eastAsia="Times New Roman"/>
                <w:bCs w:val="0"/>
                <w:color w:val="000000"/>
                <w:lang w:val="de-DE" w:eastAsia="de-DE"/>
              </w:rPr>
              <w:t xml:space="preserve">Come </w:t>
            </w:r>
            <w:proofErr w:type="spellStart"/>
            <w:r w:rsidRPr="00132488">
              <w:rPr>
                <w:rFonts w:eastAsia="Times New Roman"/>
                <w:bCs w:val="0"/>
                <w:color w:val="000000"/>
                <w:lang w:val="de-DE" w:eastAsia="de-DE"/>
              </w:rPr>
              <w:t>sono</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organizzati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nel</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paese</w:t>
            </w:r>
            <w:proofErr w:type="spellEnd"/>
            <w:r w:rsidRPr="00132488">
              <w:rPr>
                <w:rFonts w:eastAsia="Times New Roman"/>
                <w:bCs w:val="0"/>
                <w:color w:val="000000"/>
                <w:lang w:val="de-DE" w:eastAsia="de-DE"/>
              </w:rPr>
              <w:t>?</w:t>
            </w:r>
          </w:p>
          <w:p w14:paraId="1B2DB3ED" w14:textId="0E588023" w:rsidR="00132488" w:rsidRP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132488">
              <w:rPr>
                <w:rFonts w:eastAsia="Times New Roman"/>
                <w:bCs w:val="0"/>
                <w:color w:val="000000"/>
                <w:lang w:val="de-DE" w:eastAsia="de-DE"/>
              </w:rPr>
              <w:lastRenderedPageBreak/>
              <w:t>Perché</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sono</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importanti</w:t>
            </w:r>
            <w:proofErr w:type="spellEnd"/>
            <w:r w:rsidRPr="00132488">
              <w:rPr>
                <w:rFonts w:eastAsia="Times New Roman"/>
                <w:bCs w:val="0"/>
                <w:color w:val="000000"/>
                <w:lang w:val="de-DE" w:eastAsia="de-DE"/>
              </w:rPr>
              <w:t>?</w:t>
            </w:r>
          </w:p>
          <w:p w14:paraId="435C38BB" w14:textId="35FA2288" w:rsidR="00132488" w:rsidRP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132488">
              <w:rPr>
                <w:rFonts w:eastAsia="Times New Roman"/>
                <w:bCs w:val="0"/>
                <w:color w:val="000000"/>
                <w:lang w:val="de-DE" w:eastAsia="de-DE"/>
              </w:rPr>
              <w:t xml:space="preserve">Chi ha </w:t>
            </w:r>
            <w:proofErr w:type="spellStart"/>
            <w:r w:rsidRPr="00132488">
              <w:rPr>
                <w:rFonts w:eastAsia="Times New Roman"/>
                <w:bCs w:val="0"/>
                <w:color w:val="000000"/>
                <w:lang w:val="de-DE" w:eastAsia="de-DE"/>
              </w:rPr>
              <w:t>diritto</w:t>
            </w:r>
            <w:proofErr w:type="spellEnd"/>
            <w:r w:rsidRPr="00132488">
              <w:rPr>
                <w:rFonts w:eastAsia="Times New Roman"/>
                <w:bCs w:val="0"/>
                <w:color w:val="000000"/>
                <w:lang w:val="de-DE" w:eastAsia="de-DE"/>
              </w:rPr>
              <w:t xml:space="preserve"> a </w:t>
            </w:r>
            <w:proofErr w:type="spellStart"/>
            <w:r w:rsidRPr="00132488">
              <w:rPr>
                <w:rFonts w:eastAsia="Times New Roman"/>
                <w:bCs w:val="0"/>
                <w:color w:val="000000"/>
                <w:lang w:val="de-DE" w:eastAsia="de-DE"/>
              </w:rPr>
              <w:t>utilizzarli</w:t>
            </w:r>
            <w:proofErr w:type="spellEnd"/>
            <w:r w:rsidRPr="00132488">
              <w:rPr>
                <w:rFonts w:eastAsia="Times New Roman"/>
                <w:bCs w:val="0"/>
                <w:color w:val="000000"/>
                <w:lang w:val="de-DE" w:eastAsia="de-DE"/>
              </w:rPr>
              <w:t>?</w:t>
            </w:r>
          </w:p>
          <w:p w14:paraId="43F92929" w14:textId="4EF0A8FD" w:rsidR="00132488" w:rsidRP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132488">
              <w:rPr>
                <w:rFonts w:eastAsia="Times New Roman"/>
                <w:bCs w:val="0"/>
                <w:color w:val="000000"/>
                <w:lang w:val="de-DE" w:eastAsia="de-DE"/>
              </w:rPr>
              <w:t>Quali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sono</w:t>
            </w:r>
            <w:proofErr w:type="spellEnd"/>
            <w:r w:rsidRPr="00132488">
              <w:rPr>
                <w:rFonts w:eastAsia="Times New Roman"/>
                <w:bCs w:val="0"/>
                <w:color w:val="000000"/>
                <w:lang w:val="de-DE" w:eastAsia="de-DE"/>
              </w:rPr>
              <w:t xml:space="preserve"> i </w:t>
            </w:r>
            <w:proofErr w:type="spellStart"/>
            <w:r w:rsidRPr="00132488">
              <w:rPr>
                <w:rFonts w:eastAsia="Times New Roman"/>
                <w:bCs w:val="0"/>
                <w:color w:val="000000"/>
                <w:lang w:val="de-DE" w:eastAsia="de-DE"/>
              </w:rPr>
              <w:t>vantaggi</w:t>
            </w:r>
            <w:proofErr w:type="spellEnd"/>
            <w:r w:rsidRPr="00132488">
              <w:rPr>
                <w:rFonts w:eastAsia="Times New Roman"/>
                <w:bCs w:val="0"/>
                <w:color w:val="000000"/>
                <w:lang w:val="de-DE" w:eastAsia="de-DE"/>
              </w:rPr>
              <w:t xml:space="preserve"> per i </w:t>
            </w:r>
            <w:proofErr w:type="spellStart"/>
            <w:r w:rsidRPr="00132488">
              <w:rPr>
                <w:rFonts w:eastAsia="Times New Roman"/>
                <w:bCs w:val="0"/>
                <w:color w:val="000000"/>
                <w:lang w:val="de-DE" w:eastAsia="de-DE"/>
              </w:rPr>
              <w:t>diversi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gruppi</w:t>
            </w:r>
            <w:proofErr w:type="spellEnd"/>
            <w:r w:rsidRPr="00132488">
              <w:rPr>
                <w:rFonts w:eastAsia="Times New Roman"/>
                <w:bCs w:val="0"/>
                <w:color w:val="000000"/>
                <w:lang w:val="de-DE" w:eastAsia="de-DE"/>
              </w:rPr>
              <w:t>?</w:t>
            </w:r>
          </w:p>
          <w:p w14:paraId="48ACF1D2" w14:textId="07683551" w:rsidR="00132488" w:rsidRP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132488">
              <w:rPr>
                <w:rFonts w:eastAsia="Times New Roman"/>
                <w:bCs w:val="0"/>
                <w:color w:val="000000"/>
                <w:lang w:val="de-DE" w:eastAsia="de-DE"/>
              </w:rPr>
              <w:t xml:space="preserve">Diverse </w:t>
            </w:r>
            <w:proofErr w:type="spellStart"/>
            <w:r w:rsidRPr="00132488">
              <w:rPr>
                <w:rFonts w:eastAsia="Times New Roman"/>
                <w:bCs w:val="0"/>
                <w:color w:val="000000"/>
                <w:lang w:val="de-DE" w:eastAsia="de-DE"/>
              </w:rPr>
              <w:t>tipologie</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operatori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dei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servizi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sanitari</w:t>
            </w:r>
            <w:proofErr w:type="spellEnd"/>
          </w:p>
          <w:p w14:paraId="2DC5DCA8" w14:textId="70BA75C2" w:rsidR="00132488" w:rsidRPr="00132488" w:rsidRDefault="00132488" w:rsidP="00132488">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132488">
              <w:rPr>
                <w:rFonts w:eastAsia="Times New Roman"/>
                <w:bCs w:val="0"/>
                <w:color w:val="000000"/>
                <w:lang w:val="de-DE" w:eastAsia="de-DE"/>
              </w:rPr>
              <w:t>Pubblico-privato</w:t>
            </w:r>
            <w:proofErr w:type="spellEnd"/>
            <w:r w:rsidRPr="00132488">
              <w:rPr>
                <w:rFonts w:eastAsia="Times New Roman"/>
                <w:bCs w:val="0"/>
                <w:color w:val="000000"/>
                <w:lang w:val="de-DE" w:eastAsia="de-DE"/>
              </w:rPr>
              <w:t xml:space="preserve"> e </w:t>
            </w:r>
            <w:proofErr w:type="spellStart"/>
            <w:r w:rsidRPr="00132488">
              <w:rPr>
                <w:rFonts w:eastAsia="Times New Roman"/>
                <w:bCs w:val="0"/>
                <w:color w:val="000000"/>
                <w:lang w:val="de-DE" w:eastAsia="de-DE"/>
              </w:rPr>
              <w:t>ambizioni</w:t>
            </w:r>
            <w:proofErr w:type="spellEnd"/>
            <w:r w:rsidRPr="00132488">
              <w:rPr>
                <w:rFonts w:eastAsia="Times New Roman"/>
                <w:bCs w:val="0"/>
                <w:color w:val="000000"/>
                <w:lang w:val="de-DE" w:eastAsia="de-DE"/>
              </w:rPr>
              <w:t xml:space="preserve"> diverse </w:t>
            </w:r>
          </w:p>
          <w:p w14:paraId="443501EE" w14:textId="77777777" w:rsidR="00132488" w:rsidRPr="00132488" w:rsidRDefault="00132488" w:rsidP="00132488">
            <w:pPr>
              <w:numPr>
                <w:ilvl w:val="0"/>
                <w:numId w:val="27"/>
              </w:numPr>
              <w:spacing w:line="360" w:lineRule="auto"/>
              <w:jc w:val="left"/>
              <w:cnfStyle w:val="000000000000" w:firstRow="0" w:lastRow="0" w:firstColumn="0" w:lastColumn="0" w:oddVBand="0" w:evenVBand="0" w:oddHBand="0" w:evenHBand="0" w:firstRowFirstColumn="0" w:firstRowLastColumn="0" w:lastRowFirstColumn="0" w:lastRowLastColumn="0"/>
              <w:rPr>
                <w:b/>
                <w:bCs w:val="0"/>
                <w:color w:val="000000"/>
                <w:lang w:val="it-IT"/>
              </w:rPr>
            </w:pPr>
            <w:r w:rsidRPr="00132488">
              <w:rPr>
                <w:rFonts w:eastAsia="Times New Roman"/>
                <w:bCs w:val="0"/>
                <w:color w:val="000000"/>
                <w:lang w:val="de-DE" w:eastAsia="de-DE"/>
              </w:rPr>
              <w:t xml:space="preserve">Offerte </w:t>
            </w:r>
            <w:proofErr w:type="spellStart"/>
            <w:r w:rsidRPr="00132488">
              <w:rPr>
                <w:rFonts w:eastAsia="Times New Roman"/>
                <w:bCs w:val="0"/>
                <w:color w:val="000000"/>
                <w:lang w:val="de-DE" w:eastAsia="de-DE"/>
              </w:rPr>
              <w:t>gratuite</w:t>
            </w:r>
            <w:proofErr w:type="spellEnd"/>
            <w:r w:rsidRPr="00132488">
              <w:rPr>
                <w:rFonts w:eastAsia="Times New Roman"/>
                <w:bCs w:val="0"/>
                <w:color w:val="000000"/>
                <w:lang w:val="de-DE" w:eastAsia="de-DE"/>
              </w:rPr>
              <w:t xml:space="preserve"> e </w:t>
            </w:r>
            <w:proofErr w:type="spellStart"/>
            <w:r w:rsidRPr="00132488">
              <w:rPr>
                <w:rFonts w:eastAsia="Times New Roman"/>
                <w:bCs w:val="0"/>
                <w:color w:val="000000"/>
                <w:lang w:val="de-DE" w:eastAsia="de-DE"/>
              </w:rPr>
              <w:t>servizi</w:t>
            </w:r>
            <w:proofErr w:type="spellEnd"/>
            <w:r w:rsidRPr="00132488">
              <w:rPr>
                <w:rFonts w:eastAsia="Times New Roman"/>
                <w:bCs w:val="0"/>
                <w:color w:val="000000"/>
                <w:lang w:val="de-DE" w:eastAsia="de-DE"/>
              </w:rPr>
              <w:t xml:space="preserve"> a </w:t>
            </w:r>
            <w:proofErr w:type="spellStart"/>
            <w:r w:rsidRPr="00132488">
              <w:rPr>
                <w:rFonts w:eastAsia="Times New Roman"/>
                <w:bCs w:val="0"/>
                <w:color w:val="000000"/>
                <w:lang w:val="de-DE" w:eastAsia="de-DE"/>
              </w:rPr>
              <w:t>pagamento</w:t>
            </w:r>
            <w:proofErr w:type="spellEnd"/>
          </w:p>
          <w:p w14:paraId="5C51E04A" w14:textId="453DA0B3" w:rsidR="00132488" w:rsidRPr="00132488" w:rsidRDefault="00CD2DCC" w:rsidP="00132488">
            <w:pPr>
              <w:spacing w:line="360" w:lineRule="auto"/>
              <w:ind w:left="720"/>
              <w:jc w:val="left"/>
              <w:cnfStyle w:val="000000000000" w:firstRow="0" w:lastRow="0" w:firstColumn="0" w:lastColumn="0" w:oddVBand="0" w:evenVBand="0" w:oddHBand="0" w:evenHBand="0" w:firstRowFirstColumn="0" w:firstRowLastColumn="0" w:lastRowFirstColumn="0" w:lastRowLastColumn="0"/>
              <w:rPr>
                <w:b/>
                <w:bCs w:val="0"/>
                <w:color w:val="000000"/>
                <w:lang w:val="it-IT"/>
              </w:rPr>
            </w:pPr>
            <w:r w:rsidRPr="00132488">
              <w:rPr>
                <w:b/>
                <w:bCs w:val="0"/>
                <w:color w:val="000000"/>
                <w:lang w:val="it-IT"/>
              </w:rPr>
              <w:t>R</w:t>
            </w:r>
            <w:r w:rsidR="00132488">
              <w:rPr>
                <w:b/>
                <w:bCs w:val="0"/>
                <w:color w:val="000000"/>
                <w:lang w:val="it-IT"/>
              </w:rPr>
              <w:t>isorse</w:t>
            </w:r>
            <w:r w:rsidR="00591159" w:rsidRPr="00132488">
              <w:rPr>
                <w:b/>
                <w:bCs w:val="0"/>
                <w:color w:val="000000"/>
                <w:lang w:val="it-IT"/>
              </w:rPr>
              <w:t>:</w:t>
            </w:r>
            <w:r w:rsidRPr="00132488">
              <w:rPr>
                <w:color w:val="000000"/>
                <w:lang w:val="it-IT"/>
              </w:rPr>
              <w:t xml:space="preserve"> </w:t>
            </w:r>
            <w:r w:rsidR="00132488" w:rsidRPr="00132488">
              <w:rPr>
                <w:b/>
                <w:bCs w:val="0"/>
                <w:color w:val="000000"/>
                <w:lang w:val="it-IT"/>
              </w:rPr>
              <w:t>PPT “Servizi sanitari [a livello nazionale]”</w:t>
            </w:r>
          </w:p>
          <w:p w14:paraId="4A42AECB" w14:textId="4C165B23" w:rsidR="00E71C46" w:rsidRPr="00132488" w:rsidRDefault="00132488" w:rsidP="00132488">
            <w:pPr>
              <w:spacing w:line="360" w:lineRule="auto"/>
              <w:ind w:left="360"/>
              <w:jc w:val="left"/>
              <w:cnfStyle w:val="000000000000" w:firstRow="0" w:lastRow="0" w:firstColumn="0" w:lastColumn="0" w:oddVBand="0" w:evenVBand="0" w:oddHBand="0" w:evenHBand="0" w:firstRowFirstColumn="0" w:firstRowLastColumn="0" w:lastRowFirstColumn="0" w:lastRowLastColumn="0"/>
              <w:rPr>
                <w:i/>
                <w:color w:val="7030A0"/>
                <w:highlight w:val="yellow"/>
                <w:lang w:val="it-IT"/>
              </w:rPr>
            </w:pPr>
            <w:r w:rsidRPr="00132488">
              <w:rPr>
                <w:b/>
                <w:bCs w:val="0"/>
                <w:color w:val="000000"/>
                <w:lang w:val="it-IT"/>
              </w:rPr>
              <w:t>Attività: Consapevolezza delle diverse tipologie di servizi sanitari</w:t>
            </w:r>
          </w:p>
        </w:tc>
      </w:tr>
      <w:tr w:rsidR="00CD2DCC" w:rsidRPr="00132488" w14:paraId="197D8FAE" w14:textId="77777777" w:rsidTr="00591159">
        <w:trPr>
          <w:trHeight w:val="512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5EA6C423" w:rsidR="00414498" w:rsidRPr="002C60DA" w:rsidRDefault="00CD2DCC" w:rsidP="00FC14DF">
            <w:pPr>
              <w:pBdr>
                <w:top w:val="nil"/>
                <w:left w:val="nil"/>
                <w:bottom w:val="nil"/>
                <w:right w:val="nil"/>
                <w:between w:val="nil"/>
              </w:pBdr>
              <w:spacing w:before="120" w:line="240" w:lineRule="auto"/>
              <w:jc w:val="left"/>
              <w:rPr>
                <w:b w:val="0"/>
                <w:bCs/>
                <w:color w:val="002060"/>
              </w:rPr>
            </w:pPr>
            <w:r w:rsidRPr="002C60DA">
              <w:rPr>
                <w:color w:val="002060"/>
              </w:rPr>
              <w:lastRenderedPageBreak/>
              <w:t>1</w:t>
            </w:r>
            <w:r w:rsidR="00A95D52">
              <w:rPr>
                <w:color w:val="002060"/>
              </w:rPr>
              <w:t>1</w:t>
            </w:r>
            <w:r w:rsidRPr="002C60DA">
              <w:rPr>
                <w:color w:val="002060"/>
              </w:rPr>
              <w:t xml:space="preserve">.1.3. </w:t>
            </w:r>
          </w:p>
          <w:p w14:paraId="4A2B9F17" w14:textId="77777777" w:rsidR="00132488" w:rsidRPr="00132488" w:rsidRDefault="00132488" w:rsidP="00FC14DF">
            <w:pPr>
              <w:spacing w:before="120" w:line="240" w:lineRule="auto"/>
              <w:jc w:val="left"/>
              <w:rPr>
                <w:b w:val="0"/>
                <w:bCs/>
                <w:color w:val="002060"/>
                <w:lang w:val="it-IT"/>
              </w:rPr>
            </w:pPr>
            <w:r w:rsidRPr="00132488">
              <w:rPr>
                <w:color w:val="002060"/>
                <w:lang w:val="it-IT"/>
              </w:rPr>
              <w:t>Tipi di app per servizi sanitari</w:t>
            </w:r>
          </w:p>
          <w:p w14:paraId="424E6B21" w14:textId="5B9D184B" w:rsidR="00CD2DCC" w:rsidRPr="002C60DA" w:rsidRDefault="00A95D52" w:rsidP="00FC14DF">
            <w:pPr>
              <w:spacing w:before="120" w:line="240" w:lineRule="auto"/>
              <w:jc w:val="left"/>
              <w:rPr>
                <w:b w:val="0"/>
                <w:bCs/>
                <w:color w:val="002060"/>
                <w:sz w:val="20"/>
                <w:szCs w:val="20"/>
                <w:highlight w:val="yellow"/>
                <w:lang w:val="en-US"/>
              </w:rPr>
            </w:pPr>
            <w:r>
              <w:rPr>
                <w:b w:val="0"/>
                <w:bCs/>
                <w:color w:val="002060"/>
              </w:rPr>
              <w:t xml:space="preserve">30 </w:t>
            </w:r>
            <w:proofErr w:type="spellStart"/>
            <w:r>
              <w:rPr>
                <w:b w:val="0"/>
                <w:bCs/>
                <w:color w:val="002060"/>
              </w:rPr>
              <w:t>minut</w:t>
            </w:r>
            <w:r w:rsidR="00132488">
              <w:rPr>
                <w:b w:val="0"/>
                <w:bCs/>
                <w:color w:val="002060"/>
              </w:rPr>
              <w:t>i</w:t>
            </w:r>
            <w:proofErr w:type="spellEnd"/>
          </w:p>
        </w:tc>
        <w:tc>
          <w:tcPr>
            <w:tcW w:w="6469" w:type="dxa"/>
            <w:tcMar>
              <w:top w:w="284" w:type="dxa"/>
              <w:left w:w="284" w:type="dxa"/>
              <w:bottom w:w="284" w:type="dxa"/>
              <w:right w:w="284" w:type="dxa"/>
            </w:tcMar>
          </w:tcPr>
          <w:p w14:paraId="2798A230" w14:textId="76B57A1D" w:rsidR="00D56CDF" w:rsidRPr="00132488" w:rsidRDefault="00132488" w:rsidP="00AB26FD">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lang w:val="it-IT" w:eastAsia="de-DE"/>
              </w:rPr>
            </w:pPr>
            <w:r w:rsidRPr="00132488">
              <w:rPr>
                <w:rFonts w:eastAsia="Times New Roman"/>
                <w:bCs w:val="0"/>
                <w:color w:val="000000"/>
                <w:lang w:val="it-IT" w:eastAsia="de-DE"/>
              </w:rPr>
              <w:t>Il formatore fornisce informazioni sulle app dei servizi sanitari e presenta diversi esempi.</w:t>
            </w:r>
          </w:p>
          <w:p w14:paraId="6768C5A0" w14:textId="77777777" w:rsidR="00132488" w:rsidRPr="00132488" w:rsidRDefault="00132488" w:rsidP="00132488">
            <w:pPr>
              <w:numPr>
                <w:ilvl w:val="0"/>
                <w:numId w:val="29"/>
              </w:numPr>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Cosa sono le app dei servizi sanitari?</w:t>
            </w:r>
          </w:p>
          <w:p w14:paraId="39727B4B" w14:textId="50F20E7C" w:rsidR="00132488" w:rsidRPr="00132488" w:rsidRDefault="00132488" w:rsidP="00132488">
            <w:pPr>
              <w:numPr>
                <w:ilvl w:val="0"/>
                <w:numId w:val="29"/>
              </w:numPr>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132488">
              <w:rPr>
                <w:rFonts w:eastAsia="Times New Roman"/>
                <w:bCs w:val="0"/>
                <w:color w:val="000000"/>
                <w:lang w:eastAsia="de-DE"/>
              </w:rPr>
              <w:t xml:space="preserve">Quando </w:t>
            </w:r>
            <w:proofErr w:type="spellStart"/>
            <w:r w:rsidRPr="00132488">
              <w:rPr>
                <w:rFonts w:eastAsia="Times New Roman"/>
                <w:bCs w:val="0"/>
                <w:color w:val="000000"/>
                <w:lang w:eastAsia="de-DE"/>
              </w:rPr>
              <w:t>vengono</w:t>
            </w:r>
            <w:proofErr w:type="spellEnd"/>
            <w:r w:rsidRPr="00132488">
              <w:rPr>
                <w:rFonts w:eastAsia="Times New Roman"/>
                <w:bCs w:val="0"/>
                <w:color w:val="000000"/>
                <w:lang w:eastAsia="de-DE"/>
              </w:rPr>
              <w:t xml:space="preserve"> </w:t>
            </w:r>
            <w:proofErr w:type="spellStart"/>
            <w:r w:rsidRPr="00132488">
              <w:rPr>
                <w:rFonts w:eastAsia="Times New Roman"/>
                <w:bCs w:val="0"/>
                <w:color w:val="000000"/>
                <w:lang w:eastAsia="de-DE"/>
              </w:rPr>
              <w:t>utilizzat</w:t>
            </w:r>
            <w:r>
              <w:rPr>
                <w:rFonts w:eastAsia="Times New Roman"/>
                <w:bCs w:val="0"/>
                <w:color w:val="000000"/>
                <w:lang w:eastAsia="de-DE"/>
              </w:rPr>
              <w:t>e</w:t>
            </w:r>
            <w:proofErr w:type="spellEnd"/>
            <w:r w:rsidRPr="00132488">
              <w:rPr>
                <w:rFonts w:eastAsia="Times New Roman"/>
                <w:bCs w:val="0"/>
                <w:color w:val="000000"/>
                <w:lang w:eastAsia="de-DE"/>
              </w:rPr>
              <w:t>?</w:t>
            </w:r>
          </w:p>
          <w:p w14:paraId="77F0C2DC" w14:textId="49BB140E" w:rsidR="00132488" w:rsidRPr="00132488" w:rsidRDefault="00132488" w:rsidP="00132488">
            <w:pPr>
              <w:numPr>
                <w:ilvl w:val="0"/>
                <w:numId w:val="29"/>
              </w:numPr>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132488">
              <w:rPr>
                <w:rFonts w:eastAsia="Times New Roman"/>
                <w:bCs w:val="0"/>
                <w:color w:val="000000"/>
                <w:lang w:eastAsia="de-DE"/>
              </w:rPr>
              <w:t xml:space="preserve">Quando </w:t>
            </w:r>
            <w:proofErr w:type="spellStart"/>
            <w:r w:rsidRPr="00132488">
              <w:rPr>
                <w:rFonts w:eastAsia="Times New Roman"/>
                <w:bCs w:val="0"/>
                <w:color w:val="000000"/>
                <w:lang w:eastAsia="de-DE"/>
              </w:rPr>
              <w:t>sono</w:t>
            </w:r>
            <w:proofErr w:type="spellEnd"/>
            <w:r w:rsidRPr="00132488">
              <w:rPr>
                <w:rFonts w:eastAsia="Times New Roman"/>
                <w:bCs w:val="0"/>
                <w:color w:val="000000"/>
                <w:lang w:eastAsia="de-DE"/>
              </w:rPr>
              <w:t xml:space="preserve"> </w:t>
            </w:r>
            <w:proofErr w:type="spellStart"/>
            <w:r w:rsidRPr="00132488">
              <w:rPr>
                <w:rFonts w:eastAsia="Times New Roman"/>
                <w:bCs w:val="0"/>
                <w:color w:val="000000"/>
                <w:lang w:eastAsia="de-DE"/>
              </w:rPr>
              <w:t>utili</w:t>
            </w:r>
            <w:proofErr w:type="spellEnd"/>
            <w:r w:rsidRPr="00132488">
              <w:rPr>
                <w:rFonts w:eastAsia="Times New Roman"/>
                <w:bCs w:val="0"/>
                <w:color w:val="000000"/>
                <w:lang w:eastAsia="de-DE"/>
              </w:rPr>
              <w:t>?</w:t>
            </w:r>
          </w:p>
          <w:p w14:paraId="6A707139" w14:textId="7A7537D2" w:rsidR="00132488" w:rsidRPr="00132488" w:rsidRDefault="00132488" w:rsidP="00132488">
            <w:pPr>
              <w:numPr>
                <w:ilvl w:val="0"/>
                <w:numId w:val="29"/>
              </w:numPr>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Quali sono i limiti dell'utilizzo di un'app per servizi sanitari?</w:t>
            </w:r>
          </w:p>
          <w:p w14:paraId="76B488EC" w14:textId="57E8A0C0" w:rsidR="00132488" w:rsidRPr="00132488" w:rsidRDefault="00132488" w:rsidP="00132488">
            <w:pPr>
              <w:numPr>
                <w:ilvl w:val="0"/>
                <w:numId w:val="29"/>
              </w:numPr>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Quando non dovrebbero essere utilizzat</w:t>
            </w:r>
            <w:r>
              <w:rPr>
                <w:rFonts w:eastAsia="Times New Roman"/>
                <w:bCs w:val="0"/>
                <w:color w:val="000000"/>
                <w:lang w:val="it-IT" w:eastAsia="de-DE"/>
              </w:rPr>
              <w:t>e</w:t>
            </w:r>
            <w:r w:rsidRPr="00132488">
              <w:rPr>
                <w:rFonts w:eastAsia="Times New Roman"/>
                <w:bCs w:val="0"/>
                <w:color w:val="000000"/>
                <w:lang w:val="it-IT" w:eastAsia="de-DE"/>
              </w:rPr>
              <w:t>?</w:t>
            </w:r>
          </w:p>
          <w:p w14:paraId="06F5B12F" w14:textId="4E2E2CA9" w:rsidR="00132488" w:rsidRPr="00132488" w:rsidRDefault="00132488" w:rsidP="00132488">
            <w:pPr>
              <w:numPr>
                <w:ilvl w:val="0"/>
                <w:numId w:val="29"/>
              </w:numPr>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In quali settori sanitari vengono principalmente utilizzat</w:t>
            </w:r>
            <w:r>
              <w:rPr>
                <w:rFonts w:eastAsia="Times New Roman"/>
                <w:bCs w:val="0"/>
                <w:color w:val="000000"/>
                <w:lang w:val="it-IT" w:eastAsia="de-DE"/>
              </w:rPr>
              <w:t>e</w:t>
            </w:r>
            <w:r w:rsidRPr="00132488">
              <w:rPr>
                <w:rFonts w:eastAsia="Times New Roman"/>
                <w:bCs w:val="0"/>
                <w:color w:val="000000"/>
                <w:lang w:val="it-IT" w:eastAsia="de-DE"/>
              </w:rPr>
              <w:t>?</w:t>
            </w:r>
          </w:p>
          <w:p w14:paraId="2B67A4E7" w14:textId="00EE439E" w:rsidR="00132488" w:rsidRPr="00132488" w:rsidRDefault="00132488" w:rsidP="00132488">
            <w:pPr>
              <w:pStyle w:val="Web"/>
              <w:numPr>
                <w:ilvl w:val="0"/>
                <w:numId w:val="29"/>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color w:val="000000"/>
                <w:sz w:val="22"/>
                <w:lang w:val="it-IT" w:eastAsia="de-DE"/>
              </w:rPr>
            </w:pPr>
            <w:r w:rsidRPr="00132488">
              <w:rPr>
                <w:rFonts w:ascii="Arial" w:eastAsia="Times New Roman" w:hAnsi="Arial"/>
                <w:bCs w:val="0"/>
                <w:color w:val="000000"/>
                <w:sz w:val="22"/>
                <w:lang w:val="it-IT" w:eastAsia="de-DE"/>
              </w:rPr>
              <w:t>App gratuite e a pagamento – svantaggi delle app gratuite, vantaggi delle app a pagamento.</w:t>
            </w:r>
          </w:p>
          <w:p w14:paraId="19FA729B" w14:textId="77777777" w:rsidR="00132488" w:rsidRPr="00132488" w:rsidRDefault="00132488" w:rsidP="00132488">
            <w:pPr>
              <w:pStyle w:val="Web"/>
              <w:spacing w:before="120" w:beforeAutospacing="0" w:after="22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hAnsi="Arial"/>
                <w:b/>
                <w:bCs w:val="0"/>
                <w:sz w:val="22"/>
                <w:lang w:val="it-IT"/>
              </w:rPr>
            </w:pPr>
            <w:r w:rsidRPr="00132488">
              <w:rPr>
                <w:rFonts w:ascii="Arial" w:hAnsi="Arial"/>
                <w:b/>
                <w:bCs w:val="0"/>
                <w:sz w:val="22"/>
                <w:lang w:val="it-IT"/>
              </w:rPr>
              <w:t xml:space="preserve">Risorse: PPT “App di servizi sanitari in diversi settori sanitari” </w:t>
            </w:r>
          </w:p>
          <w:p w14:paraId="535FB3B2" w14:textId="380B5876" w:rsidR="00E71C46" w:rsidRPr="00132488" w:rsidRDefault="00132488" w:rsidP="00132488">
            <w:pPr>
              <w:pStyle w:val="Web"/>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ascii="Noto Sans Symbols" w:eastAsia="Times New Roman" w:hAnsi="Noto Sans Symbols" w:cs="Times New Roman"/>
                <w:b/>
                <w:i/>
                <w:iCs/>
                <w:color w:val="000000"/>
                <w:sz w:val="22"/>
                <w:lang w:val="it-IT" w:eastAsia="de-DE"/>
              </w:rPr>
            </w:pPr>
            <w:r w:rsidRPr="00132488">
              <w:rPr>
                <w:rFonts w:ascii="Arial" w:hAnsi="Arial"/>
                <w:b/>
                <w:bCs w:val="0"/>
                <w:sz w:val="22"/>
                <w:lang w:val="it-IT"/>
              </w:rPr>
              <w:t>Attività: esperienze con le app dei servizi sanitari</w:t>
            </w:r>
          </w:p>
        </w:tc>
      </w:tr>
      <w:tr w:rsidR="00CD2DCC" w:rsidRPr="00132488"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37B7F30A" w:rsidR="0056554E" w:rsidRPr="002C60DA" w:rsidRDefault="0056554E" w:rsidP="0056554E">
            <w:pPr>
              <w:pBdr>
                <w:top w:val="nil"/>
                <w:left w:val="nil"/>
                <w:bottom w:val="nil"/>
                <w:right w:val="nil"/>
                <w:between w:val="nil"/>
              </w:pBdr>
              <w:spacing w:before="120" w:line="240" w:lineRule="auto"/>
              <w:jc w:val="left"/>
              <w:rPr>
                <w:color w:val="002060"/>
              </w:rPr>
            </w:pPr>
            <w:r w:rsidRPr="002C60DA">
              <w:rPr>
                <w:color w:val="002060"/>
              </w:rPr>
              <w:lastRenderedPageBreak/>
              <w:t>1</w:t>
            </w:r>
            <w:r w:rsidR="000A6BD7">
              <w:rPr>
                <w:color w:val="002060"/>
              </w:rPr>
              <w:t>1</w:t>
            </w:r>
            <w:r w:rsidRPr="002C60DA">
              <w:rPr>
                <w:color w:val="002060"/>
              </w:rPr>
              <w:t>.1</w:t>
            </w:r>
            <w:r w:rsidR="000A6BD7">
              <w:rPr>
                <w:color w:val="002060"/>
              </w:rPr>
              <w:t>.4</w:t>
            </w:r>
            <w:r w:rsidRPr="002C60DA">
              <w:rPr>
                <w:color w:val="002060"/>
              </w:rPr>
              <w:t xml:space="preserve">. </w:t>
            </w:r>
          </w:p>
          <w:p w14:paraId="42566BAC" w14:textId="4717CC58" w:rsidR="0056554E" w:rsidRPr="002C60DA" w:rsidRDefault="00132488" w:rsidP="0056554E">
            <w:pPr>
              <w:pBdr>
                <w:top w:val="nil"/>
                <w:left w:val="nil"/>
                <w:bottom w:val="nil"/>
                <w:right w:val="nil"/>
                <w:between w:val="nil"/>
              </w:pBdr>
              <w:spacing w:before="120" w:line="240" w:lineRule="auto"/>
              <w:jc w:val="left"/>
              <w:rPr>
                <w:color w:val="002060"/>
              </w:rPr>
            </w:pPr>
            <w:proofErr w:type="spellStart"/>
            <w:r>
              <w:rPr>
                <w:color w:val="002060"/>
              </w:rPr>
              <w:t>Valutazione</w:t>
            </w:r>
            <w:proofErr w:type="spellEnd"/>
          </w:p>
          <w:p w14:paraId="7925DCFF" w14:textId="1EE3889C" w:rsidR="00CD2DCC" w:rsidRPr="00AB26FD" w:rsidRDefault="00AB26FD" w:rsidP="00AB26FD">
            <w:pPr>
              <w:spacing w:line="240" w:lineRule="auto"/>
              <w:rPr>
                <w:b w:val="0"/>
                <w:iCs/>
                <w:color w:val="002060"/>
                <w:highlight w:val="yellow"/>
                <w:lang w:val="en-US"/>
              </w:rPr>
            </w:pPr>
            <w:r w:rsidRPr="00AB26FD">
              <w:rPr>
                <w:b w:val="0"/>
                <w:iCs/>
                <w:color w:val="002060"/>
                <w:lang w:val="en-US"/>
              </w:rPr>
              <w:t xml:space="preserve">30 </w:t>
            </w:r>
            <w:proofErr w:type="spellStart"/>
            <w:r w:rsidRPr="00AB26FD">
              <w:rPr>
                <w:b w:val="0"/>
                <w:iCs/>
                <w:color w:val="002060"/>
                <w:lang w:val="en-US"/>
              </w:rPr>
              <w:t>minut</w:t>
            </w:r>
            <w:r w:rsidR="00132488">
              <w:rPr>
                <w:b w:val="0"/>
                <w:iCs/>
                <w:color w:val="002060"/>
                <w:lang w:val="en-US"/>
              </w:rPr>
              <w:t>i</w:t>
            </w:r>
            <w:proofErr w:type="spellEnd"/>
          </w:p>
        </w:tc>
        <w:tc>
          <w:tcPr>
            <w:tcW w:w="6469" w:type="dxa"/>
            <w:tcMar>
              <w:top w:w="284" w:type="dxa"/>
              <w:left w:w="284" w:type="dxa"/>
              <w:bottom w:w="284" w:type="dxa"/>
              <w:right w:w="284" w:type="dxa"/>
            </w:tcMar>
          </w:tcPr>
          <w:p w14:paraId="3C9C2D38" w14:textId="11122771" w:rsidR="00CD2DCC" w:rsidRPr="00132488" w:rsidRDefault="00132488" w:rsidP="003B461E">
            <w:pPr>
              <w:cnfStyle w:val="000000000000" w:firstRow="0" w:lastRow="0" w:firstColumn="0" w:lastColumn="0" w:oddVBand="0" w:evenVBand="0" w:oddHBand="0" w:evenHBand="0" w:firstRowFirstColumn="0" w:firstRowLastColumn="0" w:lastRowFirstColumn="0" w:lastRowLastColumn="0"/>
              <w:rPr>
                <w:i/>
                <w:color w:val="7030A0"/>
                <w:highlight w:val="yellow"/>
                <w:lang w:val="it-IT"/>
              </w:rPr>
            </w:pPr>
            <w:r w:rsidRPr="00132488">
              <w:rPr>
                <w:rFonts w:eastAsia="Times New Roman"/>
                <w:bCs w:val="0"/>
                <w:color w:val="000000"/>
                <w:lang w:val="it-IT" w:eastAsia="de-DE"/>
              </w:rPr>
              <w:t>Agli studenti verrà chiesto delle loro esperienze con le app dei servizi sanitari. Viene chiesto loro di presentare le app dei servizi sanitari che stanno utilizzando e di parlare delle loro esperienze. Dovrebbero anche spiegare perché si fidano di loro e dove vedono un vantaggio personale.</w:t>
            </w:r>
          </w:p>
        </w:tc>
      </w:tr>
      <w:bookmarkEnd w:id="14"/>
    </w:tbl>
    <w:p w14:paraId="6DAB8F84" w14:textId="7AFE0082" w:rsidR="00A11C89" w:rsidRPr="00132488" w:rsidRDefault="00A11C89" w:rsidP="00FC14DF">
      <w:pPr>
        <w:spacing w:before="0" w:beforeAutospacing="0" w:after="160" w:afterAutospacing="0" w:line="259" w:lineRule="auto"/>
        <w:jc w:val="left"/>
        <w:rPr>
          <w:lang w:val="it-IT"/>
        </w:rPr>
      </w:pPr>
    </w:p>
    <w:p w14:paraId="5F868E8D" w14:textId="736A0628" w:rsidR="006372A5" w:rsidRPr="00132488" w:rsidRDefault="00132488" w:rsidP="00D2235E">
      <w:pPr>
        <w:pStyle w:val="2"/>
        <w:numPr>
          <w:ilvl w:val="1"/>
          <w:numId w:val="47"/>
        </w:numPr>
        <w:rPr>
          <w:lang w:val="it-IT"/>
        </w:rPr>
      </w:pPr>
      <w:bookmarkStart w:id="18" w:name="_Toc178344951"/>
      <w:r w:rsidRPr="00132488">
        <w:rPr>
          <w:rStyle w:val="2Char"/>
          <w:bCs/>
          <w:iCs/>
          <w:lang w:val="it-IT"/>
        </w:rPr>
        <w:t>Sessione di formazione esperienziale</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16B2BD97" w:rsidR="006372A5" w:rsidRPr="00642473" w:rsidRDefault="00132488" w:rsidP="00FC14DF">
            <w:pPr>
              <w:pBdr>
                <w:top w:val="nil"/>
                <w:left w:val="nil"/>
                <w:bottom w:val="nil"/>
                <w:right w:val="nil"/>
                <w:between w:val="nil"/>
              </w:pBdr>
              <w:spacing w:before="120" w:line="240" w:lineRule="auto"/>
              <w:jc w:val="left"/>
              <w:rPr>
                <w:b w:val="0"/>
                <w:sz w:val="20"/>
                <w:szCs w:val="20"/>
              </w:rPr>
            </w:pPr>
            <w:proofErr w:type="spellStart"/>
            <w:r>
              <w:t>Passaggi</w:t>
            </w:r>
            <w:proofErr w:type="spellEnd"/>
            <w:r>
              <w:t xml:space="preserve"> e </w:t>
            </w:r>
            <w:proofErr w:type="spellStart"/>
            <w:r>
              <w:t>durata</w:t>
            </w:r>
            <w:proofErr w:type="spellEnd"/>
          </w:p>
        </w:tc>
        <w:tc>
          <w:tcPr>
            <w:tcW w:w="6469" w:type="dxa"/>
            <w:shd w:val="clear" w:color="auto" w:fill="002060"/>
            <w:tcMar>
              <w:top w:w="284" w:type="dxa"/>
              <w:left w:w="284" w:type="dxa"/>
              <w:bottom w:w="284" w:type="dxa"/>
              <w:right w:w="284" w:type="dxa"/>
            </w:tcMar>
          </w:tcPr>
          <w:p w14:paraId="4CAEB2C4" w14:textId="19CAF6EF"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w:t>
            </w:r>
            <w:r w:rsidR="00132488">
              <w:t>uto</w:t>
            </w:r>
            <w:proofErr w:type="spellEnd"/>
          </w:p>
        </w:tc>
      </w:tr>
      <w:tr w:rsidR="006372A5" w:rsidRPr="00132488"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2DC8B84" w14:textId="154BA43F" w:rsidR="003A634B" w:rsidRPr="00FF2620" w:rsidRDefault="00A40D51" w:rsidP="00FC14DF">
            <w:pPr>
              <w:pBdr>
                <w:top w:val="nil"/>
                <w:left w:val="nil"/>
                <w:bottom w:val="nil"/>
                <w:right w:val="nil"/>
                <w:between w:val="nil"/>
              </w:pBdr>
              <w:spacing w:before="120" w:line="240" w:lineRule="auto"/>
              <w:jc w:val="left"/>
              <w:rPr>
                <w:b w:val="0"/>
                <w:bCs/>
                <w:color w:val="002060"/>
                <w:lang w:val="de-DE"/>
              </w:rPr>
            </w:pPr>
            <w:r w:rsidRPr="002C60DA">
              <w:rPr>
                <w:color w:val="002060"/>
              </w:rPr>
              <w:t>1</w:t>
            </w:r>
            <w:r w:rsidR="00E34DF4">
              <w:rPr>
                <w:color w:val="002060"/>
              </w:rPr>
              <w:t>1</w:t>
            </w:r>
            <w:r w:rsidRPr="002C60DA">
              <w:rPr>
                <w:color w:val="002060"/>
              </w:rPr>
              <w:t>.2</w:t>
            </w:r>
            <w:r w:rsidR="00B4215F" w:rsidRPr="002C60DA">
              <w:rPr>
                <w:color w:val="002060"/>
                <w:lang w:val="el-GR"/>
              </w:rPr>
              <w:t>.</w:t>
            </w:r>
            <w:r w:rsidR="00FF2620">
              <w:rPr>
                <w:color w:val="002060"/>
                <w:lang w:val="de-DE"/>
              </w:rPr>
              <w:t>1</w:t>
            </w:r>
          </w:p>
          <w:p w14:paraId="399EB49A" w14:textId="77777777" w:rsidR="00132488" w:rsidRDefault="00132488" w:rsidP="00FC14DF">
            <w:pPr>
              <w:spacing w:before="120" w:line="240" w:lineRule="auto"/>
              <w:jc w:val="left"/>
              <w:rPr>
                <w:b w:val="0"/>
                <w:bCs/>
                <w:color w:val="002060"/>
                <w:lang w:val="it-IT"/>
              </w:rPr>
            </w:pPr>
            <w:r w:rsidRPr="00132488">
              <w:rPr>
                <w:color w:val="002060"/>
                <w:lang w:val="it-IT"/>
              </w:rPr>
              <w:t>Identificazione interattiva di app di servizi sanitari e di diverse tipologie</w:t>
            </w:r>
          </w:p>
          <w:p w14:paraId="2D026E50" w14:textId="0E99C77D" w:rsidR="006372A5" w:rsidRPr="00132488" w:rsidRDefault="00FF2620" w:rsidP="00FC14DF">
            <w:pPr>
              <w:spacing w:before="120" w:line="240" w:lineRule="auto"/>
              <w:jc w:val="left"/>
              <w:rPr>
                <w:b w:val="0"/>
                <w:bCs/>
                <w:sz w:val="20"/>
                <w:szCs w:val="20"/>
                <w:highlight w:val="yellow"/>
                <w:lang w:val="it-IT"/>
              </w:rPr>
            </w:pPr>
            <w:r w:rsidRPr="00132488">
              <w:rPr>
                <w:b w:val="0"/>
                <w:bCs/>
                <w:color w:val="002060"/>
                <w:lang w:val="it-IT"/>
              </w:rPr>
              <w:t xml:space="preserve">1 </w:t>
            </w:r>
            <w:r w:rsidR="00132488">
              <w:rPr>
                <w:b w:val="0"/>
                <w:bCs/>
                <w:color w:val="002060"/>
                <w:lang w:val="it-IT"/>
              </w:rPr>
              <w:t>ora</w:t>
            </w:r>
          </w:p>
        </w:tc>
        <w:tc>
          <w:tcPr>
            <w:tcW w:w="6469" w:type="dxa"/>
            <w:tcMar>
              <w:top w:w="284" w:type="dxa"/>
              <w:left w:w="284" w:type="dxa"/>
              <w:bottom w:w="284" w:type="dxa"/>
              <w:right w:w="284" w:type="dxa"/>
            </w:tcMar>
            <w:vAlign w:val="center"/>
          </w:tcPr>
          <w:p w14:paraId="51EADD1C" w14:textId="7C6414E4" w:rsidR="00E34DF4" w:rsidRPr="00E34DF4" w:rsidRDefault="00132488" w:rsidP="00E34DF4">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132488">
              <w:rPr>
                <w:rFonts w:eastAsia="Times New Roman"/>
                <w:bCs w:val="0"/>
                <w:color w:val="000000"/>
                <w:lang w:val="de-DE" w:eastAsia="de-DE"/>
              </w:rPr>
              <w:t xml:space="preserve">Si </w:t>
            </w:r>
            <w:proofErr w:type="spellStart"/>
            <w:r w:rsidRPr="00132488">
              <w:rPr>
                <w:rFonts w:eastAsia="Times New Roman"/>
                <w:bCs w:val="0"/>
                <w:color w:val="000000"/>
                <w:lang w:val="de-DE" w:eastAsia="de-DE"/>
              </w:rPr>
              <w:t>tratta</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una</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sessione</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formazione</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pratica</w:t>
            </w:r>
            <w:proofErr w:type="spellEnd"/>
            <w:r w:rsidRPr="00132488">
              <w:rPr>
                <w:rFonts w:eastAsia="Times New Roman"/>
                <w:bCs w:val="0"/>
                <w:color w:val="000000"/>
                <w:lang w:val="de-DE" w:eastAsia="de-DE"/>
              </w:rPr>
              <w:t xml:space="preserve"> al di </w:t>
            </w:r>
            <w:proofErr w:type="spellStart"/>
            <w:r w:rsidRPr="00132488">
              <w:rPr>
                <w:rFonts w:eastAsia="Times New Roman"/>
                <w:bCs w:val="0"/>
                <w:color w:val="000000"/>
                <w:lang w:val="de-DE" w:eastAsia="de-DE"/>
              </w:rPr>
              <w:t>fuori</w:t>
            </w:r>
            <w:proofErr w:type="spellEnd"/>
            <w:r w:rsidRPr="00132488">
              <w:rPr>
                <w:rFonts w:eastAsia="Times New Roman"/>
                <w:bCs w:val="0"/>
                <w:color w:val="000000"/>
                <w:lang w:val="de-DE" w:eastAsia="de-DE"/>
              </w:rPr>
              <w:t xml:space="preserve"> della </w:t>
            </w:r>
            <w:proofErr w:type="spellStart"/>
            <w:r w:rsidRPr="00132488">
              <w:rPr>
                <w:rFonts w:eastAsia="Times New Roman"/>
                <w:bCs w:val="0"/>
                <w:color w:val="000000"/>
                <w:lang w:val="de-DE" w:eastAsia="de-DE"/>
              </w:rPr>
              <w:t>sessione</w:t>
            </w:r>
            <w:proofErr w:type="spellEnd"/>
            <w:r w:rsidRPr="00132488">
              <w:rPr>
                <w:rFonts w:eastAsia="Times New Roman"/>
                <w:bCs w:val="0"/>
                <w:color w:val="000000"/>
                <w:lang w:val="de-DE" w:eastAsia="de-DE"/>
              </w:rPr>
              <w:t xml:space="preserve"> in </w:t>
            </w:r>
            <w:proofErr w:type="spellStart"/>
            <w:r w:rsidRPr="00132488">
              <w:rPr>
                <w:rFonts w:eastAsia="Times New Roman"/>
                <w:bCs w:val="0"/>
                <w:color w:val="000000"/>
                <w:lang w:val="de-DE" w:eastAsia="de-DE"/>
              </w:rPr>
              <w:t>presenza</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che</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coinvolgerà</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attivamente</w:t>
            </w:r>
            <w:proofErr w:type="spellEnd"/>
            <w:r w:rsidRPr="00132488">
              <w:rPr>
                <w:rFonts w:eastAsia="Times New Roman"/>
                <w:bCs w:val="0"/>
                <w:color w:val="000000"/>
                <w:lang w:val="de-DE" w:eastAsia="de-DE"/>
              </w:rPr>
              <w:t xml:space="preserve"> i </w:t>
            </w:r>
            <w:proofErr w:type="spellStart"/>
            <w:r w:rsidRPr="00132488">
              <w:rPr>
                <w:rFonts w:eastAsia="Times New Roman"/>
                <w:bCs w:val="0"/>
                <w:color w:val="000000"/>
                <w:lang w:val="de-DE" w:eastAsia="de-DE"/>
              </w:rPr>
              <w:t>discenti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Avranno</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l'opportunità</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navigare</w:t>
            </w:r>
            <w:proofErr w:type="spellEnd"/>
            <w:r w:rsidRPr="00132488">
              <w:rPr>
                <w:rFonts w:eastAsia="Times New Roman"/>
                <w:bCs w:val="0"/>
                <w:color w:val="000000"/>
                <w:lang w:val="de-DE" w:eastAsia="de-DE"/>
              </w:rPr>
              <w:t xml:space="preserve"> online </w:t>
            </w:r>
            <w:proofErr w:type="spellStart"/>
            <w:r w:rsidRPr="00132488">
              <w:rPr>
                <w:rFonts w:eastAsia="Times New Roman"/>
                <w:bCs w:val="0"/>
                <w:color w:val="000000"/>
                <w:lang w:val="de-DE" w:eastAsia="de-DE"/>
              </w:rPr>
              <w:t>verso</w:t>
            </w:r>
            <w:proofErr w:type="spellEnd"/>
            <w:r w:rsidRPr="00132488">
              <w:rPr>
                <w:rFonts w:eastAsia="Times New Roman"/>
                <w:bCs w:val="0"/>
                <w:color w:val="000000"/>
                <w:lang w:val="de-DE" w:eastAsia="de-DE"/>
              </w:rPr>
              <w:t xml:space="preserve"> diverse </w:t>
            </w:r>
            <w:proofErr w:type="spellStart"/>
            <w:r w:rsidRPr="00132488">
              <w:rPr>
                <w:rFonts w:eastAsia="Times New Roman"/>
                <w:bCs w:val="0"/>
                <w:color w:val="000000"/>
                <w:lang w:val="de-DE" w:eastAsia="de-DE"/>
              </w:rPr>
              <w:t>app</w:t>
            </w:r>
            <w:proofErr w:type="spellEnd"/>
            <w:r w:rsidRPr="00132488">
              <w:rPr>
                <w:rFonts w:eastAsia="Times New Roman"/>
                <w:bCs w:val="0"/>
                <w:color w:val="000000"/>
                <w:lang w:val="de-DE" w:eastAsia="de-DE"/>
              </w:rPr>
              <w:t xml:space="preserve"> di </w:t>
            </w:r>
            <w:proofErr w:type="spellStart"/>
            <w:r w:rsidRPr="00132488">
              <w:rPr>
                <w:rFonts w:eastAsia="Times New Roman"/>
                <w:bCs w:val="0"/>
                <w:color w:val="000000"/>
                <w:lang w:val="de-DE" w:eastAsia="de-DE"/>
              </w:rPr>
              <w:t>servizi</w:t>
            </w:r>
            <w:proofErr w:type="spellEnd"/>
            <w:r w:rsidRPr="00132488">
              <w:rPr>
                <w:rFonts w:eastAsia="Times New Roman"/>
                <w:bCs w:val="0"/>
                <w:color w:val="000000"/>
                <w:lang w:val="de-DE" w:eastAsia="de-DE"/>
              </w:rPr>
              <w:t xml:space="preserve"> </w:t>
            </w:r>
            <w:proofErr w:type="spellStart"/>
            <w:r w:rsidRPr="00132488">
              <w:rPr>
                <w:rFonts w:eastAsia="Times New Roman"/>
                <w:bCs w:val="0"/>
                <w:color w:val="000000"/>
                <w:lang w:val="de-DE" w:eastAsia="de-DE"/>
              </w:rPr>
              <w:t>sanitari</w:t>
            </w:r>
            <w:proofErr w:type="spellEnd"/>
            <w:r w:rsidRPr="00132488">
              <w:rPr>
                <w:rFonts w:eastAsia="Times New Roman"/>
                <w:bCs w:val="0"/>
                <w:color w:val="000000"/>
                <w:lang w:val="de-DE" w:eastAsia="de-DE"/>
              </w:rPr>
              <w:t xml:space="preserve">. Più </w:t>
            </w:r>
            <w:proofErr w:type="spellStart"/>
            <w:r w:rsidRPr="00132488">
              <w:rPr>
                <w:rFonts w:eastAsia="Times New Roman"/>
                <w:bCs w:val="0"/>
                <w:color w:val="000000"/>
                <w:lang w:val="de-DE" w:eastAsia="de-DE"/>
              </w:rPr>
              <w:t>specificamente</w:t>
            </w:r>
            <w:proofErr w:type="spellEnd"/>
            <w:r w:rsidRPr="00132488">
              <w:rPr>
                <w:rFonts w:eastAsia="Times New Roman"/>
                <w:bCs w:val="0"/>
                <w:color w:val="000000"/>
                <w:lang w:val="de-DE" w:eastAsia="de-DE"/>
              </w:rPr>
              <w:t>:</w:t>
            </w:r>
          </w:p>
          <w:p w14:paraId="650870AC" w14:textId="579565F9" w:rsidR="00132488" w:rsidRPr="00132488" w:rsidRDefault="00132488" w:rsidP="00132488">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Il formatore chiede agli studenti di leggere un ppt con esempi di app di servizi sanitari.</w:t>
            </w:r>
          </w:p>
          <w:p w14:paraId="0FD75AD1" w14:textId="5CE2FC51" w:rsidR="00132488" w:rsidRPr="00132488" w:rsidRDefault="00132488" w:rsidP="00132488">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Il formatore chiede agli studenti di navigare in Internet per trovare diverse app di servizi sanitari.</w:t>
            </w:r>
          </w:p>
          <w:p w14:paraId="53C3BFB8" w14:textId="338EB2BE" w:rsidR="00132488" w:rsidRPr="00132488" w:rsidRDefault="00132488" w:rsidP="00132488">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Possono farlo sui loro cellulari.</w:t>
            </w:r>
          </w:p>
          <w:p w14:paraId="179ECDBD" w14:textId="399A8C74" w:rsidR="00132488" w:rsidRPr="00132488" w:rsidRDefault="00132488" w:rsidP="00132488">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Agli studenti viene chiesto di navigare attraverso le interfacce dell'app, esplorando le funzionalità e le impostazioni principali.</w:t>
            </w:r>
          </w:p>
          <w:p w14:paraId="4247819C" w14:textId="3B3357E1" w:rsidR="00132488" w:rsidRPr="00132488" w:rsidRDefault="00132488" w:rsidP="00132488">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Il formatore chiede agli studenti di raccogliere un certo numero di app di servizi sanitari (circa 1-3 app per avere una varietà) che conoscono nel paese di arrivo.</w:t>
            </w:r>
          </w:p>
          <w:p w14:paraId="5313AF16" w14:textId="3074378F" w:rsidR="00E34DF4" w:rsidRPr="00132488" w:rsidRDefault="00132488" w:rsidP="00132488">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lastRenderedPageBreak/>
              <w:t>Gli studenti possono fare questo esercizio da soli o in gruppo con 2-3 persone.</w:t>
            </w:r>
            <w:r w:rsidR="00E34DF4" w:rsidRPr="00132488">
              <w:rPr>
                <w:rFonts w:eastAsia="Times New Roman"/>
                <w:bCs w:val="0"/>
                <w:color w:val="000000"/>
                <w:lang w:val="it-IT" w:eastAsia="de-DE"/>
              </w:rPr>
              <w:t>The identification can be done online in a pre-defined template</w:t>
            </w:r>
            <w:r w:rsidR="003F3151" w:rsidRPr="00132488">
              <w:rPr>
                <w:rFonts w:eastAsia="Times New Roman"/>
                <w:bCs w:val="0"/>
                <w:color w:val="000000"/>
                <w:lang w:val="it-IT" w:eastAsia="de-DE"/>
              </w:rPr>
              <w:t>.</w:t>
            </w:r>
          </w:p>
          <w:p w14:paraId="631F4152" w14:textId="77777777" w:rsidR="00132488" w:rsidRPr="00132488" w:rsidRDefault="00132488" w:rsidP="00132488">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Agli studenti verrà chiesto di ordinare e valutare le app identificate in base ai loro fornitori: pubblici o privati.</w:t>
            </w:r>
          </w:p>
          <w:p w14:paraId="4119BFCE" w14:textId="66975483" w:rsidR="00132488" w:rsidRPr="00132488" w:rsidRDefault="00132488" w:rsidP="00132488">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Verrà chiesto loro di raggruppare le app in base ai gruppi target (ad esempio "Bambini", "Anziani", "Donne", "Affrontare il dolore", "Problemi mentali", "alcune malattie")</w:t>
            </w:r>
          </w:p>
          <w:p w14:paraId="7AD5FA96" w14:textId="77777777" w:rsidR="00132488" w:rsidRPr="00132488" w:rsidRDefault="00132488" w:rsidP="00132488">
            <w:pPr>
              <w:numPr>
                <w:ilvl w:val="0"/>
                <w:numId w:val="32"/>
              </w:num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bCs w:val="0"/>
                <w:i/>
                <w:iCs/>
                <w:lang w:val="it-IT" w:eastAsia="de-DE"/>
              </w:rPr>
            </w:pPr>
            <w:r w:rsidRPr="00132488">
              <w:rPr>
                <w:rFonts w:eastAsia="Times New Roman"/>
                <w:bCs w:val="0"/>
                <w:color w:val="000000"/>
                <w:lang w:val="it-IT" w:eastAsia="de-DE"/>
              </w:rPr>
              <w:t>Agli studenti verrà chiesto di riflettere: cosa riflette la varietà di app di servizi sanitari identificate in termini di bisogni e interessi dei gruppi target?</w:t>
            </w:r>
          </w:p>
          <w:p w14:paraId="4CF91B88" w14:textId="61B22D18" w:rsidR="00132488" w:rsidRPr="00132488"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color w:val="000000"/>
                <w:lang w:val="it-IT" w:eastAsia="de-DE"/>
              </w:rPr>
            </w:pPr>
            <w:r w:rsidRPr="00132488">
              <w:rPr>
                <w:rFonts w:eastAsia="Times New Roman"/>
                <w:b/>
                <w:color w:val="000000"/>
                <w:lang w:val="it-IT" w:eastAsia="de-DE"/>
              </w:rPr>
              <w:t>Attività: compilare il modello predefinito sulle app dei servizi sanitari</w:t>
            </w:r>
          </w:p>
          <w:p w14:paraId="1502993E" w14:textId="0BA2054E" w:rsidR="006B1634"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de-DE"/>
              </w:rPr>
            </w:pPr>
            <w:proofErr w:type="spellStart"/>
            <w:r w:rsidRPr="00132488">
              <w:rPr>
                <w:rFonts w:eastAsia="Times New Roman"/>
                <w:b/>
                <w:color w:val="000000"/>
                <w:lang w:eastAsia="de-DE"/>
              </w:rPr>
              <w:t>Risorse</w:t>
            </w:r>
            <w:proofErr w:type="spellEnd"/>
            <w:r w:rsidRPr="00132488">
              <w:rPr>
                <w:rFonts w:eastAsia="Times New Roman"/>
                <w:b/>
                <w:color w:val="000000"/>
                <w:lang w:eastAsia="de-DE"/>
              </w:rPr>
              <w:t>:</w:t>
            </w:r>
          </w:p>
          <w:p w14:paraId="288BC061" w14:textId="77777777" w:rsidR="00132488" w:rsidRPr="00132488" w:rsidRDefault="00132488" w:rsidP="00132488">
            <w:pPr>
              <w:pStyle w:val="a"/>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 xml:space="preserve">Accesso a Internet tramite cellulari/laptop, </w:t>
            </w:r>
          </w:p>
          <w:p w14:paraId="14600D47" w14:textId="1472BAE2" w:rsidR="00132488" w:rsidRPr="00132488" w:rsidRDefault="00132488" w:rsidP="00132488">
            <w:pPr>
              <w:pStyle w:val="a"/>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PPT 2.2 Esempi di app di servizi sanitari</w:t>
            </w:r>
          </w:p>
          <w:p w14:paraId="7ED92F33" w14:textId="6B16A0A7" w:rsidR="006372A5" w:rsidRPr="00132488" w:rsidRDefault="00132488" w:rsidP="00132488">
            <w:pPr>
              <w:pStyle w:val="a"/>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Modello predefinito 11.2.1 da compilare: app dei servizi sanitari</w:t>
            </w:r>
          </w:p>
        </w:tc>
      </w:tr>
      <w:tr w:rsidR="00FF2620" w:rsidRPr="00132488" w14:paraId="5434FE0B"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5779EB7" w14:textId="02D6CF82" w:rsidR="00FF2620" w:rsidRPr="00FF2620" w:rsidRDefault="00FF2620" w:rsidP="00FF2620">
            <w:pPr>
              <w:pBdr>
                <w:top w:val="nil"/>
                <w:left w:val="nil"/>
                <w:bottom w:val="nil"/>
                <w:right w:val="nil"/>
                <w:between w:val="nil"/>
              </w:pBdr>
              <w:spacing w:before="120" w:line="240" w:lineRule="auto"/>
              <w:jc w:val="left"/>
              <w:rPr>
                <w:b w:val="0"/>
                <w:bCs/>
                <w:color w:val="002060"/>
              </w:rPr>
            </w:pPr>
            <w:r w:rsidRPr="002C60DA">
              <w:rPr>
                <w:color w:val="002060"/>
              </w:rPr>
              <w:lastRenderedPageBreak/>
              <w:t>1</w:t>
            </w:r>
            <w:r>
              <w:rPr>
                <w:color w:val="002060"/>
              </w:rPr>
              <w:t>1</w:t>
            </w:r>
            <w:r w:rsidRPr="002C60DA">
              <w:rPr>
                <w:color w:val="002060"/>
              </w:rPr>
              <w:t>.2</w:t>
            </w:r>
            <w:r w:rsidRPr="00262B9B">
              <w:rPr>
                <w:color w:val="002060"/>
                <w:lang w:val="en-US"/>
              </w:rPr>
              <w:t>.</w:t>
            </w:r>
            <w:r w:rsidRPr="00FF2620">
              <w:rPr>
                <w:color w:val="002060"/>
              </w:rPr>
              <w:t>2</w:t>
            </w:r>
          </w:p>
          <w:p w14:paraId="6C15E6BF" w14:textId="77777777" w:rsidR="00132488" w:rsidRPr="00132488" w:rsidRDefault="00132488" w:rsidP="00FF2620">
            <w:pPr>
              <w:pBdr>
                <w:top w:val="nil"/>
                <w:left w:val="nil"/>
                <w:bottom w:val="nil"/>
                <w:right w:val="nil"/>
                <w:between w:val="nil"/>
              </w:pBdr>
              <w:spacing w:before="120" w:line="240" w:lineRule="auto"/>
              <w:jc w:val="left"/>
              <w:rPr>
                <w:b w:val="0"/>
                <w:bCs/>
                <w:color w:val="002060"/>
                <w:lang w:val="it-IT"/>
              </w:rPr>
            </w:pPr>
            <w:r w:rsidRPr="00132488">
              <w:rPr>
                <w:color w:val="002060"/>
                <w:lang w:val="it-IT"/>
              </w:rPr>
              <w:t>Impostazione di un piano per l'utilizzo delle app dei servizi sanitari</w:t>
            </w:r>
          </w:p>
          <w:p w14:paraId="2AFEC4C5" w14:textId="2435EAEA" w:rsidR="00FF2620" w:rsidRPr="002C60DA" w:rsidRDefault="00661F4A" w:rsidP="00FF2620">
            <w:pPr>
              <w:pBdr>
                <w:top w:val="nil"/>
                <w:left w:val="nil"/>
                <w:bottom w:val="nil"/>
                <w:right w:val="nil"/>
                <w:between w:val="nil"/>
              </w:pBdr>
              <w:spacing w:before="120" w:line="240" w:lineRule="auto"/>
              <w:jc w:val="left"/>
              <w:rPr>
                <w:color w:val="002060"/>
              </w:rPr>
            </w:pPr>
            <w:r>
              <w:rPr>
                <w:b w:val="0"/>
                <w:bCs/>
                <w:color w:val="002060"/>
              </w:rPr>
              <w:t xml:space="preserve">1 </w:t>
            </w:r>
            <w:proofErr w:type="spellStart"/>
            <w:r w:rsidR="00132488">
              <w:rPr>
                <w:b w:val="0"/>
                <w:bCs/>
                <w:color w:val="002060"/>
              </w:rPr>
              <w:t>ora</w:t>
            </w:r>
            <w:proofErr w:type="spellEnd"/>
          </w:p>
        </w:tc>
        <w:tc>
          <w:tcPr>
            <w:tcW w:w="6469" w:type="dxa"/>
            <w:tcMar>
              <w:top w:w="284" w:type="dxa"/>
              <w:left w:w="284" w:type="dxa"/>
              <w:bottom w:w="284" w:type="dxa"/>
              <w:right w:w="284" w:type="dxa"/>
            </w:tcMar>
            <w:vAlign w:val="center"/>
          </w:tcPr>
          <w:p w14:paraId="5F795C88" w14:textId="5E474201" w:rsidR="00132488" w:rsidRPr="00132488" w:rsidRDefault="00132488" w:rsidP="00132488">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 xml:space="preserve">Agli studenti viene chiesto di trasferire i contenuti formativi appresi nella loro situazione di vita reale o nella situazione di vita reale di un amico, figlio o parente. </w:t>
            </w:r>
          </w:p>
          <w:p w14:paraId="0DBF1DC6" w14:textId="77777777" w:rsidR="00132488" w:rsidRPr="00132488" w:rsidRDefault="00132488" w:rsidP="00132488">
            <w:pPr>
              <w:pStyle w:val="a"/>
              <w:numPr>
                <w:ilvl w:val="0"/>
                <w:numId w:val="32"/>
              </w:numPr>
              <w:cnfStyle w:val="000000000000" w:firstRow="0" w:lastRow="0" w:firstColumn="0" w:lastColumn="0" w:oddVBand="0" w:evenVBand="0" w:oddHBand="0" w:evenHBand="0" w:firstRowFirstColumn="0" w:firstRowLastColumn="0" w:lastRowFirstColumn="0" w:lastRowLastColumn="0"/>
              <w:rPr>
                <w:lang w:val="it-IT"/>
              </w:rPr>
            </w:pPr>
            <w:r w:rsidRPr="00132488">
              <w:rPr>
                <w:rFonts w:eastAsia="Times New Roman"/>
                <w:bCs w:val="0"/>
                <w:color w:val="000000"/>
                <w:lang w:val="it-IT" w:eastAsia="de-DE"/>
              </w:rPr>
              <w:t>Agli studenti viene chiesto di identificare le app dei servizi sanitari che loro (oi loro amici/figli/parenti) stanno utilizzando.</w:t>
            </w:r>
          </w:p>
          <w:p w14:paraId="469AC545" w14:textId="77777777" w:rsidR="00132488" w:rsidRPr="00132488" w:rsidRDefault="00132488" w:rsidP="00132488">
            <w:pPr>
              <w:pStyle w:val="a"/>
              <w:numPr>
                <w:ilvl w:val="0"/>
                <w:numId w:val="32"/>
              </w:numPr>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lastRenderedPageBreak/>
              <w:t>Il formatore chiederà agli studenti di valutare le app in base alla loro rilevanza per loro o per un'altra persona o gruppo scelto.</w:t>
            </w:r>
          </w:p>
          <w:p w14:paraId="3A8EBE3C" w14:textId="6FDFB055" w:rsidR="00132488" w:rsidRPr="00132488" w:rsidRDefault="00132488" w:rsidP="00132488">
            <w:pPr>
              <w:pStyle w:val="a"/>
              <w:numPr>
                <w:ilvl w:val="0"/>
                <w:numId w:val="32"/>
              </w:numPr>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Ci sono argomenti sanitari rilevanti per lo studente (ad esempio mal di testa ricorrenti, malattie preesistenti, necessità di misure sanitarie preventive)?</w:t>
            </w:r>
          </w:p>
          <w:p w14:paraId="1124D94B" w14:textId="0D4E7B51" w:rsidR="00132488" w:rsidRPr="00132488" w:rsidRDefault="00132488" w:rsidP="00132488">
            <w:pPr>
              <w:pStyle w:val="a"/>
              <w:numPr>
                <w:ilvl w:val="0"/>
                <w:numId w:val="32"/>
              </w:numPr>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Quali app di servizi sanitari sono disponibili sul mercato rivolte a questi argomenti (ad esempio sensori, app su trattamenti alternativi, cliniche speciali)?</w:t>
            </w:r>
          </w:p>
          <w:p w14:paraId="4DB0CF63" w14:textId="4A754B74" w:rsidR="00132488" w:rsidRPr="00132488" w:rsidRDefault="00132488" w:rsidP="00132488">
            <w:pPr>
              <w:pStyle w:val="a"/>
              <w:numPr>
                <w:ilvl w:val="0"/>
                <w:numId w:val="32"/>
              </w:numPr>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Quali di queste app provengono da fonti affidabili?</w:t>
            </w:r>
          </w:p>
          <w:p w14:paraId="1310EB33" w14:textId="75780014" w:rsidR="00132488" w:rsidRPr="00132488" w:rsidRDefault="00132488" w:rsidP="00132488">
            <w:pPr>
              <w:pStyle w:val="a"/>
              <w:numPr>
                <w:ilvl w:val="0"/>
                <w:numId w:val="32"/>
              </w:numPr>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In che modo può trarne vantaggio la persona presa di mira?</w:t>
            </w:r>
          </w:p>
          <w:p w14:paraId="56101EB4" w14:textId="77777777" w:rsidR="00132488" w:rsidRPr="00132488" w:rsidRDefault="00132488" w:rsidP="00132488">
            <w:pPr>
              <w:numPr>
                <w:ilvl w:val="0"/>
                <w:numId w:val="32"/>
              </w:num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i/>
                <w:iCs/>
                <w:lang w:val="it-IT" w:eastAsia="de-DE"/>
              </w:rPr>
            </w:pPr>
            <w:r w:rsidRPr="00132488">
              <w:rPr>
                <w:lang w:val="it-IT"/>
              </w:rPr>
              <w:t>Agli studenti verrà chiesto di compilare un modello predefinito come piano utilizzando l'app/le app dei servizi sanitari in modo più vantaggioso.</w:t>
            </w:r>
          </w:p>
          <w:p w14:paraId="3F789DE7" w14:textId="77777777" w:rsidR="00132488" w:rsidRPr="00132488" w:rsidRDefault="00132488" w:rsidP="00132488">
            <w:pPr>
              <w:spacing w:before="120" w:beforeAutospacing="0" w:after="220" w:afterAutospacing="0"/>
              <w:ind w:left="720"/>
              <w:cnfStyle w:val="000000000000" w:firstRow="0" w:lastRow="0" w:firstColumn="0" w:lastColumn="0" w:oddVBand="0" w:evenVBand="0" w:oddHBand="0" w:evenHBand="0" w:firstRowFirstColumn="0" w:firstRowLastColumn="0" w:lastRowFirstColumn="0" w:lastRowLastColumn="0"/>
              <w:rPr>
                <w:rFonts w:eastAsia="Times New Roman"/>
                <w:b/>
                <w:i/>
                <w:iCs/>
                <w:lang w:val="it-IT" w:eastAsia="de-DE"/>
              </w:rPr>
            </w:pPr>
          </w:p>
          <w:p w14:paraId="509FD72D" w14:textId="1BAE13F1" w:rsidR="00132488" w:rsidRPr="00132488"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color w:val="000000"/>
                <w:lang w:val="it-IT" w:eastAsia="de-DE"/>
              </w:rPr>
            </w:pPr>
            <w:r w:rsidRPr="00132488">
              <w:rPr>
                <w:rFonts w:eastAsia="Times New Roman"/>
                <w:b/>
                <w:color w:val="000000"/>
                <w:lang w:val="it-IT" w:eastAsia="de-DE"/>
              </w:rPr>
              <w:t>Attività: crea il tuo piano per l'utilizzo delle app dei servizi sanitari</w:t>
            </w:r>
          </w:p>
          <w:p w14:paraId="3CC0F08A" w14:textId="1F0EB9C8" w:rsidR="006B1634" w:rsidRPr="00535DF7"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eastAsia="de-DE"/>
              </w:rPr>
            </w:pPr>
            <w:proofErr w:type="spellStart"/>
            <w:r w:rsidRPr="00132488">
              <w:rPr>
                <w:rFonts w:eastAsia="Times New Roman"/>
                <w:b/>
                <w:color w:val="000000"/>
                <w:lang w:eastAsia="de-DE"/>
              </w:rPr>
              <w:t>Risorse</w:t>
            </w:r>
            <w:proofErr w:type="spellEnd"/>
            <w:r w:rsidRPr="00132488">
              <w:rPr>
                <w:rFonts w:eastAsia="Times New Roman"/>
                <w:b/>
                <w:color w:val="000000"/>
                <w:lang w:eastAsia="de-DE"/>
              </w:rPr>
              <w:t>:</w:t>
            </w:r>
          </w:p>
          <w:p w14:paraId="49FB339D" w14:textId="77777777" w:rsidR="00132488" w:rsidRPr="00132488" w:rsidRDefault="00132488" w:rsidP="00132488">
            <w:pPr>
              <w:numPr>
                <w:ilvl w:val="0"/>
                <w:numId w:val="35"/>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Accesso a Internet tramite cellulare o laptop</w:t>
            </w:r>
          </w:p>
          <w:p w14:paraId="0ACF77D6" w14:textId="00695EAC" w:rsidR="006B1634" w:rsidRPr="00132488" w:rsidRDefault="00132488" w:rsidP="00132488">
            <w:pPr>
              <w:numPr>
                <w:ilvl w:val="0"/>
                <w:numId w:val="35"/>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Modello predefinito 11.2.2 per la creazione di un piano per l'utilizzo di un'app di servizi sanitari in modo individuale</w:t>
            </w:r>
          </w:p>
        </w:tc>
      </w:tr>
    </w:tbl>
    <w:p w14:paraId="375EB772" w14:textId="77777777" w:rsidR="004611AE" w:rsidRPr="00132488" w:rsidRDefault="004611AE">
      <w:pPr>
        <w:spacing w:before="0" w:beforeAutospacing="0" w:after="160" w:afterAutospacing="0" w:line="259" w:lineRule="auto"/>
        <w:jc w:val="left"/>
        <w:rPr>
          <w:rStyle w:val="2Char"/>
          <w:bCs/>
          <w:lang w:val="it-IT"/>
        </w:rPr>
      </w:pPr>
      <w:r w:rsidRPr="00132488">
        <w:rPr>
          <w:rStyle w:val="2Char"/>
          <w:bCs/>
          <w:iCs w:val="0"/>
          <w:lang w:val="it-IT"/>
        </w:rPr>
        <w:br w:type="page"/>
      </w:r>
    </w:p>
    <w:p w14:paraId="6C7CEFF1" w14:textId="6EFD5D1A" w:rsidR="00834196" w:rsidRPr="00132488" w:rsidRDefault="00132488" w:rsidP="00D2235E">
      <w:pPr>
        <w:pStyle w:val="2"/>
        <w:numPr>
          <w:ilvl w:val="1"/>
          <w:numId w:val="47"/>
        </w:numPr>
        <w:rPr>
          <w:lang w:val="it-IT"/>
        </w:rPr>
      </w:pPr>
      <w:bookmarkStart w:id="19" w:name="_Toc178344952"/>
      <w:r w:rsidRPr="00132488">
        <w:rPr>
          <w:rStyle w:val="2Char"/>
          <w:bCs/>
          <w:iCs/>
          <w:lang w:val="it-IT"/>
        </w:rPr>
        <w:lastRenderedPageBreak/>
        <w:t>Autoapprendimento supportato da strumenti di formazione online</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03EF8D65" w:rsidR="00834196" w:rsidRPr="00642473" w:rsidRDefault="00132488" w:rsidP="00FC14DF">
            <w:pPr>
              <w:pBdr>
                <w:top w:val="nil"/>
                <w:left w:val="nil"/>
                <w:bottom w:val="nil"/>
                <w:right w:val="nil"/>
                <w:between w:val="nil"/>
              </w:pBdr>
              <w:spacing w:before="120" w:line="240" w:lineRule="auto"/>
              <w:jc w:val="left"/>
              <w:rPr>
                <w:b w:val="0"/>
                <w:sz w:val="20"/>
                <w:szCs w:val="20"/>
              </w:rPr>
            </w:pPr>
            <w:proofErr w:type="spellStart"/>
            <w:r>
              <w:t>Passaggi</w:t>
            </w:r>
            <w:proofErr w:type="spellEnd"/>
            <w:r>
              <w:t xml:space="preserve"> e </w:t>
            </w:r>
            <w:proofErr w:type="spellStart"/>
            <w:r>
              <w:t>durata</w:t>
            </w:r>
            <w:proofErr w:type="spellEnd"/>
          </w:p>
        </w:tc>
        <w:tc>
          <w:tcPr>
            <w:tcW w:w="6469" w:type="dxa"/>
            <w:shd w:val="clear" w:color="auto" w:fill="002060"/>
            <w:tcMar>
              <w:top w:w="284" w:type="dxa"/>
              <w:left w:w="284" w:type="dxa"/>
              <w:bottom w:w="284" w:type="dxa"/>
              <w:right w:w="284" w:type="dxa"/>
            </w:tcMar>
          </w:tcPr>
          <w:p w14:paraId="016CB2C7" w14:textId="31F2399A" w:rsidR="00834196" w:rsidRPr="00E8295C" w:rsidRDefault="00834196"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w:t>
            </w:r>
            <w:r w:rsidR="00132488">
              <w:t>uto</w:t>
            </w:r>
            <w:proofErr w:type="spellEnd"/>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2CC4ED8F" w:rsidR="007757C6" w:rsidRPr="002C60DA" w:rsidRDefault="00F769FF" w:rsidP="00FC14DF">
            <w:pPr>
              <w:pBdr>
                <w:top w:val="nil"/>
                <w:left w:val="nil"/>
                <w:bottom w:val="nil"/>
                <w:right w:val="nil"/>
                <w:between w:val="nil"/>
              </w:pBdr>
              <w:spacing w:before="120" w:line="240" w:lineRule="auto"/>
              <w:jc w:val="left"/>
              <w:rPr>
                <w:b w:val="0"/>
                <w:bCs/>
                <w:color w:val="002060"/>
                <w:lang w:val="en-US"/>
              </w:rPr>
            </w:pPr>
            <w:r>
              <w:rPr>
                <w:color w:val="002060"/>
              </w:rPr>
              <w:t>11.</w:t>
            </w:r>
            <w:r w:rsidR="000A6BD7">
              <w:rPr>
                <w:color w:val="002060"/>
              </w:rPr>
              <w:t>3.</w:t>
            </w:r>
          </w:p>
          <w:p w14:paraId="32D2D536" w14:textId="77777777" w:rsidR="00132488" w:rsidRDefault="00132488" w:rsidP="00FC14DF">
            <w:pPr>
              <w:jc w:val="left"/>
              <w:rPr>
                <w:b w:val="0"/>
                <w:bCs/>
                <w:color w:val="002060"/>
              </w:rPr>
            </w:pPr>
            <w:r w:rsidRPr="00132488">
              <w:rPr>
                <w:color w:val="002060"/>
              </w:rPr>
              <w:t xml:space="preserve">Quiz e </w:t>
            </w:r>
            <w:proofErr w:type="spellStart"/>
            <w:r w:rsidRPr="00132488">
              <w:rPr>
                <w:color w:val="002060"/>
              </w:rPr>
              <w:t>autovalutazione</w:t>
            </w:r>
            <w:proofErr w:type="spellEnd"/>
          </w:p>
          <w:p w14:paraId="6F9FE6E8" w14:textId="09602149" w:rsidR="00834196" w:rsidRPr="002E7805" w:rsidRDefault="003B7D9B" w:rsidP="00FC14DF">
            <w:pPr>
              <w:jc w:val="left"/>
              <w:rPr>
                <w:b w:val="0"/>
                <w:bCs/>
                <w:sz w:val="20"/>
                <w:szCs w:val="20"/>
                <w:highlight w:val="yellow"/>
                <w:lang w:val="en-US"/>
              </w:rPr>
            </w:pPr>
            <w:r>
              <w:rPr>
                <w:b w:val="0"/>
                <w:bCs/>
                <w:color w:val="002060"/>
              </w:rPr>
              <w:t xml:space="preserve">30 </w:t>
            </w:r>
            <w:proofErr w:type="spellStart"/>
            <w:r>
              <w:rPr>
                <w:b w:val="0"/>
                <w:bCs/>
                <w:color w:val="002060"/>
              </w:rPr>
              <w:t>minut</w:t>
            </w:r>
            <w:r w:rsidR="00132488">
              <w:rPr>
                <w:b w:val="0"/>
                <w:bCs/>
                <w:color w:val="002060"/>
              </w:rPr>
              <w:t>i</w:t>
            </w:r>
            <w:proofErr w:type="spellEnd"/>
          </w:p>
        </w:tc>
        <w:tc>
          <w:tcPr>
            <w:tcW w:w="6469" w:type="dxa"/>
            <w:tcMar>
              <w:top w:w="284" w:type="dxa"/>
              <w:left w:w="284" w:type="dxa"/>
              <w:bottom w:w="284" w:type="dxa"/>
              <w:right w:w="284" w:type="dxa"/>
            </w:tcMar>
            <w:vAlign w:val="center"/>
          </w:tcPr>
          <w:p w14:paraId="304FACEC" w14:textId="4660B783" w:rsidR="00132488" w:rsidRPr="00132488" w:rsidRDefault="00132488" w:rsidP="00132488">
            <w:pPr>
              <w:jc w:val="left"/>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 xml:space="preserve">Il formatore chiederà agli studenti di completare due quiz a scelta multipla nella piattaforma di e-Training per verificare se hanno compreso appieno le idee principali della sessione didattica sulle app dei servizi sanitari. </w:t>
            </w:r>
          </w:p>
          <w:p w14:paraId="646A48E4" w14:textId="7BA9B837" w:rsidR="00834196" w:rsidRDefault="00132488" w:rsidP="00132488">
            <w:pPr>
              <w:jc w:val="left"/>
              <w:cnfStyle w:val="000000000000" w:firstRow="0" w:lastRow="0" w:firstColumn="0" w:lastColumn="0" w:oddVBand="0" w:evenVBand="0" w:oddHBand="0" w:evenHBand="0" w:firstRowFirstColumn="0" w:firstRowLastColumn="0" w:lastRowFirstColumn="0" w:lastRowLastColumn="0"/>
            </w:pPr>
            <w:proofErr w:type="spellStart"/>
            <w:r>
              <w:t>Questo</w:t>
            </w:r>
            <w:proofErr w:type="spellEnd"/>
            <w:r>
              <w:t xml:space="preserve"> </w:t>
            </w:r>
            <w:proofErr w:type="spellStart"/>
            <w:r>
              <w:t>questionario</w:t>
            </w:r>
            <w:proofErr w:type="spellEnd"/>
            <w:r>
              <w:t xml:space="preserve"> </w:t>
            </w:r>
            <w:proofErr w:type="spellStart"/>
            <w:r>
              <w:t>valuterà</w:t>
            </w:r>
            <w:proofErr w:type="spellEnd"/>
            <w:r>
              <w:t>:</w:t>
            </w:r>
          </w:p>
          <w:p w14:paraId="217795DD" w14:textId="77777777" w:rsidR="00132488" w:rsidRDefault="00132488" w:rsidP="00132488">
            <w:pPr>
              <w:pStyle w:val="a"/>
              <w:cnfStyle w:val="000000000000" w:firstRow="0" w:lastRow="0" w:firstColumn="0" w:lastColumn="0" w:oddVBand="0" w:evenVBand="0" w:oddHBand="0" w:evenHBand="0" w:firstRowFirstColumn="0" w:firstRowLastColumn="0" w:lastRowFirstColumn="0" w:lastRowLastColumn="0"/>
            </w:pPr>
            <w:r>
              <w:t xml:space="preserve">Conoscenza dei servizi sanitari </w:t>
            </w:r>
          </w:p>
          <w:p w14:paraId="03BD0F76" w14:textId="2DB49B0D" w:rsidR="00132488" w:rsidRDefault="00132488" w:rsidP="00132488">
            <w:pPr>
              <w:pStyle w:val="a"/>
              <w:cnfStyle w:val="000000000000" w:firstRow="0" w:lastRow="0" w:firstColumn="0" w:lastColumn="0" w:oddVBand="0" w:evenVBand="0" w:oddHBand="0" w:evenHBand="0" w:firstRowFirstColumn="0" w:firstRowLastColumn="0" w:lastRowFirstColumn="0" w:lastRowLastColumn="0"/>
            </w:pPr>
            <w:r>
              <w:t>Conoscenza delle app sanitarie</w:t>
            </w:r>
          </w:p>
          <w:p w14:paraId="7C07E305" w14:textId="77777777" w:rsidR="00132488" w:rsidRDefault="00132488" w:rsidP="00132488">
            <w:pPr>
              <w:pStyle w:val="a"/>
              <w:cnfStyle w:val="000000000000" w:firstRow="0" w:lastRow="0" w:firstColumn="0" w:lastColumn="0" w:oddVBand="0" w:evenVBand="0" w:oddHBand="0" w:evenHBand="0" w:firstRowFirstColumn="0" w:firstRowLastColumn="0" w:lastRowFirstColumn="0" w:lastRowLastColumn="0"/>
            </w:pPr>
            <w:r>
              <w:t xml:space="preserve">Conoscenza su come valutare la qualità delle app sanitarie </w:t>
            </w:r>
          </w:p>
          <w:p w14:paraId="5CCA7678" w14:textId="77777777" w:rsidR="00132488" w:rsidRPr="00132488" w:rsidRDefault="00132488" w:rsidP="00FF7036">
            <w:pPr>
              <w:jc w:val="left"/>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Il formatore controllerà il completamento del quiz e supporterà ogni studente in base alle sue principali lacune.</w:t>
            </w:r>
          </w:p>
          <w:p w14:paraId="12F42F0C" w14:textId="52465239" w:rsidR="00FF7036" w:rsidRPr="003B7D9B" w:rsidRDefault="00834196" w:rsidP="00FF7036">
            <w:pPr>
              <w:jc w:val="left"/>
              <w:cnfStyle w:val="000000000000" w:firstRow="0" w:lastRow="0" w:firstColumn="0" w:lastColumn="0" w:oddVBand="0" w:evenVBand="0" w:oddHBand="0" w:evenHBand="0" w:firstRowFirstColumn="0" w:firstRowLastColumn="0" w:lastRowFirstColumn="0" w:lastRowLastColumn="0"/>
              <w:rPr>
                <w:b/>
                <w:bCs w:val="0"/>
              </w:rPr>
            </w:pPr>
            <w:proofErr w:type="spellStart"/>
            <w:r w:rsidRPr="003B7D9B">
              <w:rPr>
                <w:b/>
                <w:bCs w:val="0"/>
              </w:rPr>
              <w:t>R</w:t>
            </w:r>
            <w:r w:rsidR="00132488">
              <w:rPr>
                <w:b/>
                <w:bCs w:val="0"/>
              </w:rPr>
              <w:t>isorse</w:t>
            </w:r>
            <w:proofErr w:type="spellEnd"/>
            <w:r w:rsidRPr="003B7D9B">
              <w:rPr>
                <w:b/>
                <w:bCs w:val="0"/>
              </w:rPr>
              <w:t xml:space="preserve">: </w:t>
            </w:r>
          </w:p>
          <w:p w14:paraId="52F89EE9" w14:textId="6B41C0E4" w:rsidR="00FF7036" w:rsidRPr="003B7D9B" w:rsidRDefault="000331B6">
            <w:pPr>
              <w:pStyle w:val="a"/>
              <w:cnfStyle w:val="000000000000" w:firstRow="0" w:lastRow="0" w:firstColumn="0" w:lastColumn="0" w:oddVBand="0" w:evenVBand="0" w:oddHBand="0" w:evenHBand="0" w:firstRowFirstColumn="0" w:firstRowLastColumn="0" w:lastRowFirstColumn="0" w:lastRowLastColumn="0"/>
            </w:pPr>
            <w:r>
              <w:t>Quiz</w:t>
            </w:r>
            <w:r w:rsidR="00F769FF">
              <w:t xml:space="preserve"> 11.</w:t>
            </w:r>
            <w:r w:rsidR="000A6BD7">
              <w:t>3 (PPT)</w:t>
            </w:r>
            <w:r w:rsidR="00834196" w:rsidRPr="003B7D9B">
              <w:t xml:space="preserve"> </w:t>
            </w:r>
          </w:p>
          <w:p w14:paraId="4827A517" w14:textId="271BF00D" w:rsidR="00834196" w:rsidRPr="00111A0D" w:rsidRDefault="00132488">
            <w:pPr>
              <w:pStyle w:val="a"/>
              <w:cnfStyle w:val="000000000000" w:firstRow="0" w:lastRow="0" w:firstColumn="0" w:lastColumn="0" w:oddVBand="0" w:evenVBand="0" w:oddHBand="0" w:evenHBand="0" w:firstRowFirstColumn="0" w:firstRowLastColumn="0" w:lastRowFirstColumn="0" w:lastRowLastColumn="0"/>
            </w:pPr>
            <w:r>
              <w:t>Piattaforma di formazione online</w:t>
            </w:r>
          </w:p>
        </w:tc>
      </w:tr>
    </w:tbl>
    <w:p w14:paraId="7532ED4A" w14:textId="1D044198" w:rsidR="00A6629C" w:rsidRPr="005E5559" w:rsidRDefault="00132488" w:rsidP="00D2235E">
      <w:pPr>
        <w:pStyle w:val="2"/>
        <w:numPr>
          <w:ilvl w:val="1"/>
          <w:numId w:val="47"/>
        </w:numPr>
      </w:pPr>
      <w:bookmarkStart w:id="20" w:name="_Toc178344953"/>
      <w:proofErr w:type="spellStart"/>
      <w:r>
        <w:rPr>
          <w:rStyle w:val="2Char"/>
          <w:bCs/>
          <w:iCs/>
        </w:rPr>
        <w:t>Sessione</w:t>
      </w:r>
      <w:proofErr w:type="spellEnd"/>
      <w:r>
        <w:rPr>
          <w:rStyle w:val="2Char"/>
          <w:bCs/>
          <w:iCs/>
        </w:rPr>
        <w:t xml:space="preserve"> di </w:t>
      </w:r>
      <w:proofErr w:type="spellStart"/>
      <w:r>
        <w:rPr>
          <w:rStyle w:val="2Char"/>
          <w:bCs/>
          <w:iCs/>
        </w:rPr>
        <w:t>chiusura</w:t>
      </w:r>
      <w:bookmarkEnd w:id="20"/>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3AF4B85D" w:rsidR="00A6629C" w:rsidRPr="00642473" w:rsidRDefault="00132488" w:rsidP="00AB3417">
            <w:pPr>
              <w:pBdr>
                <w:top w:val="nil"/>
                <w:left w:val="nil"/>
                <w:bottom w:val="nil"/>
                <w:right w:val="nil"/>
                <w:between w:val="nil"/>
              </w:pBdr>
              <w:spacing w:before="120" w:line="240" w:lineRule="auto"/>
              <w:jc w:val="left"/>
              <w:rPr>
                <w:b w:val="0"/>
                <w:sz w:val="20"/>
                <w:szCs w:val="20"/>
              </w:rPr>
            </w:pPr>
            <w:proofErr w:type="spellStart"/>
            <w:r>
              <w:t>Passaggi</w:t>
            </w:r>
            <w:proofErr w:type="spellEnd"/>
            <w:r>
              <w:t xml:space="preserve"> e </w:t>
            </w:r>
            <w:proofErr w:type="spellStart"/>
            <w:r>
              <w:t>durata</w:t>
            </w:r>
            <w:proofErr w:type="spellEnd"/>
          </w:p>
        </w:tc>
        <w:tc>
          <w:tcPr>
            <w:tcW w:w="6469" w:type="dxa"/>
            <w:shd w:val="clear" w:color="auto" w:fill="002060"/>
            <w:tcMar>
              <w:top w:w="284" w:type="dxa"/>
              <w:left w:w="284" w:type="dxa"/>
              <w:bottom w:w="284" w:type="dxa"/>
              <w:right w:w="284" w:type="dxa"/>
            </w:tcMar>
          </w:tcPr>
          <w:p w14:paraId="74CE2927" w14:textId="1830D99E"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w:t>
            </w:r>
            <w:r w:rsidR="00132488">
              <w:t>uto</w:t>
            </w:r>
            <w:proofErr w:type="spellEnd"/>
          </w:p>
        </w:tc>
      </w:tr>
      <w:tr w:rsidR="00A6629C" w:rsidRPr="00132488"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6F1A6FB4" w:rsidR="00A6629C" w:rsidRPr="002C60DA" w:rsidRDefault="00A6629C" w:rsidP="00AB3417">
            <w:pPr>
              <w:pBdr>
                <w:top w:val="nil"/>
                <w:left w:val="nil"/>
                <w:bottom w:val="nil"/>
                <w:right w:val="nil"/>
                <w:between w:val="nil"/>
              </w:pBdr>
              <w:spacing w:before="120" w:line="240" w:lineRule="auto"/>
              <w:jc w:val="left"/>
              <w:rPr>
                <w:color w:val="002060"/>
                <w:lang w:val="en-US"/>
              </w:rPr>
            </w:pPr>
            <w:r w:rsidRPr="002C60DA">
              <w:rPr>
                <w:color w:val="002060"/>
              </w:rPr>
              <w:t>1</w:t>
            </w:r>
            <w:r w:rsidR="003B7D9B">
              <w:rPr>
                <w:color w:val="002060"/>
              </w:rPr>
              <w:t>1</w:t>
            </w:r>
            <w:r w:rsidRPr="002C60DA">
              <w:rPr>
                <w:color w:val="002060"/>
              </w:rPr>
              <w:t>.</w:t>
            </w:r>
            <w:r w:rsidR="004A3508" w:rsidRPr="002C60DA">
              <w:rPr>
                <w:color w:val="002060"/>
                <w:lang w:val="en-US"/>
              </w:rPr>
              <w:t>4</w:t>
            </w:r>
            <w:r w:rsidRPr="002C60DA">
              <w:rPr>
                <w:color w:val="002060"/>
                <w:lang w:val="en-US"/>
              </w:rPr>
              <w:t>.</w:t>
            </w:r>
          </w:p>
          <w:p w14:paraId="705A2060" w14:textId="4A712D58" w:rsidR="00A6629C" w:rsidRPr="002C60DA" w:rsidRDefault="004A3508" w:rsidP="00AB3417">
            <w:pPr>
              <w:pBdr>
                <w:top w:val="nil"/>
                <w:left w:val="nil"/>
                <w:bottom w:val="nil"/>
                <w:right w:val="nil"/>
                <w:between w:val="nil"/>
              </w:pBdr>
              <w:spacing w:before="120" w:line="240" w:lineRule="auto"/>
              <w:jc w:val="left"/>
              <w:rPr>
                <w:color w:val="002060"/>
              </w:rPr>
            </w:pPr>
            <w:proofErr w:type="spellStart"/>
            <w:r w:rsidRPr="002C60DA">
              <w:rPr>
                <w:color w:val="002060"/>
              </w:rPr>
              <w:t>C</w:t>
            </w:r>
            <w:r w:rsidR="00132488">
              <w:rPr>
                <w:color w:val="002060"/>
              </w:rPr>
              <w:t>hiusura</w:t>
            </w:r>
            <w:proofErr w:type="spellEnd"/>
          </w:p>
          <w:p w14:paraId="4C98E45B" w14:textId="03C84EB6" w:rsidR="00A6629C" w:rsidRPr="002E7805" w:rsidRDefault="00DD7110" w:rsidP="00AB3417">
            <w:pPr>
              <w:jc w:val="left"/>
              <w:rPr>
                <w:b w:val="0"/>
                <w:bCs/>
                <w:sz w:val="20"/>
                <w:szCs w:val="20"/>
                <w:highlight w:val="yellow"/>
                <w:lang w:val="en-US"/>
              </w:rPr>
            </w:pPr>
            <w:r>
              <w:rPr>
                <w:b w:val="0"/>
                <w:bCs/>
                <w:color w:val="002060"/>
              </w:rPr>
              <w:t xml:space="preserve">1 </w:t>
            </w:r>
            <w:proofErr w:type="spellStart"/>
            <w:r w:rsidR="00132488">
              <w:rPr>
                <w:b w:val="0"/>
                <w:bCs/>
                <w:color w:val="002060"/>
              </w:rPr>
              <w:t>ora</w:t>
            </w:r>
            <w:proofErr w:type="spellEnd"/>
          </w:p>
        </w:tc>
        <w:tc>
          <w:tcPr>
            <w:tcW w:w="6469" w:type="dxa"/>
            <w:tcMar>
              <w:top w:w="284" w:type="dxa"/>
              <w:left w:w="284" w:type="dxa"/>
              <w:bottom w:w="284" w:type="dxa"/>
              <w:right w:w="284" w:type="dxa"/>
            </w:tcMar>
            <w:vAlign w:val="center"/>
          </w:tcPr>
          <w:p w14:paraId="429883FA" w14:textId="77777777" w:rsidR="00132488" w:rsidRPr="00132488"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 xml:space="preserve">Questa sessione può essere organizzata in presenza o online. </w:t>
            </w:r>
          </w:p>
          <w:p w14:paraId="56DF9638" w14:textId="77777777" w:rsidR="00132488"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it-IT" w:eastAsia="de-DE"/>
              </w:rPr>
            </w:pPr>
            <w:r w:rsidRPr="00132488">
              <w:rPr>
                <w:rFonts w:eastAsia="Times New Roman"/>
                <w:bCs w:val="0"/>
                <w:color w:val="000000"/>
                <w:lang w:val="it-IT" w:eastAsia="de-DE"/>
              </w:rPr>
              <w:t xml:space="preserve">Ai discenti viene chiesto di presentare il proprio progetto di fruizione delle app dei servizi sanitari legati alla propria persona o ad un amico o parente. Viene loro chiesto che tipo </w:t>
            </w:r>
            <w:r w:rsidRPr="00132488">
              <w:rPr>
                <w:rFonts w:eastAsia="Times New Roman"/>
                <w:bCs w:val="0"/>
                <w:color w:val="000000"/>
                <w:lang w:val="it-IT" w:eastAsia="de-DE"/>
              </w:rPr>
              <w:lastRenderedPageBreak/>
              <w:t>di sfide hanno affrontato – se presenti – e come le hanno affrontate.</w:t>
            </w:r>
          </w:p>
          <w:p w14:paraId="20F551F8" w14:textId="1328ED45" w:rsidR="003B7D9B" w:rsidRPr="003B7D9B" w:rsidRDefault="00132488" w:rsidP="00132488">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Pr>
                <w:rFonts w:eastAsia="Times New Roman"/>
                <w:bCs w:val="0"/>
                <w:color w:val="000000"/>
                <w:lang w:val="de-DE" w:eastAsia="de-DE"/>
              </w:rPr>
              <w:t xml:space="preserve">Il </w:t>
            </w:r>
            <w:proofErr w:type="spellStart"/>
            <w:r>
              <w:rPr>
                <w:rFonts w:eastAsia="Times New Roman"/>
                <w:bCs w:val="0"/>
                <w:color w:val="000000"/>
                <w:lang w:val="de-DE" w:eastAsia="de-DE"/>
              </w:rPr>
              <w:t>risultato</w:t>
            </w:r>
            <w:proofErr w:type="spellEnd"/>
            <w:r>
              <w:rPr>
                <w:rFonts w:eastAsia="Times New Roman"/>
                <w:bCs w:val="0"/>
                <w:color w:val="000000"/>
                <w:lang w:val="de-DE" w:eastAsia="de-DE"/>
              </w:rPr>
              <w:t xml:space="preserve"> </w:t>
            </w:r>
            <w:proofErr w:type="spellStart"/>
            <w:r>
              <w:rPr>
                <w:rFonts w:eastAsia="Times New Roman"/>
                <w:bCs w:val="0"/>
                <w:color w:val="000000"/>
                <w:lang w:val="de-DE" w:eastAsia="de-DE"/>
              </w:rPr>
              <w:t>sarà</w:t>
            </w:r>
            <w:proofErr w:type="spellEnd"/>
          </w:p>
          <w:p w14:paraId="05D11398" w14:textId="4BE8A361" w:rsidR="00132488" w:rsidRPr="00132488" w:rsidRDefault="00132488" w:rsidP="00132488">
            <w:pPr>
              <w:pStyle w:val="a"/>
              <w:cnfStyle w:val="000000000000" w:firstRow="0" w:lastRow="0" w:firstColumn="0" w:lastColumn="0" w:oddVBand="0" w:evenVBand="0" w:oddHBand="0" w:evenHBand="0" w:firstRowFirstColumn="0" w:firstRowLastColumn="0" w:lastRowFirstColumn="0" w:lastRowLastColumn="0"/>
              <w:rPr>
                <w:rFonts w:eastAsia="Times New Roman"/>
                <w:color w:val="000000"/>
                <w:lang w:val="it-IT" w:eastAsia="de-DE"/>
              </w:rPr>
            </w:pPr>
            <w:r w:rsidRPr="00132488">
              <w:rPr>
                <w:rFonts w:eastAsia="Times New Roman"/>
                <w:color w:val="000000"/>
                <w:lang w:val="it-IT" w:eastAsia="de-DE"/>
              </w:rPr>
              <w:t>una raccolta di esempi di app di servizi sanitari nel paese di arrivo (basati sull'identificazione delle app sanitarie)</w:t>
            </w:r>
          </w:p>
          <w:p w14:paraId="742EC0DD" w14:textId="77777777" w:rsidR="00132488" w:rsidRPr="00132488" w:rsidRDefault="00132488" w:rsidP="00132488">
            <w:pPr>
              <w:pStyle w:val="a"/>
              <w:cnfStyle w:val="000000000000" w:firstRow="0" w:lastRow="0" w:firstColumn="0" w:lastColumn="0" w:oddVBand="0" w:evenVBand="0" w:oddHBand="0" w:evenHBand="0" w:firstRowFirstColumn="0" w:firstRowLastColumn="0" w:lastRowFirstColumn="0" w:lastRowLastColumn="0"/>
              <w:rPr>
                <w:rFonts w:eastAsia="Times New Roman"/>
                <w:sz w:val="24"/>
                <w:szCs w:val="24"/>
                <w:lang w:val="de-DE" w:eastAsia="de-DE"/>
              </w:rPr>
            </w:pPr>
            <w:r w:rsidRPr="00132488">
              <w:rPr>
                <w:rFonts w:eastAsia="Times New Roman"/>
                <w:color w:val="000000"/>
                <w:lang w:val="it-IT" w:eastAsia="de-DE"/>
              </w:rPr>
              <w:t>un elenco prioritario dei servizi sanitari che gli studenti ritengono particolarmente utili per loro/un amico/un parente (in base al piano di utilizzo dei servizi dell'app sanitaria)</w:t>
            </w:r>
          </w:p>
          <w:p w14:paraId="059056AE" w14:textId="180ABDAE" w:rsidR="003B7D9B" w:rsidRPr="00132488" w:rsidRDefault="003B7D9B" w:rsidP="00132488">
            <w:pPr>
              <w:ind w:left="360"/>
              <w:cnfStyle w:val="000000000000" w:firstRow="0" w:lastRow="0" w:firstColumn="0" w:lastColumn="0" w:oddVBand="0" w:evenVBand="0" w:oddHBand="0" w:evenHBand="0" w:firstRowFirstColumn="0" w:firstRowLastColumn="0" w:lastRowFirstColumn="0" w:lastRowLastColumn="0"/>
              <w:rPr>
                <w:rFonts w:eastAsia="Times New Roman"/>
                <w:sz w:val="24"/>
                <w:szCs w:val="24"/>
                <w:lang w:val="de-DE" w:eastAsia="de-DE"/>
              </w:rPr>
            </w:pPr>
            <w:proofErr w:type="spellStart"/>
            <w:r w:rsidRPr="00132488">
              <w:rPr>
                <w:rFonts w:eastAsia="Times New Roman"/>
                <w:b/>
                <w:color w:val="000000"/>
                <w:lang w:val="de-DE" w:eastAsia="de-DE"/>
              </w:rPr>
              <w:t>R</w:t>
            </w:r>
            <w:r w:rsidR="00132488">
              <w:rPr>
                <w:rFonts w:eastAsia="Times New Roman"/>
                <w:b/>
                <w:color w:val="000000"/>
                <w:lang w:val="de-DE" w:eastAsia="de-DE"/>
              </w:rPr>
              <w:t>isorse</w:t>
            </w:r>
            <w:proofErr w:type="spellEnd"/>
            <w:r w:rsidRPr="00132488">
              <w:rPr>
                <w:rFonts w:eastAsia="Times New Roman"/>
                <w:b/>
                <w:color w:val="000000"/>
                <w:lang w:val="de-DE" w:eastAsia="de-DE"/>
              </w:rPr>
              <w:t>:</w:t>
            </w:r>
          </w:p>
          <w:p w14:paraId="2BD8D898" w14:textId="1D335644" w:rsidR="00A6629C" w:rsidRPr="00132488" w:rsidRDefault="00132488" w:rsidP="00C35141">
            <w:pPr>
              <w:pStyle w:val="a"/>
              <w:cnfStyle w:val="000000000000" w:firstRow="0" w:lastRow="0" w:firstColumn="0" w:lastColumn="0" w:oddVBand="0" w:evenVBand="0" w:oddHBand="0" w:evenHBand="0" w:firstRowFirstColumn="0" w:firstRowLastColumn="0" w:lastRowFirstColumn="0" w:lastRowLastColumn="0"/>
              <w:rPr>
                <w:lang w:val="it-IT"/>
              </w:rPr>
            </w:pPr>
            <w:r w:rsidRPr="00132488">
              <w:rPr>
                <w:lang w:val="it-IT"/>
              </w:rPr>
              <w:t>Modelli compilati di 11.4.1 e 11.4.2 (word)</w:t>
            </w:r>
          </w:p>
        </w:tc>
      </w:tr>
    </w:tbl>
    <w:p w14:paraId="1D52595B" w14:textId="77777777" w:rsidR="00C05ED8" w:rsidRPr="00132488" w:rsidRDefault="00C05ED8" w:rsidP="00002AE9">
      <w:pPr>
        <w:pStyle w:val="1"/>
        <w:numPr>
          <w:ilvl w:val="0"/>
          <w:numId w:val="0"/>
        </w:numPr>
        <w:rPr>
          <w:rStyle w:val="af8"/>
          <w:i w:val="0"/>
          <w:iCs w:val="0"/>
          <w:color w:val="002060"/>
          <w:lang w:val="it-IT"/>
        </w:rPr>
      </w:pPr>
    </w:p>
    <w:p w14:paraId="5D7AA268" w14:textId="3AE48F10" w:rsidR="004E67B8" w:rsidRPr="00871134" w:rsidRDefault="00D2235E" w:rsidP="00002AE9">
      <w:pPr>
        <w:pStyle w:val="1"/>
        <w:numPr>
          <w:ilvl w:val="0"/>
          <w:numId w:val="0"/>
        </w:numPr>
        <w:rPr>
          <w:rStyle w:val="af8"/>
          <w:i w:val="0"/>
          <w:iCs w:val="0"/>
          <w:color w:val="002060"/>
        </w:rPr>
      </w:pPr>
      <w:bookmarkStart w:id="21" w:name="_Toc178344954"/>
      <w:r>
        <w:rPr>
          <w:rStyle w:val="af8"/>
          <w:i w:val="0"/>
          <w:iCs w:val="0"/>
          <w:color w:val="002060"/>
        </w:rPr>
        <w:t>3</w:t>
      </w:r>
      <w:r>
        <w:rPr>
          <w:rStyle w:val="af8"/>
          <w:i w:val="0"/>
          <w:iCs w:val="0"/>
          <w:color w:val="002060"/>
        </w:rPr>
        <w:tab/>
      </w:r>
      <w:proofErr w:type="spellStart"/>
      <w:r w:rsidR="004E67B8" w:rsidRPr="00871134">
        <w:rPr>
          <w:rStyle w:val="af8"/>
          <w:i w:val="0"/>
          <w:iCs w:val="0"/>
          <w:color w:val="002060"/>
        </w:rPr>
        <w:t>Bibliogra</w:t>
      </w:r>
      <w:r w:rsidR="00132488">
        <w:rPr>
          <w:rStyle w:val="af8"/>
          <w:i w:val="0"/>
          <w:iCs w:val="0"/>
          <w:color w:val="002060"/>
        </w:rPr>
        <w:t>fia</w:t>
      </w:r>
      <w:bookmarkEnd w:id="21"/>
      <w:proofErr w:type="spellEnd"/>
    </w:p>
    <w:p w14:paraId="7E258A4C" w14:textId="30BB447F" w:rsidR="00932B57" w:rsidRPr="00262B9B" w:rsidRDefault="00262B9B" w:rsidP="00C05ED8">
      <w:pPr>
        <w:numPr>
          <w:ilvl w:val="0"/>
          <w:numId w:val="38"/>
        </w:numPr>
        <w:jc w:val="left"/>
      </w:pPr>
      <w:r w:rsidRPr="00262B9B">
        <w:t xml:space="preserve">The Robert Koch Institute </w:t>
      </w:r>
      <w:r>
        <w:t xml:space="preserve">(Berlin) </w:t>
      </w:r>
      <w:r w:rsidRPr="00262B9B">
        <w:t>offers a good overview of publications on the topic of "Migration and Health" in German language:</w:t>
      </w:r>
      <w:r>
        <w:t xml:space="preserve"> </w:t>
      </w:r>
      <w:r w:rsidR="00932B57" w:rsidRPr="00262B9B">
        <w:br/>
      </w:r>
      <w:hyperlink r:id="rId19" w:history="1">
        <w:r w:rsidR="00932B57" w:rsidRPr="00262B9B">
          <w:rPr>
            <w:rStyle w:val="-"/>
          </w:rPr>
          <w:t>https://www.rki.de/DE/Content/Gesundheitsmonitoring/Themen/Migration/migration_node.html</w:t>
        </w:r>
      </w:hyperlink>
      <w:r w:rsidR="00932B57" w:rsidRPr="00262B9B">
        <w:rPr>
          <w:u w:val="single"/>
        </w:rPr>
        <w:t xml:space="preserve">, </w:t>
      </w:r>
      <w:r>
        <w:t>retrieved</w:t>
      </w:r>
      <w:r w:rsidR="00932B57" w:rsidRPr="00262B9B">
        <w:t xml:space="preserve"> 8.11.23</w:t>
      </w:r>
    </w:p>
    <w:p w14:paraId="1CCF5090" w14:textId="24B86655" w:rsidR="00C55CDC" w:rsidRPr="00C55CDC" w:rsidRDefault="00C55CDC" w:rsidP="00C55CDC">
      <w:pPr>
        <w:numPr>
          <w:ilvl w:val="0"/>
          <w:numId w:val="38"/>
        </w:numPr>
        <w:jc w:val="left"/>
      </w:pPr>
      <w:r w:rsidRPr="00C55CDC">
        <w:rPr>
          <w:lang w:val="en-US"/>
        </w:rPr>
        <w:t xml:space="preserve">European Parliament, Directorate General for Internal Policy: Research for CULT–Committee. Why Cultural Work with Refugees (2017). Retrieved </w:t>
      </w:r>
      <w:r w:rsidR="00262B9B" w:rsidRPr="00262B9B">
        <w:t>8.11.23</w:t>
      </w:r>
      <w:r w:rsidR="00262B9B">
        <w:t xml:space="preserve"> </w:t>
      </w:r>
      <w:r w:rsidRPr="00C55CDC">
        <w:rPr>
          <w:lang w:val="en-US"/>
        </w:rPr>
        <w:t xml:space="preserve">from: </w:t>
      </w:r>
      <w:hyperlink r:id="rId20" w:history="1">
        <w:r w:rsidRPr="00C55CDC">
          <w:rPr>
            <w:rStyle w:val="-"/>
            <w:lang w:val="en-US"/>
          </w:rPr>
          <w:t>http://www.europarl.europa.eu/RegData/etudes/IDAN/2017/602004/IPOL_IDA(2017)602004_EN.pdf</w:t>
        </w:r>
      </w:hyperlink>
    </w:p>
    <w:p w14:paraId="7E1AAF1D" w14:textId="77777777" w:rsidR="00932B57" w:rsidRPr="00932B57" w:rsidRDefault="00932B57" w:rsidP="00C05ED8">
      <w:pPr>
        <w:numPr>
          <w:ilvl w:val="0"/>
          <w:numId w:val="38"/>
        </w:numPr>
        <w:rPr>
          <w:lang w:val="de-DE"/>
        </w:rPr>
      </w:pPr>
      <w:r w:rsidRPr="00932B57">
        <w:rPr>
          <w:lang w:val="de-DE"/>
        </w:rPr>
        <w:t xml:space="preserve">Günther, W., Reiter, R., Schmidt, P.F. (2019). Migration, Integration und Gesundheit. In: Pickel, G., Decker, O., </w:t>
      </w:r>
      <w:proofErr w:type="spellStart"/>
      <w:r w:rsidRPr="00932B57">
        <w:rPr>
          <w:lang w:val="de-DE"/>
        </w:rPr>
        <w:t>Kailitz</w:t>
      </w:r>
      <w:proofErr w:type="spellEnd"/>
      <w:r w:rsidRPr="00932B57">
        <w:rPr>
          <w:lang w:val="de-DE"/>
        </w:rPr>
        <w:t>, S., Röder, A., Schulze Wessel, J. (</w:t>
      </w:r>
      <w:proofErr w:type="spellStart"/>
      <w:r w:rsidRPr="00932B57">
        <w:rPr>
          <w:lang w:val="de-DE"/>
        </w:rPr>
        <w:t>Hrsg</w:t>
      </w:r>
      <w:proofErr w:type="spellEnd"/>
      <w:r w:rsidRPr="00932B57">
        <w:rPr>
          <w:lang w:val="de-DE"/>
        </w:rPr>
        <w:t xml:space="preserve">) Handbuch Integration. Springer VS, Wiesbaden. </w:t>
      </w:r>
      <w:hyperlink r:id="rId21" w:history="1">
        <w:r w:rsidRPr="00932B57">
          <w:rPr>
            <w:rStyle w:val="-"/>
            <w:lang w:val="de-DE"/>
          </w:rPr>
          <w:t>https://doi.org/10.1007/978-3-658-21570-5_45-1</w:t>
        </w:r>
      </w:hyperlink>
    </w:p>
    <w:p w14:paraId="090F4F35" w14:textId="77EE39EA" w:rsidR="00932B57" w:rsidRPr="00262B9B" w:rsidRDefault="00932B57" w:rsidP="00C05ED8">
      <w:pPr>
        <w:numPr>
          <w:ilvl w:val="0"/>
          <w:numId w:val="38"/>
        </w:numPr>
      </w:pPr>
      <w:r w:rsidRPr="00932B57">
        <w:rPr>
          <w:lang w:val="de-DE"/>
        </w:rPr>
        <w:t xml:space="preserve">J. Hoebel B. Wachtler, S. </w:t>
      </w:r>
      <w:proofErr w:type="spellStart"/>
      <w:proofErr w:type="gramStart"/>
      <w:r w:rsidRPr="00932B57">
        <w:rPr>
          <w:lang w:val="de-DE"/>
        </w:rPr>
        <w:t>Müters</w:t>
      </w:r>
      <w:proofErr w:type="spellEnd"/>
      <w:r w:rsidRPr="00932B57">
        <w:rPr>
          <w:lang w:val="de-DE"/>
        </w:rPr>
        <w:t xml:space="preserve"> ,</w:t>
      </w:r>
      <w:proofErr w:type="gramEnd"/>
      <w:r w:rsidRPr="00932B57">
        <w:rPr>
          <w:lang w:val="de-DE"/>
        </w:rPr>
        <w:t>N. Michalski, T. Lampert</w:t>
      </w:r>
      <w:r w:rsidR="00262B9B">
        <w:rPr>
          <w:lang w:val="de-DE"/>
        </w:rPr>
        <w:t>.2021.</w:t>
      </w:r>
      <w:r w:rsidRPr="00932B57">
        <w:rPr>
          <w:lang w:val="de-DE"/>
        </w:rPr>
        <w:t xml:space="preserve"> Migration und Gesundheit. Datenreport 2021 der Bundeszentrale für Politische Bildung. </w:t>
      </w:r>
      <w:hyperlink r:id="rId22" w:history="1">
        <w:r w:rsidRPr="00262B9B">
          <w:rPr>
            <w:rStyle w:val="-"/>
          </w:rPr>
          <w:t>https://www.bpb.de/kurz-knapp/zahlen-und-fakten/datenreport-2021/gesundheit/330137/migration-und-gesundheit/</w:t>
        </w:r>
      </w:hyperlink>
      <w:r w:rsidRPr="00262B9B">
        <w:t xml:space="preserve">, </w:t>
      </w:r>
      <w:r w:rsidR="00262B9B">
        <w:t>retrieved</w:t>
      </w:r>
      <w:r w:rsidRPr="00262B9B">
        <w:t xml:space="preserve"> 8.11.23</w:t>
      </w:r>
    </w:p>
    <w:p w14:paraId="2B5E631F" w14:textId="77777777" w:rsidR="00932B57" w:rsidRPr="00932B57" w:rsidRDefault="00932B57" w:rsidP="00C05ED8">
      <w:pPr>
        <w:numPr>
          <w:ilvl w:val="0"/>
          <w:numId w:val="38"/>
        </w:numPr>
        <w:rPr>
          <w:lang w:val="de-DE"/>
        </w:rPr>
      </w:pPr>
      <w:r w:rsidRPr="00932B57">
        <w:rPr>
          <w:lang w:val="de-DE"/>
        </w:rPr>
        <w:lastRenderedPageBreak/>
        <w:t>Klein, P., und P. Albrecht. 2017. Asylbewerber und ihre Versorgungssituation. </w:t>
      </w:r>
      <w:r w:rsidRPr="00262B9B">
        <w:rPr>
          <w:lang w:val="de-DE"/>
        </w:rPr>
        <w:t>Monatsschrift Kinderheilkunde</w:t>
      </w:r>
      <w:r w:rsidRPr="00932B57">
        <w:rPr>
          <w:lang w:val="de-DE"/>
        </w:rPr>
        <w:t> 165:18–28.</w:t>
      </w:r>
    </w:p>
    <w:p w14:paraId="2E94FBF5" w14:textId="77777777" w:rsidR="00932B57" w:rsidRPr="00932B57" w:rsidRDefault="00932B57" w:rsidP="00B12EC6">
      <w:pPr>
        <w:numPr>
          <w:ilvl w:val="0"/>
          <w:numId w:val="38"/>
        </w:numPr>
        <w:rPr>
          <w:lang w:val="de-DE"/>
        </w:rPr>
      </w:pPr>
      <w:r w:rsidRPr="00932B57">
        <w:rPr>
          <w:lang w:val="de-DE"/>
        </w:rPr>
        <w:t>Migration, Flucht und Gesundheit – Aktuelle Perspektiven aus Deutschland. Bundesgesundheitsblatt 66. Oktober 2023</w:t>
      </w:r>
    </w:p>
    <w:p w14:paraId="5F0D5EF2" w14:textId="77777777" w:rsidR="00932B57" w:rsidRPr="00932B57" w:rsidRDefault="00932B57" w:rsidP="00C05ED8">
      <w:pPr>
        <w:numPr>
          <w:ilvl w:val="0"/>
          <w:numId w:val="38"/>
        </w:numPr>
        <w:rPr>
          <w:lang w:val="de-DE"/>
        </w:rPr>
      </w:pPr>
      <w:proofErr w:type="spellStart"/>
      <w:r w:rsidRPr="00932B57">
        <w:rPr>
          <w:lang w:val="de-DE"/>
        </w:rPr>
        <w:t>Mohammadzadeh</w:t>
      </w:r>
      <w:proofErr w:type="spellEnd"/>
      <w:r w:rsidRPr="00932B57">
        <w:rPr>
          <w:lang w:val="de-DE"/>
        </w:rPr>
        <w:t xml:space="preserve">, Zahra, Felicitas Jung, und Monika </w:t>
      </w:r>
      <w:proofErr w:type="spellStart"/>
      <w:r w:rsidRPr="00932B57">
        <w:rPr>
          <w:lang w:val="de-DE"/>
        </w:rPr>
        <w:t>Lelgemann</w:t>
      </w:r>
      <w:proofErr w:type="spellEnd"/>
      <w:r w:rsidRPr="00932B57">
        <w:rPr>
          <w:lang w:val="de-DE"/>
        </w:rPr>
        <w:t>. 2016. Gesundheit für Flüchtlinge – das Bremer Modell. </w:t>
      </w:r>
      <w:r w:rsidRPr="00262B9B">
        <w:rPr>
          <w:lang w:val="de-DE"/>
        </w:rPr>
        <w:t>Bundesgesundheitsblatt </w:t>
      </w:r>
      <w:r w:rsidRPr="00932B57">
        <w:rPr>
          <w:lang w:val="de-DE"/>
        </w:rPr>
        <w:t>59:561–569.</w:t>
      </w:r>
    </w:p>
    <w:p w14:paraId="14C02849" w14:textId="4F79BDC6" w:rsidR="00C55CDC" w:rsidRPr="00C05ED8" w:rsidRDefault="00C55CDC" w:rsidP="00C05ED8">
      <w:pPr>
        <w:numPr>
          <w:ilvl w:val="0"/>
          <w:numId w:val="38"/>
        </w:numPr>
        <w:jc w:val="left"/>
      </w:pPr>
      <w:r w:rsidRPr="00C55CDC">
        <w:rPr>
          <w:lang w:val="en-US"/>
        </w:rPr>
        <w:t>NSW Refugee Health Service and STARTTS (NSW Service for the Treatment and Rehabilitation of Torture and Trauma Survivors)</w:t>
      </w:r>
      <w:r w:rsidR="00262B9B">
        <w:rPr>
          <w:lang w:val="en-US"/>
        </w:rPr>
        <w:t xml:space="preserve">. 2014. </w:t>
      </w:r>
      <w:r w:rsidRPr="00262B9B">
        <w:rPr>
          <w:lang w:val="en-US"/>
        </w:rPr>
        <w:t>Working with refugees: a guide for social workers</w:t>
      </w:r>
      <w:r w:rsidRPr="00C55CDC">
        <w:rPr>
          <w:lang w:val="en-US"/>
        </w:rPr>
        <w:t xml:space="preserve">. Retrieved </w:t>
      </w:r>
      <w:r w:rsidR="00262B9B">
        <w:rPr>
          <w:lang w:val="en-US"/>
        </w:rPr>
        <w:t xml:space="preserve">9.11.23 </w:t>
      </w:r>
      <w:r w:rsidRPr="00C55CDC">
        <w:rPr>
          <w:lang w:val="en-US"/>
        </w:rPr>
        <w:t xml:space="preserve">from: </w:t>
      </w:r>
      <w:hyperlink r:id="rId23" w:history="1">
        <w:r w:rsidRPr="00C55CDC">
          <w:rPr>
            <w:rStyle w:val="-"/>
            <w:lang w:val="en-US"/>
          </w:rPr>
          <w:t>https://www.startts.org.au/media/Resource-Working-with-Refugees-Social-Worker-Guide.pdf</w:t>
        </w:r>
      </w:hyperlink>
    </w:p>
    <w:p w14:paraId="2C8585E9" w14:textId="26A47992" w:rsidR="00C55CDC" w:rsidRPr="00C55CDC" w:rsidRDefault="00C55CDC" w:rsidP="00C05ED8">
      <w:pPr>
        <w:numPr>
          <w:ilvl w:val="0"/>
          <w:numId w:val="38"/>
        </w:numPr>
        <w:jc w:val="left"/>
      </w:pPr>
      <w:r w:rsidRPr="00C55CDC">
        <w:rPr>
          <w:lang w:val="en-US"/>
        </w:rPr>
        <w:t xml:space="preserve">P.J. Shannon, E. Wieling, </w:t>
      </w:r>
      <w:proofErr w:type="spellStart"/>
      <w:proofErr w:type="gramStart"/>
      <w:r w:rsidRPr="00C55CDC">
        <w:rPr>
          <w:lang w:val="en-US"/>
        </w:rPr>
        <w:t>J.Simmelink</w:t>
      </w:r>
      <w:proofErr w:type="spellEnd"/>
      <w:proofErr w:type="gramEnd"/>
      <w:r w:rsidRPr="00C55CDC">
        <w:rPr>
          <w:lang w:val="en-US"/>
        </w:rPr>
        <w:t>-McCleary, E. Becher</w:t>
      </w:r>
      <w:r w:rsidR="00262B9B">
        <w:rPr>
          <w:lang w:val="en-US"/>
        </w:rPr>
        <w:t>.</w:t>
      </w:r>
      <w:r w:rsidRPr="00C55CDC">
        <w:rPr>
          <w:lang w:val="en-US"/>
        </w:rPr>
        <w:t xml:space="preserve"> </w:t>
      </w:r>
      <w:r w:rsidR="00262B9B" w:rsidRPr="00C55CDC">
        <w:rPr>
          <w:lang w:val="en-US"/>
        </w:rPr>
        <w:t>30 Oct 2014</w:t>
      </w:r>
      <w:r w:rsidR="00262B9B">
        <w:rPr>
          <w:lang w:val="en-US"/>
        </w:rPr>
        <w:t xml:space="preserve">. </w:t>
      </w:r>
      <w:r w:rsidRPr="00262B9B">
        <w:rPr>
          <w:lang w:val="en-US"/>
        </w:rPr>
        <w:t>Beyond Stigma:</w:t>
      </w:r>
      <w:r w:rsidRPr="00C55CDC">
        <w:rPr>
          <w:i/>
          <w:iCs/>
          <w:lang w:val="en-US"/>
        </w:rPr>
        <w:t xml:space="preserve"> </w:t>
      </w:r>
      <w:r w:rsidRPr="00262B9B">
        <w:rPr>
          <w:lang w:val="en-US"/>
        </w:rPr>
        <w:t>Barriers to Discussing Mental Health in Refugee Populations</w:t>
      </w:r>
      <w:r w:rsidR="00262B9B">
        <w:rPr>
          <w:lang w:val="en-US"/>
        </w:rPr>
        <w:t xml:space="preserve">. </w:t>
      </w:r>
      <w:r w:rsidRPr="00C55CDC">
        <w:rPr>
          <w:lang w:val="en-US"/>
        </w:rPr>
        <w:t>Journal of Loss and Trauma International Perspectives on Stress &amp; Coping, Taylor and Francis Online</w:t>
      </w:r>
      <w:r w:rsidR="00262B9B">
        <w:rPr>
          <w:lang w:val="en-US"/>
        </w:rPr>
        <w:t>.</w:t>
      </w:r>
    </w:p>
    <w:p w14:paraId="664297EE" w14:textId="330E55AB" w:rsidR="00C55CDC" w:rsidRPr="00262B9B" w:rsidRDefault="00C55CDC" w:rsidP="00C05ED8">
      <w:pPr>
        <w:numPr>
          <w:ilvl w:val="0"/>
          <w:numId w:val="38"/>
        </w:numPr>
        <w:jc w:val="left"/>
      </w:pPr>
      <w:r w:rsidRPr="00C55CDC">
        <w:rPr>
          <w:lang w:val="en-US"/>
        </w:rPr>
        <w:t>UNHCR</w:t>
      </w:r>
      <w:r w:rsidR="00262B9B">
        <w:rPr>
          <w:lang w:val="en-US"/>
        </w:rPr>
        <w:t>. 2015.</w:t>
      </w:r>
      <w:r w:rsidRPr="00C55CDC">
        <w:rPr>
          <w:lang w:val="en-US"/>
        </w:rPr>
        <w:t xml:space="preserve"> </w:t>
      </w:r>
      <w:r w:rsidRPr="00262B9B">
        <w:rPr>
          <w:lang w:val="en-US"/>
        </w:rPr>
        <w:t>Culture, Context and the Mental Health and Psychosocial Wellbeing of Syrians. A Review for Mental Health and Psychosocial Support staff Working with Syrians Affected by Armed Conflict</w:t>
      </w:r>
      <w:r w:rsidRPr="00C55CDC">
        <w:rPr>
          <w:lang w:val="en-US"/>
        </w:rPr>
        <w:t xml:space="preserve">. Retrieved </w:t>
      </w:r>
      <w:r w:rsidR="00FB3ACD">
        <w:rPr>
          <w:lang w:val="en-US"/>
        </w:rPr>
        <w:t xml:space="preserve">9.11.23 </w:t>
      </w:r>
      <w:r w:rsidRPr="00C55CDC">
        <w:rPr>
          <w:lang w:val="en-US"/>
        </w:rPr>
        <w:t xml:space="preserve">from: </w:t>
      </w:r>
      <w:hyperlink r:id="rId24" w:history="1">
        <w:r w:rsidRPr="00C55CDC">
          <w:rPr>
            <w:rStyle w:val="-"/>
            <w:lang w:val="en-US"/>
          </w:rPr>
          <w:t>https://www.unhcr.org/55f6b90f9.pdf</w:t>
        </w:r>
      </w:hyperlink>
    </w:p>
    <w:p w14:paraId="1A087EE6" w14:textId="0D43DBA7" w:rsidR="00C55CDC" w:rsidRPr="00C55CDC" w:rsidRDefault="00C55CDC" w:rsidP="00C05ED8">
      <w:pPr>
        <w:numPr>
          <w:ilvl w:val="0"/>
          <w:numId w:val="38"/>
        </w:numPr>
        <w:jc w:val="left"/>
      </w:pPr>
      <w:r w:rsidRPr="00C55CDC">
        <w:rPr>
          <w:lang w:val="en-US"/>
        </w:rPr>
        <w:t>UNHCR, IOM, MHPSS</w:t>
      </w:r>
      <w:r w:rsidR="00262B9B">
        <w:rPr>
          <w:lang w:val="en-US"/>
        </w:rPr>
        <w:t>. 2015.</w:t>
      </w:r>
      <w:r w:rsidRPr="00C55CDC">
        <w:rPr>
          <w:lang w:val="en-US"/>
        </w:rPr>
        <w:t xml:space="preserve"> </w:t>
      </w:r>
      <w:r w:rsidRPr="00262B9B">
        <w:rPr>
          <w:lang w:val="en-US"/>
        </w:rPr>
        <w:t>Mental Health and Psychosocial Support for Refugees, Asylum Seekers and Migrants on the Move in Europe. A multi-agency guidance note</w:t>
      </w:r>
      <w:r w:rsidRPr="00C55CDC">
        <w:rPr>
          <w:lang w:val="en-US"/>
        </w:rPr>
        <w:t xml:space="preserve">. Retrieved </w:t>
      </w:r>
      <w:r w:rsidR="00FB3ACD">
        <w:rPr>
          <w:lang w:val="en-US"/>
        </w:rPr>
        <w:t xml:space="preserve">10.11.23 </w:t>
      </w:r>
      <w:r w:rsidRPr="00C55CDC">
        <w:rPr>
          <w:lang w:val="en-US"/>
        </w:rPr>
        <w:t xml:space="preserve">from: </w:t>
      </w:r>
      <w:hyperlink r:id="rId25" w:history="1">
        <w:r w:rsidRPr="00C55CDC">
          <w:rPr>
            <w:rStyle w:val="-"/>
            <w:lang w:val="en-US"/>
          </w:rPr>
          <w:t>http://www.euro.who.int/en/health-topics/health-determinants/migration-and-health/publications/2016/mental-health-and-psychosocial-support-for-refugees,-asylum-seekers-and-migrants-on-the-move-in-europe.-a-multi-agency-guidance-note-2015</w:t>
        </w:r>
      </w:hyperlink>
    </w:p>
    <w:p w14:paraId="6BE5B44B" w14:textId="77777777" w:rsidR="00C55CDC" w:rsidRPr="00C55CDC" w:rsidRDefault="00C55CDC" w:rsidP="00B12EC6">
      <w:pPr>
        <w:ind w:left="720"/>
        <w:jc w:val="left"/>
      </w:pPr>
    </w:p>
    <w:p w14:paraId="003C2C61" w14:textId="5C2DC50C" w:rsidR="00F56D0E" w:rsidRPr="006B1634" w:rsidRDefault="00F56D0E" w:rsidP="006B1634">
      <w:pPr>
        <w:ind w:left="720"/>
        <w:rPr>
          <w:lang w:val="es-ES"/>
        </w:rPr>
      </w:pPr>
    </w:p>
    <w:p w14:paraId="1462311F" w14:textId="77777777" w:rsidR="00F56D0E" w:rsidRPr="006B1634" w:rsidRDefault="00F56D0E" w:rsidP="006B1634">
      <w:pPr>
        <w:ind w:left="720"/>
        <w:rPr>
          <w:lang w:val="es-ES"/>
        </w:rPr>
        <w:sectPr w:rsidR="00F56D0E" w:rsidRPr="006B1634" w:rsidSect="00930EFA">
          <w:footerReference w:type="default" r:id="rId26"/>
          <w:headerReference w:type="first" r:id="rId27"/>
          <w:footerReference w:type="first" r:id="rId28"/>
          <w:type w:val="continuous"/>
          <w:pgSz w:w="11906" w:h="16838"/>
          <w:pgMar w:top="1440" w:right="1440" w:bottom="1440" w:left="1440" w:header="708" w:footer="708" w:gutter="0"/>
          <w:pgNumType w:start="1"/>
          <w:cols w:space="708"/>
          <w:titlePg/>
          <w:docGrid w:linePitch="360"/>
        </w:sectPr>
      </w:pPr>
    </w:p>
    <w:bookmarkStart w:id="22" w:name="_Toc178344955"/>
    <w:p w14:paraId="5D3FF0C0" w14:textId="0818E6EE" w:rsidR="009C6797" w:rsidRPr="00132488" w:rsidRDefault="00EE3CD8" w:rsidP="00002AE9">
      <w:pPr>
        <w:pStyle w:val="1"/>
        <w:numPr>
          <w:ilvl w:val="0"/>
          <w:numId w:val="0"/>
        </w:numPr>
        <w:ind w:left="426" w:hanging="426"/>
        <w:rPr>
          <w:lang w:val="it-IT"/>
        </w:rPr>
      </w:pPr>
      <w:r>
        <w:rPr>
          <w:noProof/>
        </w:rPr>
        <w:lastRenderedPageBreak/>
        <mc:AlternateContent>
          <mc:Choice Requires="wps">
            <w:drawing>
              <wp:anchor distT="45720" distB="45720" distL="114300" distR="114300" simplePos="0" relativeHeight="251662336" behindDoc="0" locked="0" layoutInCell="1" allowOverlap="1" wp14:anchorId="4CC9E853" wp14:editId="0B2630F8">
                <wp:simplePos x="0" y="0"/>
                <wp:positionH relativeFrom="margin">
                  <wp:align>left</wp:align>
                </wp:positionH>
                <wp:positionV relativeFrom="paragraph">
                  <wp:posOffset>457200</wp:posOffset>
                </wp:positionV>
                <wp:extent cx="8886825" cy="246380"/>
                <wp:effectExtent l="0" t="0" r="28575"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7146" cy="246380"/>
                        </a:xfrm>
                        <a:prstGeom prst="rect">
                          <a:avLst/>
                        </a:prstGeom>
                        <a:solidFill>
                          <a:srgbClr val="FFFFFF"/>
                        </a:solidFill>
                        <a:ln w="9525">
                          <a:solidFill>
                            <a:srgbClr val="000000"/>
                          </a:solidFill>
                          <a:miter lim="800000"/>
                          <a:headEnd/>
                          <a:tailEnd/>
                        </a:ln>
                      </wps:spPr>
                      <wps:txbx>
                        <w:txbxContent>
                          <w:p w14:paraId="7CB62402" w14:textId="09EAEA68" w:rsidR="00EE3CD8" w:rsidRPr="00132488" w:rsidRDefault="00132488">
                            <w:pPr>
                              <w:rPr>
                                <w:color w:val="FF0000"/>
                                <w:lang w:val="it-IT"/>
                              </w:rPr>
                            </w:pPr>
                            <w:r w:rsidRPr="00132488">
                              <w:rPr>
                                <w:color w:val="FF0000"/>
                                <w:lang w:val="it-IT"/>
                              </w:rPr>
                              <w:t>Attenzione: la seguente raccolta è già per la versione tedesca e tutti i partner dovrebbero includere qui le loro raccolte nazionali.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9E853" id="_x0000_t202" coordsize="21600,21600" o:spt="202" path="m,l,21600r21600,l21600,xe">
                <v:stroke joinstyle="miter"/>
                <v:path gradientshapeok="t" o:connecttype="rect"/>
              </v:shapetype>
              <v:shape id="Textfeld 2" o:spid="_x0000_s1026" type="#_x0000_t202" style="position:absolute;left:0;text-align:left;margin-left:0;margin-top:36pt;width:699.75pt;height:19.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">
                <v:textbox>
                  <w:txbxContent>
                    <w:p w14:paraId="7CB62402" w14:textId="09EAEA68" w:rsidR="00EE3CD8" w:rsidRPr="00132488" w:rsidRDefault="00132488">
                      <w:pPr>
                        <w:rPr>
                          <w:color w:val="FF0000"/>
                          <w:lang w:val="it-IT"/>
                        </w:rPr>
                      </w:pPr>
                      <w:r w:rsidRPr="00132488">
                        <w:rPr>
                          <w:color w:val="FF0000"/>
                          <w:lang w:val="it-IT"/>
                        </w:rPr>
                        <w:t>Attenzione: la seguente raccolta è già per la versione tedesca e tutti i partner dovrebbero includere qui le loro raccolte nazionali.</w:t>
                      </w:r>
                    </w:p>
                  </w:txbxContent>
                </v:textbox>
                <w10:wrap type="square" anchorx="margin"/>
              </v:shape>
            </w:pict>
          </mc:Fallback>
        </mc:AlternateContent>
      </w:r>
      <w:r w:rsidR="00D2235E" w:rsidRPr="00132488">
        <w:rPr>
          <w:lang w:val="it-IT"/>
        </w:rPr>
        <w:t>4</w:t>
      </w:r>
      <w:r w:rsidR="00D2235E" w:rsidRPr="00132488">
        <w:rPr>
          <w:lang w:val="it-IT"/>
        </w:rPr>
        <w:tab/>
      </w:r>
      <w:r w:rsidR="00E83CE2" w:rsidRPr="00132488">
        <w:rPr>
          <w:lang w:val="it-IT"/>
        </w:rPr>
        <w:t>Appendi</w:t>
      </w:r>
      <w:r w:rsidR="00132488" w:rsidRPr="00132488">
        <w:rPr>
          <w:lang w:val="it-IT"/>
        </w:rPr>
        <w:t>ce</w:t>
      </w:r>
      <w:r w:rsidR="00E83CE2" w:rsidRPr="00132488">
        <w:rPr>
          <w:lang w:val="it-IT"/>
        </w:rPr>
        <w:t xml:space="preserve"> </w:t>
      </w:r>
      <w:r w:rsidR="009B73BC" w:rsidRPr="00132488">
        <w:rPr>
          <w:lang w:val="it-IT"/>
        </w:rPr>
        <w:t>–</w:t>
      </w:r>
      <w:r w:rsidR="00E83CE2" w:rsidRPr="00132488">
        <w:rPr>
          <w:lang w:val="it-IT"/>
        </w:rPr>
        <w:t xml:space="preserve"> </w:t>
      </w:r>
      <w:r w:rsidR="00132488" w:rsidRPr="00132488">
        <w:rPr>
          <w:lang w:val="it-IT"/>
        </w:rPr>
        <w:t>Servizi e app sanitari</w:t>
      </w:r>
      <w:bookmarkEnd w:id="22"/>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3E8A5D9" w:rsidR="00EC01C0" w:rsidRPr="00D32B4C" w:rsidRDefault="00EC01C0" w:rsidP="00D32B4C">
            <w:pPr>
              <w:spacing w:before="120" w:line="240" w:lineRule="auto"/>
              <w:jc w:val="center"/>
              <w:rPr>
                <w:b/>
                <w:sz w:val="20"/>
                <w:szCs w:val="20"/>
              </w:rPr>
            </w:pPr>
            <w:r w:rsidRPr="00D32B4C">
              <w:rPr>
                <w:b/>
                <w:sz w:val="20"/>
                <w:szCs w:val="20"/>
              </w:rPr>
              <w:t>N</w:t>
            </w:r>
            <w:r w:rsidR="00132488">
              <w:rPr>
                <w:b/>
                <w:sz w:val="20"/>
                <w:szCs w:val="20"/>
              </w:rPr>
              <w:t>o</w:t>
            </w:r>
            <w:r w:rsidRPr="00D32B4C">
              <w:rPr>
                <w:b/>
                <w:sz w:val="20"/>
                <w:szCs w:val="20"/>
              </w:rPr>
              <w:t>me</w:t>
            </w:r>
          </w:p>
        </w:tc>
        <w:tc>
          <w:tcPr>
            <w:tcW w:w="1755" w:type="dxa"/>
            <w:shd w:val="clear" w:color="auto" w:fill="002060"/>
          </w:tcPr>
          <w:p w14:paraId="4CD77BEA" w14:textId="5BEA6DA1" w:rsidR="00EC01C0" w:rsidRPr="00D32B4C" w:rsidRDefault="00132488" w:rsidP="00D32B4C">
            <w:pPr>
              <w:spacing w:before="120" w:line="240" w:lineRule="auto"/>
              <w:jc w:val="center"/>
              <w:rPr>
                <w:b/>
                <w:sz w:val="20"/>
                <w:szCs w:val="20"/>
              </w:rPr>
            </w:pPr>
            <w:proofErr w:type="spellStart"/>
            <w:r>
              <w:rPr>
                <w:b/>
                <w:sz w:val="20"/>
                <w:szCs w:val="20"/>
              </w:rPr>
              <w:t>Proprietario</w:t>
            </w:r>
            <w:proofErr w:type="spellEnd"/>
          </w:p>
        </w:tc>
        <w:tc>
          <w:tcPr>
            <w:tcW w:w="1276" w:type="dxa"/>
            <w:shd w:val="clear" w:color="auto" w:fill="002060"/>
            <w:tcMar>
              <w:top w:w="72" w:type="dxa"/>
              <w:left w:w="144" w:type="dxa"/>
              <w:bottom w:w="72" w:type="dxa"/>
              <w:right w:w="144" w:type="dxa"/>
            </w:tcMar>
          </w:tcPr>
          <w:p w14:paraId="01B9AD2F" w14:textId="15F4AB9A" w:rsidR="00EC01C0" w:rsidRPr="00D32B4C" w:rsidRDefault="00132488" w:rsidP="00D32B4C">
            <w:pPr>
              <w:spacing w:before="120" w:line="240" w:lineRule="auto"/>
              <w:jc w:val="center"/>
              <w:rPr>
                <w:b/>
                <w:sz w:val="20"/>
                <w:szCs w:val="20"/>
              </w:rPr>
            </w:pPr>
            <w:r>
              <w:rPr>
                <w:b/>
                <w:sz w:val="20"/>
                <w:szCs w:val="20"/>
              </w:rPr>
              <w:t>Paese</w:t>
            </w:r>
          </w:p>
        </w:tc>
        <w:tc>
          <w:tcPr>
            <w:tcW w:w="992" w:type="dxa"/>
            <w:shd w:val="clear" w:color="auto" w:fill="002060"/>
            <w:tcMar>
              <w:top w:w="72" w:type="dxa"/>
              <w:left w:w="144" w:type="dxa"/>
              <w:bottom w:w="72" w:type="dxa"/>
              <w:right w:w="144" w:type="dxa"/>
            </w:tcMar>
          </w:tcPr>
          <w:p w14:paraId="4B358A23" w14:textId="47BDB3F0" w:rsidR="00EC01C0" w:rsidRPr="00D32B4C" w:rsidRDefault="00132488" w:rsidP="00D32B4C">
            <w:pPr>
              <w:spacing w:before="120" w:line="240" w:lineRule="auto"/>
              <w:jc w:val="center"/>
              <w:rPr>
                <w:b/>
                <w:sz w:val="20"/>
                <w:szCs w:val="20"/>
              </w:rPr>
            </w:pPr>
            <w:r>
              <w:rPr>
                <w:b/>
                <w:sz w:val="20"/>
                <w:szCs w:val="20"/>
              </w:rPr>
              <w:t>Costo</w:t>
            </w:r>
          </w:p>
        </w:tc>
        <w:tc>
          <w:tcPr>
            <w:tcW w:w="4111" w:type="dxa"/>
            <w:shd w:val="clear" w:color="auto" w:fill="002060"/>
          </w:tcPr>
          <w:p w14:paraId="6001450B" w14:textId="3D3BE82D" w:rsidR="00EC01C0" w:rsidRPr="00D32B4C" w:rsidRDefault="00132488" w:rsidP="00D32B4C">
            <w:pPr>
              <w:spacing w:before="120" w:line="240" w:lineRule="auto"/>
              <w:jc w:val="center"/>
              <w:rPr>
                <w:b/>
                <w:sz w:val="20"/>
                <w:szCs w:val="20"/>
              </w:rPr>
            </w:pPr>
            <w:proofErr w:type="spellStart"/>
            <w:r>
              <w:rPr>
                <w:b/>
                <w:sz w:val="20"/>
                <w:szCs w:val="20"/>
              </w:rPr>
              <w:t>Piattaforma</w:t>
            </w:r>
            <w:proofErr w:type="spellEnd"/>
            <w:r w:rsidR="00EC01C0" w:rsidRPr="00D32B4C">
              <w:rPr>
                <w:b/>
                <w:sz w:val="20"/>
                <w:szCs w:val="20"/>
              </w:rPr>
              <w:t xml:space="preserve"> (link)</w:t>
            </w:r>
          </w:p>
        </w:tc>
        <w:tc>
          <w:tcPr>
            <w:tcW w:w="1701" w:type="dxa"/>
            <w:shd w:val="clear" w:color="auto" w:fill="002060"/>
            <w:tcMar>
              <w:top w:w="72" w:type="dxa"/>
              <w:left w:w="144" w:type="dxa"/>
              <w:bottom w:w="72" w:type="dxa"/>
              <w:right w:w="144" w:type="dxa"/>
            </w:tcMar>
          </w:tcPr>
          <w:p w14:paraId="2BC2B028" w14:textId="30FA2A56" w:rsidR="00EC01C0" w:rsidRPr="00D32B4C" w:rsidRDefault="00DD7110" w:rsidP="00D32B4C">
            <w:pPr>
              <w:spacing w:before="120" w:line="240" w:lineRule="auto"/>
              <w:jc w:val="center"/>
              <w:rPr>
                <w:b/>
                <w:sz w:val="20"/>
                <w:szCs w:val="20"/>
              </w:rPr>
            </w:pPr>
            <w:proofErr w:type="spellStart"/>
            <w:r>
              <w:rPr>
                <w:b/>
                <w:sz w:val="20"/>
                <w:szCs w:val="20"/>
              </w:rPr>
              <w:t>Zielgruppe</w:t>
            </w:r>
            <w:proofErr w:type="spellEnd"/>
          </w:p>
        </w:tc>
        <w:tc>
          <w:tcPr>
            <w:tcW w:w="3832" w:type="dxa"/>
            <w:shd w:val="clear" w:color="auto" w:fill="002060"/>
          </w:tcPr>
          <w:p w14:paraId="66ECBD5B" w14:textId="25642426" w:rsidR="00EC01C0" w:rsidRPr="00D32B4C" w:rsidRDefault="00132488" w:rsidP="00D32B4C">
            <w:pPr>
              <w:spacing w:before="120" w:line="240" w:lineRule="auto"/>
              <w:jc w:val="center"/>
              <w:rPr>
                <w:b/>
                <w:sz w:val="20"/>
                <w:szCs w:val="20"/>
              </w:rPr>
            </w:pPr>
            <w:proofErr w:type="spellStart"/>
            <w:r>
              <w:rPr>
                <w:b/>
                <w:sz w:val="20"/>
                <w:szCs w:val="20"/>
              </w:rPr>
              <w:t>Descrizione</w:t>
            </w:r>
            <w:proofErr w:type="spellEnd"/>
          </w:p>
        </w:tc>
      </w:tr>
      <w:tr w:rsidR="00C55CDC" w:rsidRPr="00E214B6" w14:paraId="67EFE5AF" w14:textId="77777777" w:rsidTr="00EE7D0B">
        <w:trPr>
          <w:trHeight w:val="296"/>
        </w:trPr>
        <w:tc>
          <w:tcPr>
            <w:tcW w:w="15593" w:type="dxa"/>
            <w:gridSpan w:val="7"/>
            <w:shd w:val="clear" w:color="auto" w:fill="B4C6E7" w:themeFill="accent1" w:themeFillTint="66"/>
            <w:tcMar>
              <w:top w:w="72" w:type="dxa"/>
              <w:left w:w="144" w:type="dxa"/>
              <w:bottom w:w="72" w:type="dxa"/>
              <w:right w:w="144" w:type="dxa"/>
            </w:tcMar>
          </w:tcPr>
          <w:p w14:paraId="4D3AE855" w14:textId="12E6890E" w:rsidR="00C55CDC" w:rsidRPr="00C55CDC" w:rsidRDefault="00C55CDC" w:rsidP="00932B57">
            <w:pPr>
              <w:spacing w:line="360" w:lineRule="auto"/>
              <w:jc w:val="left"/>
              <w:rPr>
                <w:b/>
                <w:bCs w:val="0"/>
                <w:sz w:val="18"/>
                <w:szCs w:val="18"/>
              </w:rPr>
            </w:pPr>
            <w:proofErr w:type="spellStart"/>
            <w:r w:rsidRPr="00C55CDC">
              <w:rPr>
                <w:b/>
                <w:bCs w:val="0"/>
                <w:sz w:val="18"/>
                <w:szCs w:val="18"/>
              </w:rPr>
              <w:t>Öffentliche</w:t>
            </w:r>
            <w:proofErr w:type="spellEnd"/>
            <w:r w:rsidRPr="00C55CDC">
              <w:rPr>
                <w:b/>
                <w:bCs w:val="0"/>
                <w:sz w:val="18"/>
                <w:szCs w:val="18"/>
              </w:rPr>
              <w:t xml:space="preserve"> </w:t>
            </w:r>
            <w:proofErr w:type="spellStart"/>
            <w:r w:rsidRPr="00C55CDC">
              <w:rPr>
                <w:b/>
                <w:bCs w:val="0"/>
                <w:sz w:val="18"/>
                <w:szCs w:val="18"/>
              </w:rPr>
              <w:t>Anbieter</w:t>
            </w:r>
            <w:proofErr w:type="spellEnd"/>
          </w:p>
        </w:tc>
      </w:tr>
      <w:tr w:rsidR="0081550C" w:rsidRPr="00132488"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B6B0125" w14:textId="77777777" w:rsidR="003227CF" w:rsidRPr="003227CF" w:rsidRDefault="003227CF" w:rsidP="003227CF">
            <w:pPr>
              <w:spacing w:line="360" w:lineRule="auto"/>
              <w:jc w:val="left"/>
              <w:rPr>
                <w:sz w:val="18"/>
                <w:szCs w:val="18"/>
                <w:lang w:val="de-DE"/>
              </w:rPr>
            </w:pPr>
            <w:r w:rsidRPr="003227CF">
              <w:rPr>
                <w:b/>
                <w:sz w:val="18"/>
                <w:szCs w:val="18"/>
                <w:lang w:val="de-DE"/>
              </w:rPr>
              <w:t>Elektronische Patientenakte (</w:t>
            </w:r>
            <w:proofErr w:type="spellStart"/>
            <w:r w:rsidRPr="003227CF">
              <w:rPr>
                <w:b/>
                <w:sz w:val="18"/>
                <w:szCs w:val="18"/>
                <w:lang w:val="de-DE"/>
              </w:rPr>
              <w:t>ePA</w:t>
            </w:r>
            <w:proofErr w:type="spellEnd"/>
            <w:r w:rsidRPr="003227CF">
              <w:rPr>
                <w:b/>
                <w:sz w:val="18"/>
                <w:szCs w:val="18"/>
                <w:lang w:val="de-DE"/>
              </w:rPr>
              <w:t>)</w:t>
            </w:r>
          </w:p>
          <w:p w14:paraId="2F8A44FF" w14:textId="32E12AF4" w:rsidR="00EC01C0" w:rsidRPr="00E214B6" w:rsidRDefault="00EC01C0" w:rsidP="00E214B6">
            <w:pPr>
              <w:spacing w:line="360" w:lineRule="auto"/>
              <w:jc w:val="left"/>
              <w:rPr>
                <w:sz w:val="18"/>
                <w:szCs w:val="18"/>
              </w:rPr>
            </w:pPr>
          </w:p>
        </w:tc>
        <w:tc>
          <w:tcPr>
            <w:tcW w:w="1755" w:type="dxa"/>
            <w:shd w:val="clear" w:color="auto" w:fill="DEEAF6" w:themeFill="accent5" w:themeFillTint="33"/>
          </w:tcPr>
          <w:p w14:paraId="6685B124" w14:textId="5307ADB1" w:rsidR="00EC01C0" w:rsidRPr="00E214B6" w:rsidRDefault="003227CF" w:rsidP="00E214B6">
            <w:pPr>
              <w:spacing w:line="360" w:lineRule="auto"/>
              <w:jc w:val="left"/>
              <w:rPr>
                <w:sz w:val="18"/>
                <w:szCs w:val="18"/>
                <w:lang w:val="es-ES"/>
              </w:rPr>
            </w:pPr>
            <w:proofErr w:type="spellStart"/>
            <w:r>
              <w:rPr>
                <w:sz w:val="18"/>
                <w:szCs w:val="18"/>
                <w:lang w:val="es-ES"/>
              </w:rPr>
              <w:t>Gesetzliche</w:t>
            </w:r>
            <w:proofErr w:type="spellEnd"/>
            <w:r>
              <w:rPr>
                <w:sz w:val="18"/>
                <w:szCs w:val="18"/>
                <w:lang w:val="es-ES"/>
              </w:rPr>
              <w:t xml:space="preserve"> </w:t>
            </w:r>
            <w:proofErr w:type="spellStart"/>
            <w:r>
              <w:rPr>
                <w:sz w:val="18"/>
                <w:szCs w:val="18"/>
                <w:lang w:val="es-ES"/>
              </w:rPr>
              <w:t>Krankenkassen</w:t>
            </w:r>
            <w:proofErr w:type="spellEnd"/>
            <w:r>
              <w:rPr>
                <w:sz w:val="18"/>
                <w:szCs w:val="18"/>
                <w:lang w:val="es-ES"/>
              </w:rPr>
              <w:t xml:space="preserve"> in </w:t>
            </w:r>
            <w:proofErr w:type="spellStart"/>
            <w:r>
              <w:rPr>
                <w:sz w:val="18"/>
                <w:szCs w:val="18"/>
                <w:lang w:val="es-ES"/>
              </w:rPr>
              <w:t>Deutschland</w:t>
            </w:r>
            <w:proofErr w:type="spellEnd"/>
          </w:p>
        </w:tc>
        <w:tc>
          <w:tcPr>
            <w:tcW w:w="1276" w:type="dxa"/>
            <w:shd w:val="clear" w:color="auto" w:fill="DEEAF6" w:themeFill="accent5" w:themeFillTint="33"/>
            <w:tcMar>
              <w:top w:w="72" w:type="dxa"/>
              <w:left w:w="144" w:type="dxa"/>
              <w:bottom w:w="72" w:type="dxa"/>
              <w:right w:w="144" w:type="dxa"/>
            </w:tcMar>
          </w:tcPr>
          <w:p w14:paraId="31E9AF5C" w14:textId="75A4A68C" w:rsidR="00EC01C0" w:rsidRPr="00E214B6" w:rsidRDefault="003227CF" w:rsidP="00E214B6">
            <w:pPr>
              <w:spacing w:line="360" w:lineRule="auto"/>
              <w:jc w:val="left"/>
              <w:rPr>
                <w:sz w:val="18"/>
                <w:szCs w:val="18"/>
              </w:rPr>
            </w:pPr>
            <w:proofErr w:type="gramStart"/>
            <w:r>
              <w:rPr>
                <w:sz w:val="18"/>
                <w:szCs w:val="18"/>
              </w:rPr>
              <w:t>Deutsch</w:t>
            </w:r>
            <w:r w:rsidR="00EE7D0B">
              <w:rPr>
                <w:sz w:val="18"/>
                <w:szCs w:val="18"/>
              </w:rPr>
              <w:t>-</w:t>
            </w:r>
            <w:r>
              <w:rPr>
                <w:sz w:val="18"/>
                <w:szCs w:val="18"/>
              </w:rPr>
              <w:t>land</w:t>
            </w:r>
            <w:proofErr w:type="gramEnd"/>
          </w:p>
        </w:tc>
        <w:tc>
          <w:tcPr>
            <w:tcW w:w="992" w:type="dxa"/>
            <w:shd w:val="clear" w:color="auto" w:fill="DEEAF6" w:themeFill="accent5" w:themeFillTint="33"/>
            <w:tcMar>
              <w:top w:w="72" w:type="dxa"/>
              <w:left w:w="144" w:type="dxa"/>
              <w:bottom w:w="72" w:type="dxa"/>
              <w:right w:w="144" w:type="dxa"/>
            </w:tcMar>
          </w:tcPr>
          <w:p w14:paraId="6CF92ADF" w14:textId="20AA80B7" w:rsidR="00EC01C0" w:rsidRPr="00E214B6" w:rsidRDefault="00EE7D0B" w:rsidP="00E214B6">
            <w:pPr>
              <w:spacing w:line="360" w:lineRule="auto"/>
              <w:jc w:val="left"/>
              <w:rPr>
                <w:sz w:val="18"/>
                <w:szCs w:val="18"/>
              </w:rPr>
            </w:pPr>
            <w:proofErr w:type="spellStart"/>
            <w:r>
              <w:rPr>
                <w:sz w:val="18"/>
                <w:szCs w:val="18"/>
              </w:rPr>
              <w:t>k</w:t>
            </w:r>
            <w:r w:rsidR="003227CF">
              <w:rPr>
                <w:sz w:val="18"/>
                <w:szCs w:val="18"/>
              </w:rPr>
              <w:t>osten</w:t>
            </w:r>
            <w:r>
              <w:rPr>
                <w:sz w:val="18"/>
                <w:szCs w:val="18"/>
              </w:rPr>
              <w:t>-</w:t>
            </w:r>
            <w:r w:rsidR="003227CF">
              <w:rPr>
                <w:sz w:val="18"/>
                <w:szCs w:val="18"/>
              </w:rPr>
              <w:t>frei</w:t>
            </w:r>
            <w:proofErr w:type="spellEnd"/>
          </w:p>
        </w:tc>
        <w:tc>
          <w:tcPr>
            <w:tcW w:w="4111" w:type="dxa"/>
            <w:shd w:val="clear" w:color="auto" w:fill="DEEAF6" w:themeFill="accent5" w:themeFillTint="33"/>
          </w:tcPr>
          <w:p w14:paraId="469CA193" w14:textId="77777777" w:rsidR="00EC01C0" w:rsidRDefault="003227CF" w:rsidP="00E214B6">
            <w:pPr>
              <w:spacing w:line="360" w:lineRule="auto"/>
              <w:jc w:val="left"/>
              <w:rPr>
                <w:sz w:val="18"/>
                <w:szCs w:val="18"/>
              </w:rPr>
            </w:pPr>
            <w:hyperlink r:id="rId29" w:history="1">
              <w:r w:rsidRPr="007070C2">
                <w:rPr>
                  <w:rStyle w:val="-"/>
                  <w:sz w:val="18"/>
                  <w:szCs w:val="18"/>
                </w:rPr>
                <w:t>https://www.gematik.de/anwendungen/e-patientenakte/epa-app/list</w:t>
              </w:r>
            </w:hyperlink>
            <w:r>
              <w:rPr>
                <w:sz w:val="18"/>
                <w:szCs w:val="18"/>
              </w:rPr>
              <w:t xml:space="preserve"> </w:t>
            </w:r>
          </w:p>
          <w:p w14:paraId="7B8B8416" w14:textId="5596C43B" w:rsidR="008436D0" w:rsidRPr="008436D0" w:rsidRDefault="008436D0" w:rsidP="00E214B6">
            <w:pPr>
              <w:spacing w:line="360" w:lineRule="auto"/>
              <w:jc w:val="left"/>
              <w:rPr>
                <w:sz w:val="18"/>
                <w:szCs w:val="18"/>
                <w:lang w:val="de-DE"/>
              </w:rPr>
            </w:pPr>
            <w:r>
              <w:rPr>
                <w:sz w:val="18"/>
                <w:szCs w:val="18"/>
                <w:lang w:val="de-DE"/>
              </w:rPr>
              <w:t xml:space="preserve">Die App </w:t>
            </w:r>
            <w:r w:rsidR="00382E6D">
              <w:rPr>
                <w:sz w:val="18"/>
                <w:szCs w:val="18"/>
                <w:lang w:val="de-DE"/>
              </w:rPr>
              <w:t>ist als</w:t>
            </w:r>
            <w:r>
              <w:rPr>
                <w:sz w:val="18"/>
                <w:szCs w:val="18"/>
                <w:lang w:val="de-DE"/>
              </w:rPr>
              <w:t xml:space="preserve"> Android und IOS-Version erhältlich.</w:t>
            </w:r>
          </w:p>
        </w:tc>
        <w:tc>
          <w:tcPr>
            <w:tcW w:w="1701" w:type="dxa"/>
            <w:shd w:val="clear" w:color="auto" w:fill="DEEAF6" w:themeFill="accent5" w:themeFillTint="33"/>
            <w:tcMar>
              <w:top w:w="72" w:type="dxa"/>
              <w:left w:w="144" w:type="dxa"/>
              <w:bottom w:w="72" w:type="dxa"/>
              <w:right w:w="144" w:type="dxa"/>
            </w:tcMar>
          </w:tcPr>
          <w:p w14:paraId="32574BA9" w14:textId="4818AE58" w:rsidR="00EC01C0" w:rsidRPr="00E214B6" w:rsidRDefault="003227CF" w:rsidP="00E214B6">
            <w:pPr>
              <w:spacing w:line="360" w:lineRule="auto"/>
              <w:jc w:val="left"/>
              <w:rPr>
                <w:sz w:val="18"/>
                <w:szCs w:val="18"/>
              </w:rPr>
            </w:pPr>
            <w:r>
              <w:rPr>
                <w:sz w:val="18"/>
                <w:szCs w:val="18"/>
              </w:rPr>
              <w:t xml:space="preserve">Alle </w:t>
            </w:r>
            <w:proofErr w:type="spellStart"/>
            <w:r>
              <w:rPr>
                <w:sz w:val="18"/>
                <w:szCs w:val="18"/>
              </w:rPr>
              <w:t>gesetzlich</w:t>
            </w:r>
            <w:proofErr w:type="spellEnd"/>
            <w:r>
              <w:rPr>
                <w:sz w:val="18"/>
                <w:szCs w:val="18"/>
              </w:rPr>
              <w:t xml:space="preserve"> </w:t>
            </w:r>
            <w:proofErr w:type="spellStart"/>
            <w:r>
              <w:rPr>
                <w:sz w:val="18"/>
                <w:szCs w:val="18"/>
              </w:rPr>
              <w:t>Kranken</w:t>
            </w:r>
            <w:r w:rsidR="00EE7D0B">
              <w:rPr>
                <w:sz w:val="18"/>
                <w:szCs w:val="18"/>
              </w:rPr>
              <w:t>-</w:t>
            </w:r>
            <w:r>
              <w:rPr>
                <w:sz w:val="18"/>
                <w:szCs w:val="18"/>
              </w:rPr>
              <w:t>versicherten</w:t>
            </w:r>
            <w:proofErr w:type="spellEnd"/>
          </w:p>
        </w:tc>
        <w:tc>
          <w:tcPr>
            <w:tcW w:w="3832" w:type="dxa"/>
            <w:shd w:val="clear" w:color="auto" w:fill="DEEAF6" w:themeFill="accent5" w:themeFillTint="33"/>
          </w:tcPr>
          <w:p w14:paraId="59FE5C0C" w14:textId="74FFB980" w:rsidR="00EC01C0" w:rsidRPr="00EE7D0B" w:rsidRDefault="003227CF" w:rsidP="003227CF">
            <w:pPr>
              <w:shd w:val="clear" w:color="auto" w:fill="D9E2F3" w:themeFill="accent1" w:themeFillTint="33"/>
              <w:spacing w:before="0" w:beforeAutospacing="0" w:after="270" w:afterAutospacing="0" w:line="305" w:lineRule="atLeast"/>
              <w:jc w:val="left"/>
              <w:textAlignment w:val="baseline"/>
              <w:rPr>
                <w:rFonts w:eastAsia="Times New Roman"/>
                <w:bCs w:val="0"/>
                <w:color w:val="4E4E4E"/>
                <w:sz w:val="18"/>
                <w:szCs w:val="18"/>
                <w:lang w:val="de-DE" w:eastAsia="de-DE"/>
              </w:rPr>
            </w:pPr>
            <w:r w:rsidRPr="003227CF">
              <w:rPr>
                <w:rFonts w:eastAsia="Times New Roman"/>
                <w:bCs w:val="0"/>
                <w:color w:val="4E4E4E"/>
                <w:sz w:val="18"/>
                <w:szCs w:val="18"/>
                <w:shd w:val="clear" w:color="auto" w:fill="D9E2F3" w:themeFill="accent1" w:themeFillTint="33"/>
                <w:lang w:val="de-DE" w:eastAsia="de-DE"/>
              </w:rPr>
              <w:t>Die elektronische Patientenakte (</w:t>
            </w:r>
            <w:proofErr w:type="spellStart"/>
            <w:r w:rsidRPr="003227CF">
              <w:rPr>
                <w:rFonts w:eastAsia="Times New Roman"/>
                <w:bCs w:val="0"/>
                <w:color w:val="4E4E4E"/>
                <w:sz w:val="18"/>
                <w:szCs w:val="18"/>
                <w:shd w:val="clear" w:color="auto" w:fill="D9E2F3" w:themeFill="accent1" w:themeFillTint="33"/>
                <w:lang w:val="de-DE" w:eastAsia="de-DE"/>
              </w:rPr>
              <w:t>ePA</w:t>
            </w:r>
            <w:proofErr w:type="spellEnd"/>
            <w:r w:rsidRPr="003227CF">
              <w:rPr>
                <w:rFonts w:eastAsia="Times New Roman"/>
                <w:bCs w:val="0"/>
                <w:color w:val="4E4E4E"/>
                <w:sz w:val="18"/>
                <w:szCs w:val="18"/>
                <w:shd w:val="clear" w:color="auto" w:fill="D9E2F3" w:themeFill="accent1" w:themeFillTint="33"/>
                <w:lang w:val="de-DE" w:eastAsia="de-DE"/>
              </w:rPr>
              <w:t xml:space="preserve">) ist das zentrale Element der vernetzten </w:t>
            </w:r>
            <w:r w:rsidRPr="00EE7D0B">
              <w:rPr>
                <w:rFonts w:eastAsia="Times New Roman"/>
                <w:bCs w:val="0"/>
                <w:color w:val="4E4E4E"/>
                <w:sz w:val="18"/>
                <w:szCs w:val="18"/>
                <w:shd w:val="clear" w:color="auto" w:fill="D9E2F3" w:themeFill="accent1" w:themeFillTint="33"/>
                <w:lang w:val="de-DE" w:eastAsia="de-DE"/>
              </w:rPr>
              <w:t xml:space="preserve">digitalen </w:t>
            </w:r>
            <w:r w:rsidRPr="003227CF">
              <w:rPr>
                <w:rFonts w:eastAsia="Times New Roman"/>
                <w:bCs w:val="0"/>
                <w:color w:val="4E4E4E"/>
                <w:sz w:val="18"/>
                <w:szCs w:val="18"/>
                <w:shd w:val="clear" w:color="auto" w:fill="D9E2F3" w:themeFill="accent1" w:themeFillTint="33"/>
                <w:lang w:val="de-DE" w:eastAsia="de-DE"/>
              </w:rPr>
              <w:t>Gesundheitsversorgung</w:t>
            </w:r>
            <w:r w:rsidRPr="00EE7D0B">
              <w:rPr>
                <w:rFonts w:eastAsia="Times New Roman"/>
                <w:bCs w:val="0"/>
                <w:color w:val="4E4E4E"/>
                <w:sz w:val="18"/>
                <w:szCs w:val="18"/>
                <w:shd w:val="clear" w:color="auto" w:fill="D9E2F3" w:themeFill="accent1" w:themeFillTint="33"/>
                <w:lang w:val="de-DE" w:eastAsia="de-DE"/>
              </w:rPr>
              <w:t xml:space="preserve">. </w:t>
            </w:r>
            <w:r w:rsidRPr="003227CF">
              <w:rPr>
                <w:rFonts w:eastAsia="Times New Roman"/>
                <w:bCs w:val="0"/>
                <w:color w:val="4E4E4E"/>
                <w:sz w:val="18"/>
                <w:szCs w:val="18"/>
                <w:shd w:val="clear" w:color="auto" w:fill="D9E2F3" w:themeFill="accent1" w:themeFillTint="33"/>
                <w:lang w:val="de-DE" w:eastAsia="de-DE"/>
              </w:rPr>
              <w:t xml:space="preserve"> Sie</w:t>
            </w:r>
            <w:r w:rsidRPr="00EE7D0B">
              <w:rPr>
                <w:rFonts w:eastAsia="Times New Roman"/>
                <w:bCs w:val="0"/>
                <w:color w:val="4E4E4E"/>
                <w:sz w:val="18"/>
                <w:szCs w:val="18"/>
                <w:shd w:val="clear" w:color="auto" w:fill="D9E2F3" w:themeFill="accent1" w:themeFillTint="33"/>
                <w:lang w:val="de-DE" w:eastAsia="de-DE"/>
              </w:rPr>
              <w:t xml:space="preserve"> trägt</w:t>
            </w:r>
            <w:r w:rsidRPr="003227CF">
              <w:rPr>
                <w:rFonts w:eastAsia="Times New Roman"/>
                <w:bCs w:val="0"/>
                <w:color w:val="4E4E4E"/>
                <w:sz w:val="18"/>
                <w:szCs w:val="18"/>
                <w:shd w:val="clear" w:color="auto" w:fill="D9E2F3" w:themeFill="accent1" w:themeFillTint="33"/>
                <w:lang w:val="de-DE" w:eastAsia="de-DE"/>
              </w:rPr>
              <w:t xml:space="preserve"> die bisher an verschiedenen Orten wie</w:t>
            </w:r>
            <w:r w:rsidRPr="003227CF">
              <w:rPr>
                <w:rFonts w:eastAsia="Times New Roman"/>
                <w:bCs w:val="0"/>
                <w:color w:val="4E4E4E"/>
                <w:sz w:val="18"/>
                <w:szCs w:val="18"/>
                <w:lang w:val="de-DE" w:eastAsia="de-DE"/>
              </w:rPr>
              <w:t xml:space="preserve"> Praxen und Krankenhäusern abgelegten Patientendaten digital zusammen.</w:t>
            </w:r>
            <w:r w:rsidRPr="00EE7D0B">
              <w:rPr>
                <w:rFonts w:eastAsia="Times New Roman"/>
                <w:bCs w:val="0"/>
                <w:color w:val="4E4E4E"/>
                <w:sz w:val="18"/>
                <w:szCs w:val="18"/>
                <w:lang w:val="de-DE" w:eastAsia="de-DE"/>
              </w:rPr>
              <w:t xml:space="preserve"> </w:t>
            </w:r>
            <w:r w:rsidRPr="003227CF">
              <w:rPr>
                <w:rFonts w:eastAsia="Times New Roman"/>
                <w:bCs w:val="0"/>
                <w:color w:val="4E4E4E"/>
                <w:sz w:val="18"/>
                <w:szCs w:val="18"/>
                <w:lang w:val="de-DE" w:eastAsia="de-DE"/>
              </w:rPr>
              <w:t>Damit haben Patient</w:t>
            </w:r>
            <w:r w:rsidRPr="00EE7D0B">
              <w:rPr>
                <w:rFonts w:eastAsia="Times New Roman"/>
                <w:bCs w:val="0"/>
                <w:color w:val="4E4E4E"/>
                <w:sz w:val="18"/>
                <w:szCs w:val="18"/>
                <w:lang w:val="de-DE" w:eastAsia="de-DE"/>
              </w:rPr>
              <w:t>*</w:t>
            </w:r>
            <w:r w:rsidRPr="003227CF">
              <w:rPr>
                <w:rFonts w:eastAsia="Times New Roman"/>
                <w:bCs w:val="0"/>
                <w:color w:val="4E4E4E"/>
                <w:sz w:val="18"/>
                <w:szCs w:val="18"/>
                <w:lang w:val="de-DE" w:eastAsia="de-DE"/>
              </w:rPr>
              <w:t xml:space="preserve">innen Informationen wie Befunde, Diagnosen, Therapiemaßnahmen, Behandlungsberichte, den Medikationsplan und den Notfalldatensatz auf einen Blick vorliegen und können diese ihren </w:t>
            </w:r>
            <w:proofErr w:type="spellStart"/>
            <w:r w:rsidRPr="003227CF">
              <w:rPr>
                <w:rFonts w:eastAsia="Times New Roman"/>
                <w:bCs w:val="0"/>
                <w:color w:val="4E4E4E"/>
                <w:sz w:val="18"/>
                <w:szCs w:val="18"/>
                <w:lang w:val="de-DE" w:eastAsia="de-DE"/>
              </w:rPr>
              <w:t>Ärzt</w:t>
            </w:r>
            <w:proofErr w:type="spellEnd"/>
            <w:r w:rsidRPr="00EE7D0B">
              <w:rPr>
                <w:rFonts w:eastAsia="Times New Roman"/>
                <w:bCs w:val="0"/>
                <w:color w:val="4E4E4E"/>
                <w:sz w:val="18"/>
                <w:szCs w:val="18"/>
                <w:lang w:val="de-DE" w:eastAsia="de-DE"/>
              </w:rPr>
              <w:t>*inn</w:t>
            </w:r>
            <w:r w:rsidRPr="003227CF">
              <w:rPr>
                <w:rFonts w:eastAsia="Times New Roman"/>
                <w:bCs w:val="0"/>
                <w:color w:val="4E4E4E"/>
                <w:sz w:val="18"/>
                <w:szCs w:val="18"/>
                <w:lang w:val="de-DE" w:eastAsia="de-DE"/>
              </w:rPr>
              <w:t>en, Therapeut</w:t>
            </w:r>
            <w:r w:rsidRPr="00EE7D0B">
              <w:rPr>
                <w:rFonts w:eastAsia="Times New Roman"/>
                <w:bCs w:val="0"/>
                <w:color w:val="4E4E4E"/>
                <w:sz w:val="18"/>
                <w:szCs w:val="18"/>
                <w:lang w:val="de-DE" w:eastAsia="de-DE"/>
              </w:rPr>
              <w:t>*inn</w:t>
            </w:r>
            <w:r w:rsidRPr="003227CF">
              <w:rPr>
                <w:rFonts w:eastAsia="Times New Roman"/>
                <w:bCs w:val="0"/>
                <w:color w:val="4E4E4E"/>
                <w:sz w:val="18"/>
                <w:szCs w:val="18"/>
                <w:lang w:val="de-DE" w:eastAsia="de-DE"/>
              </w:rPr>
              <w:t>en und Apotheker</w:t>
            </w:r>
            <w:r w:rsidRPr="00EE7D0B">
              <w:rPr>
                <w:rFonts w:eastAsia="Times New Roman"/>
                <w:bCs w:val="0"/>
                <w:color w:val="4E4E4E"/>
                <w:sz w:val="18"/>
                <w:szCs w:val="18"/>
                <w:lang w:val="de-DE" w:eastAsia="de-DE"/>
              </w:rPr>
              <w:t>*inne</w:t>
            </w:r>
            <w:r w:rsidRPr="003227CF">
              <w:rPr>
                <w:rFonts w:eastAsia="Times New Roman"/>
                <w:bCs w:val="0"/>
                <w:color w:val="4E4E4E"/>
                <w:sz w:val="18"/>
                <w:szCs w:val="18"/>
                <w:lang w:val="de-DE" w:eastAsia="de-DE"/>
              </w:rPr>
              <w:t>n zur Verfügung stellen.</w:t>
            </w:r>
          </w:p>
        </w:tc>
      </w:tr>
      <w:tr w:rsidR="00C55CDC" w:rsidRPr="003227CF" w14:paraId="0A8C06CD" w14:textId="77777777" w:rsidTr="00EE7D0B">
        <w:trPr>
          <w:trHeight w:val="296"/>
        </w:trPr>
        <w:tc>
          <w:tcPr>
            <w:tcW w:w="15593" w:type="dxa"/>
            <w:gridSpan w:val="7"/>
            <w:shd w:val="clear" w:color="auto" w:fill="B4C6E7" w:themeFill="accent1" w:themeFillTint="66"/>
            <w:tcMar>
              <w:top w:w="72" w:type="dxa"/>
              <w:left w:w="144" w:type="dxa"/>
              <w:bottom w:w="72" w:type="dxa"/>
              <w:right w:w="144" w:type="dxa"/>
            </w:tcMar>
          </w:tcPr>
          <w:p w14:paraId="0888FE2F" w14:textId="1061A2BB" w:rsidR="00C55CDC" w:rsidRPr="00C55CDC" w:rsidRDefault="00C55CDC" w:rsidP="00E214B6">
            <w:pPr>
              <w:spacing w:line="360" w:lineRule="auto"/>
              <w:jc w:val="left"/>
              <w:rPr>
                <w:b/>
                <w:bCs w:val="0"/>
                <w:sz w:val="18"/>
                <w:szCs w:val="18"/>
                <w:lang w:val="de-DE"/>
              </w:rPr>
            </w:pPr>
            <w:r w:rsidRPr="00C55CDC">
              <w:rPr>
                <w:b/>
                <w:bCs w:val="0"/>
                <w:sz w:val="18"/>
                <w:szCs w:val="18"/>
                <w:lang w:val="de-DE"/>
              </w:rPr>
              <w:t>Private Anbieter</w:t>
            </w:r>
          </w:p>
        </w:tc>
      </w:tr>
      <w:tr w:rsidR="001539D8" w:rsidRPr="00262B9B" w14:paraId="12BFF09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5795802E" w14:textId="0D297C08" w:rsidR="003227CF" w:rsidRDefault="003227CF" w:rsidP="00E214B6">
            <w:pPr>
              <w:spacing w:line="360" w:lineRule="auto"/>
              <w:jc w:val="left"/>
              <w:rPr>
                <w:sz w:val="18"/>
                <w:szCs w:val="18"/>
                <w:lang w:val="de-DE"/>
              </w:rPr>
            </w:pPr>
            <w:r w:rsidRPr="003227CF">
              <w:rPr>
                <w:sz w:val="18"/>
                <w:szCs w:val="18"/>
                <w:lang w:val="de-DE"/>
              </w:rPr>
              <w:lastRenderedPageBreak/>
              <w:t>"Meine TK" der Techniker Krankenkasse</w:t>
            </w:r>
          </w:p>
          <w:p w14:paraId="78C78EF4" w14:textId="77777777" w:rsidR="00EE7D0B" w:rsidRDefault="00EE7D0B" w:rsidP="00E214B6">
            <w:pPr>
              <w:spacing w:line="360" w:lineRule="auto"/>
              <w:jc w:val="left"/>
              <w:rPr>
                <w:sz w:val="18"/>
                <w:szCs w:val="18"/>
                <w:lang w:val="de-DE"/>
              </w:rPr>
            </w:pPr>
          </w:p>
          <w:p w14:paraId="7118E964" w14:textId="77777777" w:rsidR="00EE7D0B" w:rsidRDefault="00EE7D0B" w:rsidP="00E214B6">
            <w:pPr>
              <w:spacing w:line="360" w:lineRule="auto"/>
              <w:jc w:val="left"/>
              <w:rPr>
                <w:sz w:val="18"/>
                <w:szCs w:val="18"/>
                <w:lang w:val="de-DE"/>
              </w:rPr>
            </w:pPr>
          </w:p>
          <w:p w14:paraId="3F600ABA" w14:textId="294DA64F" w:rsidR="003227CF" w:rsidRDefault="00EE7D0B" w:rsidP="00E214B6">
            <w:pPr>
              <w:spacing w:line="360" w:lineRule="auto"/>
              <w:jc w:val="left"/>
              <w:rPr>
                <w:sz w:val="18"/>
                <w:szCs w:val="18"/>
                <w:lang w:val="de-DE"/>
              </w:rPr>
            </w:pPr>
            <w:r>
              <w:rPr>
                <w:sz w:val="18"/>
                <w:szCs w:val="18"/>
                <w:lang w:val="de-DE"/>
              </w:rPr>
              <w:t>„</w:t>
            </w:r>
            <w:proofErr w:type="gramStart"/>
            <w:r w:rsidR="003227CF" w:rsidRPr="003227CF">
              <w:rPr>
                <w:sz w:val="18"/>
                <w:szCs w:val="18"/>
                <w:lang w:val="de-DE"/>
              </w:rPr>
              <w:t>AOK Bonus</w:t>
            </w:r>
            <w:proofErr w:type="gramEnd"/>
            <w:r w:rsidR="003227CF" w:rsidRPr="003227CF">
              <w:rPr>
                <w:sz w:val="18"/>
                <w:szCs w:val="18"/>
                <w:lang w:val="de-DE"/>
              </w:rPr>
              <w:t>-App" der AOK</w:t>
            </w:r>
          </w:p>
          <w:p w14:paraId="6A6915D8" w14:textId="1426E6F9" w:rsidR="00C55CDC" w:rsidRPr="003227CF" w:rsidRDefault="00C55CDC" w:rsidP="00E214B6">
            <w:pPr>
              <w:spacing w:line="360" w:lineRule="auto"/>
              <w:jc w:val="left"/>
              <w:rPr>
                <w:sz w:val="18"/>
                <w:szCs w:val="18"/>
                <w:lang w:val="de-DE"/>
              </w:rPr>
            </w:pPr>
            <w:r>
              <w:rPr>
                <w:sz w:val="18"/>
                <w:szCs w:val="18"/>
                <w:lang w:val="de-DE"/>
              </w:rPr>
              <w:t>Meine AOK</w:t>
            </w:r>
          </w:p>
        </w:tc>
        <w:tc>
          <w:tcPr>
            <w:tcW w:w="1755" w:type="dxa"/>
            <w:shd w:val="clear" w:color="auto" w:fill="DEEAF6" w:themeFill="accent5" w:themeFillTint="33"/>
          </w:tcPr>
          <w:p w14:paraId="5C77F3AE" w14:textId="02E1B12E" w:rsidR="001539D8" w:rsidRPr="00E214B6" w:rsidRDefault="00C55CDC" w:rsidP="00E214B6">
            <w:pPr>
              <w:spacing w:line="360" w:lineRule="auto"/>
              <w:jc w:val="left"/>
              <w:rPr>
                <w:sz w:val="18"/>
                <w:szCs w:val="18"/>
                <w:lang w:val="es-ES"/>
              </w:rPr>
            </w:pPr>
            <w:proofErr w:type="spellStart"/>
            <w:r>
              <w:rPr>
                <w:sz w:val="18"/>
                <w:szCs w:val="18"/>
                <w:lang w:val="es-ES"/>
              </w:rPr>
              <w:t>Krankenkassen</w:t>
            </w:r>
            <w:proofErr w:type="spellEnd"/>
          </w:p>
        </w:tc>
        <w:tc>
          <w:tcPr>
            <w:tcW w:w="1276" w:type="dxa"/>
            <w:shd w:val="clear" w:color="auto" w:fill="DEEAF6" w:themeFill="accent5" w:themeFillTint="33"/>
            <w:tcMar>
              <w:top w:w="72" w:type="dxa"/>
              <w:left w:w="144" w:type="dxa"/>
              <w:bottom w:w="72" w:type="dxa"/>
              <w:right w:w="144" w:type="dxa"/>
            </w:tcMar>
          </w:tcPr>
          <w:p w14:paraId="00CC4FDA" w14:textId="1608D973" w:rsidR="001539D8" w:rsidRPr="003227CF" w:rsidRDefault="00C55CDC" w:rsidP="00E214B6">
            <w:pPr>
              <w:spacing w:line="360" w:lineRule="auto"/>
              <w:jc w:val="left"/>
              <w:rPr>
                <w:sz w:val="18"/>
                <w:szCs w:val="18"/>
                <w:lang w:val="de-DE"/>
              </w:rPr>
            </w:pPr>
            <w:r>
              <w:rPr>
                <w:sz w:val="18"/>
                <w:szCs w:val="18"/>
                <w:lang w:val="de-DE"/>
              </w:rPr>
              <w:t>Deutsch</w:t>
            </w:r>
            <w:r w:rsidR="00EE7D0B">
              <w:rPr>
                <w:sz w:val="18"/>
                <w:szCs w:val="18"/>
                <w:lang w:val="de-DE"/>
              </w:rPr>
              <w:t>-</w:t>
            </w:r>
            <w:r>
              <w:rPr>
                <w:sz w:val="18"/>
                <w:szCs w:val="18"/>
                <w:lang w:val="de-DE"/>
              </w:rPr>
              <w:t>land</w:t>
            </w:r>
          </w:p>
        </w:tc>
        <w:tc>
          <w:tcPr>
            <w:tcW w:w="992" w:type="dxa"/>
            <w:shd w:val="clear" w:color="auto" w:fill="DEEAF6" w:themeFill="accent5" w:themeFillTint="33"/>
            <w:tcMar>
              <w:top w:w="72" w:type="dxa"/>
              <w:left w:w="144" w:type="dxa"/>
              <w:bottom w:w="72" w:type="dxa"/>
              <w:right w:w="144" w:type="dxa"/>
            </w:tcMar>
          </w:tcPr>
          <w:p w14:paraId="3920186A" w14:textId="52549092" w:rsidR="001539D8" w:rsidRPr="003227CF" w:rsidRDefault="00EE7D0B" w:rsidP="00E214B6">
            <w:pPr>
              <w:spacing w:line="360" w:lineRule="auto"/>
              <w:jc w:val="left"/>
              <w:rPr>
                <w:sz w:val="18"/>
                <w:szCs w:val="18"/>
                <w:lang w:val="de-DE"/>
              </w:rPr>
            </w:pPr>
            <w:r>
              <w:rPr>
                <w:sz w:val="18"/>
                <w:szCs w:val="18"/>
                <w:lang w:val="de-DE"/>
              </w:rPr>
              <w:t>K</w:t>
            </w:r>
            <w:r w:rsidR="00C55CDC">
              <w:rPr>
                <w:sz w:val="18"/>
                <w:szCs w:val="18"/>
                <w:lang w:val="de-DE"/>
              </w:rPr>
              <w:t>osten</w:t>
            </w:r>
            <w:r>
              <w:rPr>
                <w:sz w:val="18"/>
                <w:szCs w:val="18"/>
                <w:lang w:val="de-DE"/>
              </w:rPr>
              <w:t>-</w:t>
            </w:r>
            <w:r w:rsidR="00C55CDC">
              <w:rPr>
                <w:sz w:val="18"/>
                <w:szCs w:val="18"/>
                <w:lang w:val="de-DE"/>
              </w:rPr>
              <w:t>frei</w:t>
            </w:r>
          </w:p>
        </w:tc>
        <w:tc>
          <w:tcPr>
            <w:tcW w:w="4111" w:type="dxa"/>
            <w:shd w:val="clear" w:color="auto" w:fill="DEEAF6" w:themeFill="accent5" w:themeFillTint="33"/>
          </w:tcPr>
          <w:p w14:paraId="0E8ABF77" w14:textId="16D40770" w:rsidR="001539D8" w:rsidRDefault="00EE7D0B" w:rsidP="00E214B6">
            <w:pPr>
              <w:spacing w:line="360" w:lineRule="auto"/>
              <w:jc w:val="left"/>
              <w:rPr>
                <w:sz w:val="18"/>
                <w:szCs w:val="18"/>
                <w:lang w:val="de-DE"/>
              </w:rPr>
            </w:pPr>
            <w:hyperlink r:id="rId30" w:history="1">
              <w:r w:rsidRPr="007070C2">
                <w:rPr>
                  <w:rStyle w:val="-"/>
                  <w:sz w:val="18"/>
                  <w:szCs w:val="18"/>
                  <w:lang w:val="de-DE"/>
                </w:rPr>
                <w:t>https://www.popsilla.com/de/de.tk.tkapp?msclkid=ec003390ccde17487352560d84b7e11a&amp;utm_source=bing&amp;utm_medium=cpc&amp;utm_campaign=PS%20New%20-%20DE%20-%20Desktop%20www&amp;utm_term=die%20tk-app%20kostenlos&amp;utm_content=Die%20TK-App</w:t>
              </w:r>
            </w:hyperlink>
            <w:r>
              <w:rPr>
                <w:sz w:val="18"/>
                <w:szCs w:val="18"/>
                <w:lang w:val="de-DE"/>
              </w:rPr>
              <w:t xml:space="preserve"> </w:t>
            </w:r>
          </w:p>
          <w:p w14:paraId="5679A669" w14:textId="7FCD8D92" w:rsidR="00C55CDC" w:rsidRDefault="00EE7D0B" w:rsidP="00E214B6">
            <w:pPr>
              <w:spacing w:line="360" w:lineRule="auto"/>
              <w:jc w:val="left"/>
              <w:rPr>
                <w:sz w:val="18"/>
                <w:szCs w:val="18"/>
                <w:lang w:val="de-DE"/>
              </w:rPr>
            </w:pPr>
            <w:hyperlink r:id="rId31" w:history="1">
              <w:r w:rsidRPr="007070C2">
                <w:rPr>
                  <w:rStyle w:val="-"/>
                  <w:sz w:val="18"/>
                  <w:szCs w:val="18"/>
                  <w:lang w:val="de-DE"/>
                </w:rPr>
                <w:t>https://www.aok.de/pk/bonus-praemienprogramme/bonus-app/</w:t>
              </w:r>
            </w:hyperlink>
            <w:r>
              <w:rPr>
                <w:sz w:val="18"/>
                <w:szCs w:val="18"/>
                <w:lang w:val="de-DE"/>
              </w:rPr>
              <w:t xml:space="preserve"> </w:t>
            </w:r>
          </w:p>
          <w:p w14:paraId="09321929" w14:textId="77777777" w:rsidR="00C55CDC" w:rsidRDefault="00C55CDC" w:rsidP="00E214B6">
            <w:pPr>
              <w:spacing w:line="360" w:lineRule="auto"/>
              <w:jc w:val="left"/>
              <w:rPr>
                <w:sz w:val="18"/>
                <w:szCs w:val="18"/>
                <w:lang w:val="de-DE"/>
              </w:rPr>
            </w:pPr>
            <w:hyperlink r:id="rId32" w:history="1">
              <w:r w:rsidRPr="00C55CDC">
                <w:rPr>
                  <w:rStyle w:val="-"/>
                  <w:sz w:val="18"/>
                  <w:szCs w:val="18"/>
                  <w:lang w:val="de-DE"/>
                </w:rPr>
                <w:t>https://www.aok.de/pk/versichertenservice/onlineportal-meine-aok/</w:t>
              </w:r>
            </w:hyperlink>
          </w:p>
          <w:p w14:paraId="1F557985" w14:textId="6E2772C1" w:rsidR="00C55CDC" w:rsidRPr="003227CF" w:rsidRDefault="00C55CDC" w:rsidP="00E214B6">
            <w:pPr>
              <w:spacing w:line="360" w:lineRule="auto"/>
              <w:jc w:val="left"/>
              <w:rPr>
                <w:sz w:val="18"/>
                <w:szCs w:val="18"/>
                <w:lang w:val="de-DE"/>
              </w:rPr>
            </w:pPr>
            <w:r>
              <w:rPr>
                <w:sz w:val="18"/>
                <w:szCs w:val="18"/>
                <w:lang w:val="de-DE"/>
              </w:rPr>
              <w:t>(alle Apps sind als Android und IOS-Versionen erhältlich)</w:t>
            </w:r>
          </w:p>
        </w:tc>
        <w:tc>
          <w:tcPr>
            <w:tcW w:w="1701" w:type="dxa"/>
            <w:shd w:val="clear" w:color="auto" w:fill="DEEAF6" w:themeFill="accent5" w:themeFillTint="33"/>
            <w:tcMar>
              <w:top w:w="72" w:type="dxa"/>
              <w:left w:w="144" w:type="dxa"/>
              <w:bottom w:w="72" w:type="dxa"/>
              <w:right w:w="144" w:type="dxa"/>
            </w:tcMar>
          </w:tcPr>
          <w:p w14:paraId="2D23AE8C" w14:textId="50972DE9" w:rsidR="001539D8" w:rsidRPr="003227CF" w:rsidRDefault="00EE7D0B" w:rsidP="00E214B6">
            <w:pPr>
              <w:spacing w:line="360" w:lineRule="auto"/>
              <w:jc w:val="left"/>
              <w:rPr>
                <w:sz w:val="18"/>
                <w:szCs w:val="18"/>
                <w:lang w:val="de-DE"/>
              </w:rPr>
            </w:pPr>
            <w:r>
              <w:rPr>
                <w:sz w:val="18"/>
                <w:szCs w:val="18"/>
                <w:lang w:val="de-DE"/>
              </w:rPr>
              <w:t>Versicherte der jeweiligen Krankenkassen</w:t>
            </w:r>
          </w:p>
        </w:tc>
        <w:tc>
          <w:tcPr>
            <w:tcW w:w="3832" w:type="dxa"/>
            <w:shd w:val="clear" w:color="auto" w:fill="DEEAF6" w:themeFill="accent5" w:themeFillTint="33"/>
          </w:tcPr>
          <w:p w14:paraId="5C9FE79D" w14:textId="11DEFCF0" w:rsidR="00C55CDC" w:rsidRPr="00C55CDC" w:rsidRDefault="00C55CDC" w:rsidP="00C55CDC">
            <w:pPr>
              <w:spacing w:line="360" w:lineRule="auto"/>
              <w:jc w:val="left"/>
              <w:rPr>
                <w:sz w:val="18"/>
                <w:szCs w:val="18"/>
                <w:lang w:val="de-DE"/>
              </w:rPr>
            </w:pPr>
            <w:r w:rsidRPr="00C55CDC">
              <w:rPr>
                <w:sz w:val="18"/>
                <w:szCs w:val="18"/>
                <w:lang w:val="de-DE"/>
              </w:rPr>
              <w:t xml:space="preserve">Die Mehrzahl der deutschen Krankenkassen bietet Apps zu unterschiedlichen Themen des Gesundheitsmanagements an: </w:t>
            </w:r>
          </w:p>
          <w:p w14:paraId="7D8550F7" w14:textId="77777777" w:rsidR="00C55CDC" w:rsidRPr="00C55CDC" w:rsidRDefault="00C55CDC" w:rsidP="00C55CDC">
            <w:pPr>
              <w:spacing w:line="360" w:lineRule="auto"/>
              <w:jc w:val="left"/>
              <w:rPr>
                <w:sz w:val="18"/>
                <w:szCs w:val="18"/>
                <w:lang w:val="de-DE"/>
              </w:rPr>
            </w:pPr>
            <w:r w:rsidRPr="00C55CDC">
              <w:rPr>
                <w:sz w:val="18"/>
                <w:szCs w:val="18"/>
                <w:lang w:val="de-DE"/>
              </w:rPr>
              <w:t>- als Versichertenservice</w:t>
            </w:r>
          </w:p>
          <w:p w14:paraId="7E801940" w14:textId="77777777" w:rsidR="00C55CDC" w:rsidRPr="00C55CDC" w:rsidRDefault="00C55CDC" w:rsidP="00C55CDC">
            <w:pPr>
              <w:spacing w:line="360" w:lineRule="auto"/>
              <w:jc w:val="left"/>
              <w:rPr>
                <w:sz w:val="18"/>
                <w:szCs w:val="18"/>
                <w:lang w:val="de-DE"/>
              </w:rPr>
            </w:pPr>
            <w:r w:rsidRPr="00C55CDC">
              <w:rPr>
                <w:sz w:val="18"/>
                <w:szCs w:val="18"/>
                <w:lang w:val="de-DE"/>
              </w:rPr>
              <w:t>- als Zugang zu den eigenen Gesundheitsdaten</w:t>
            </w:r>
          </w:p>
          <w:p w14:paraId="1355A078" w14:textId="77777777" w:rsidR="00C55CDC" w:rsidRPr="00C55CDC" w:rsidRDefault="00C55CDC" w:rsidP="00C55CDC">
            <w:pPr>
              <w:spacing w:line="360" w:lineRule="auto"/>
              <w:jc w:val="left"/>
              <w:rPr>
                <w:sz w:val="18"/>
                <w:szCs w:val="18"/>
                <w:lang w:val="de-DE"/>
              </w:rPr>
            </w:pPr>
            <w:r w:rsidRPr="00C55CDC">
              <w:rPr>
                <w:sz w:val="18"/>
                <w:szCs w:val="18"/>
                <w:lang w:val="de-DE"/>
              </w:rPr>
              <w:t>- zu Spezialthemen wie z. B. Schwangerschaft</w:t>
            </w:r>
          </w:p>
          <w:p w14:paraId="4CEBF26C" w14:textId="52C91FF5" w:rsidR="001539D8" w:rsidRPr="003227CF" w:rsidRDefault="00C55CDC" w:rsidP="00E214B6">
            <w:pPr>
              <w:spacing w:line="360" w:lineRule="auto"/>
              <w:jc w:val="left"/>
              <w:rPr>
                <w:sz w:val="18"/>
                <w:szCs w:val="18"/>
                <w:lang w:val="de-DE"/>
              </w:rPr>
            </w:pPr>
            <w:r>
              <w:rPr>
                <w:sz w:val="18"/>
                <w:szCs w:val="18"/>
                <w:lang w:val="de-DE"/>
              </w:rPr>
              <w:t>Diese</w:t>
            </w:r>
            <w:r w:rsidRPr="00C55CDC">
              <w:rPr>
                <w:sz w:val="18"/>
                <w:szCs w:val="18"/>
                <w:lang w:val="de-DE"/>
              </w:rPr>
              <w:t xml:space="preserve"> sind maßgeschneidert auf die Angebote der entsprechenden Krankenkasse, verlässlich in den </w:t>
            </w:r>
            <w:r w:rsidR="00EE7D0B">
              <w:rPr>
                <w:sz w:val="18"/>
                <w:szCs w:val="18"/>
                <w:lang w:val="de-DE"/>
              </w:rPr>
              <w:t>I</w:t>
            </w:r>
            <w:r w:rsidR="00EE7D0B" w:rsidRPr="00C55CDC">
              <w:rPr>
                <w:sz w:val="18"/>
                <w:szCs w:val="18"/>
                <w:lang w:val="de-DE"/>
              </w:rPr>
              <w:t>nhalten und</w:t>
            </w:r>
            <w:r w:rsidRPr="00C55CDC">
              <w:rPr>
                <w:sz w:val="18"/>
                <w:szCs w:val="18"/>
                <w:lang w:val="de-DE"/>
              </w:rPr>
              <w:t xml:space="preserve"> allen Versicherten zugänglich.</w:t>
            </w:r>
            <w:r w:rsidR="00EE7D0B">
              <w:rPr>
                <w:sz w:val="18"/>
                <w:szCs w:val="18"/>
                <w:lang w:val="de-DE"/>
              </w:rPr>
              <w:t xml:space="preserve"> In der Regel stehen sie in mehreren Sprachen zur Verfügung, z. B. in Englisch, Türkisch, Polnisch, Spanisch und Arabisch.</w:t>
            </w:r>
          </w:p>
        </w:tc>
      </w:tr>
      <w:tr w:rsidR="0081550C" w:rsidRPr="00262B9B"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4F81D054" w:rsidR="00EC01C0" w:rsidRPr="003227CF" w:rsidRDefault="00C55CDC" w:rsidP="00E214B6">
            <w:pPr>
              <w:spacing w:line="360" w:lineRule="auto"/>
              <w:jc w:val="left"/>
              <w:rPr>
                <w:sz w:val="18"/>
                <w:szCs w:val="18"/>
                <w:lang w:val="de-DE"/>
              </w:rPr>
            </w:pPr>
            <w:r w:rsidRPr="00C55CDC">
              <w:rPr>
                <w:sz w:val="18"/>
                <w:szCs w:val="18"/>
              </w:rPr>
              <w:t>Vivy</w:t>
            </w:r>
          </w:p>
        </w:tc>
        <w:tc>
          <w:tcPr>
            <w:tcW w:w="1755" w:type="dxa"/>
            <w:shd w:val="clear" w:color="auto" w:fill="DEEAF6" w:themeFill="accent5" w:themeFillTint="33"/>
          </w:tcPr>
          <w:p w14:paraId="15DF1176" w14:textId="6EBD7D28" w:rsidR="00EC01C0" w:rsidRPr="003227CF" w:rsidRDefault="00C55CDC" w:rsidP="00E214B6">
            <w:pPr>
              <w:spacing w:line="360" w:lineRule="auto"/>
              <w:jc w:val="left"/>
              <w:rPr>
                <w:sz w:val="18"/>
                <w:szCs w:val="18"/>
                <w:lang w:val="de-DE"/>
              </w:rPr>
            </w:pPr>
            <w:proofErr w:type="spellStart"/>
            <w:r>
              <w:rPr>
                <w:sz w:val="18"/>
                <w:szCs w:val="18"/>
                <w:lang w:val="de-DE"/>
              </w:rPr>
              <w:t>Vivy</w:t>
            </w:r>
            <w:proofErr w:type="spellEnd"/>
            <w:r>
              <w:rPr>
                <w:sz w:val="18"/>
                <w:szCs w:val="18"/>
                <w:lang w:val="de-DE"/>
              </w:rPr>
              <w:t xml:space="preserve"> </w:t>
            </w:r>
            <w:proofErr w:type="spellStart"/>
            <w:r>
              <w:rPr>
                <w:sz w:val="18"/>
                <w:szCs w:val="18"/>
                <w:lang w:val="de-DE"/>
              </w:rPr>
              <w:t>Gmbh</w:t>
            </w:r>
            <w:proofErr w:type="spellEnd"/>
          </w:p>
        </w:tc>
        <w:tc>
          <w:tcPr>
            <w:tcW w:w="1276" w:type="dxa"/>
            <w:shd w:val="clear" w:color="auto" w:fill="DEEAF6" w:themeFill="accent5" w:themeFillTint="33"/>
            <w:tcMar>
              <w:top w:w="72" w:type="dxa"/>
              <w:left w:w="144" w:type="dxa"/>
              <w:bottom w:w="72" w:type="dxa"/>
              <w:right w:w="144" w:type="dxa"/>
            </w:tcMar>
          </w:tcPr>
          <w:p w14:paraId="29AD9736" w14:textId="0FAE4CA9" w:rsidR="00EC01C0" w:rsidRPr="003227CF" w:rsidRDefault="00F32B7B" w:rsidP="00E214B6">
            <w:pPr>
              <w:spacing w:line="360" w:lineRule="auto"/>
              <w:jc w:val="left"/>
              <w:rPr>
                <w:sz w:val="18"/>
                <w:szCs w:val="18"/>
                <w:lang w:val="de-DE"/>
              </w:rPr>
            </w:pPr>
            <w:r>
              <w:rPr>
                <w:sz w:val="18"/>
                <w:szCs w:val="18"/>
                <w:lang w:val="de-DE"/>
              </w:rPr>
              <w:t>Deutschland</w:t>
            </w:r>
          </w:p>
        </w:tc>
        <w:tc>
          <w:tcPr>
            <w:tcW w:w="992" w:type="dxa"/>
            <w:shd w:val="clear" w:color="auto" w:fill="DEEAF6" w:themeFill="accent5" w:themeFillTint="33"/>
            <w:tcMar>
              <w:top w:w="72" w:type="dxa"/>
              <w:left w:w="144" w:type="dxa"/>
              <w:bottom w:w="72" w:type="dxa"/>
              <w:right w:w="144" w:type="dxa"/>
            </w:tcMar>
          </w:tcPr>
          <w:p w14:paraId="038EC711" w14:textId="5B25AD93" w:rsidR="00EC01C0" w:rsidRPr="003227CF" w:rsidRDefault="00F32B7B" w:rsidP="00E214B6">
            <w:pPr>
              <w:spacing w:line="360" w:lineRule="auto"/>
              <w:jc w:val="left"/>
              <w:rPr>
                <w:sz w:val="18"/>
                <w:szCs w:val="18"/>
                <w:lang w:val="de-DE"/>
              </w:rPr>
            </w:pPr>
            <w:r>
              <w:rPr>
                <w:sz w:val="18"/>
                <w:szCs w:val="18"/>
                <w:lang w:val="de-DE"/>
              </w:rPr>
              <w:t>kostenfrei</w:t>
            </w:r>
          </w:p>
        </w:tc>
        <w:tc>
          <w:tcPr>
            <w:tcW w:w="4111" w:type="dxa"/>
            <w:shd w:val="clear" w:color="auto" w:fill="DEEAF6" w:themeFill="accent5" w:themeFillTint="33"/>
          </w:tcPr>
          <w:p w14:paraId="56A73818" w14:textId="12F94F54" w:rsidR="008436D0" w:rsidRDefault="00C55CDC" w:rsidP="00E214B6">
            <w:pPr>
              <w:spacing w:line="360" w:lineRule="auto"/>
              <w:jc w:val="left"/>
              <w:rPr>
                <w:sz w:val="18"/>
                <w:szCs w:val="18"/>
                <w:lang w:val="de-DE"/>
              </w:rPr>
            </w:pPr>
            <w:hyperlink r:id="rId33" w:history="1">
              <w:r w:rsidRPr="00C55CDC">
                <w:rPr>
                  <w:rStyle w:val="-"/>
                  <w:sz w:val="18"/>
                  <w:szCs w:val="18"/>
                  <w:lang w:val="de-DE"/>
                </w:rPr>
                <w:t>https://www.vivy.com/vivy-app</w:t>
              </w:r>
            </w:hyperlink>
          </w:p>
          <w:p w14:paraId="600FBAA6" w14:textId="3CCB41D9" w:rsidR="008436D0" w:rsidRPr="003227CF" w:rsidRDefault="008436D0" w:rsidP="00E214B6">
            <w:pPr>
              <w:spacing w:line="360" w:lineRule="auto"/>
              <w:jc w:val="left"/>
              <w:rPr>
                <w:sz w:val="18"/>
                <w:szCs w:val="18"/>
                <w:lang w:val="de-DE"/>
              </w:rPr>
            </w:pPr>
            <w:r>
              <w:rPr>
                <w:sz w:val="18"/>
                <w:szCs w:val="18"/>
                <w:lang w:val="de-DE"/>
              </w:rPr>
              <w:t>Die App ist als Android und IOS-Version erhältlich.</w:t>
            </w:r>
          </w:p>
        </w:tc>
        <w:tc>
          <w:tcPr>
            <w:tcW w:w="1701" w:type="dxa"/>
            <w:shd w:val="clear" w:color="auto" w:fill="DEEAF6" w:themeFill="accent5" w:themeFillTint="33"/>
            <w:tcMar>
              <w:top w:w="72" w:type="dxa"/>
              <w:left w:w="144" w:type="dxa"/>
              <w:bottom w:w="72" w:type="dxa"/>
              <w:right w:w="144" w:type="dxa"/>
            </w:tcMar>
          </w:tcPr>
          <w:p w14:paraId="5678580E" w14:textId="2F6ACAE3" w:rsidR="00EC01C0" w:rsidRPr="003227CF" w:rsidRDefault="00F32B7B" w:rsidP="00E214B6">
            <w:pPr>
              <w:spacing w:line="360" w:lineRule="auto"/>
              <w:jc w:val="left"/>
              <w:rPr>
                <w:sz w:val="18"/>
                <w:szCs w:val="18"/>
                <w:lang w:val="de-DE"/>
              </w:rPr>
            </w:pPr>
            <w:r>
              <w:rPr>
                <w:sz w:val="18"/>
                <w:szCs w:val="18"/>
                <w:lang w:val="de-DE"/>
              </w:rPr>
              <w:t>Menschen, die ihren Gesundheitszustand überwachen möchten.</w:t>
            </w:r>
          </w:p>
        </w:tc>
        <w:tc>
          <w:tcPr>
            <w:tcW w:w="3832" w:type="dxa"/>
            <w:shd w:val="clear" w:color="auto" w:fill="DEEAF6" w:themeFill="accent5" w:themeFillTint="33"/>
          </w:tcPr>
          <w:p w14:paraId="61D7048C" w14:textId="37E7C6DA" w:rsidR="00EC01C0" w:rsidRPr="003227CF" w:rsidRDefault="00F32B7B" w:rsidP="00E214B6">
            <w:pPr>
              <w:spacing w:line="360" w:lineRule="auto"/>
              <w:jc w:val="left"/>
              <w:rPr>
                <w:sz w:val="18"/>
                <w:szCs w:val="18"/>
                <w:lang w:val="de-DE"/>
              </w:rPr>
            </w:pPr>
            <w:r>
              <w:rPr>
                <w:sz w:val="18"/>
                <w:szCs w:val="18"/>
                <w:lang w:val="de-DE"/>
              </w:rPr>
              <w:t xml:space="preserve">Diese App versteht sich als elektronische Gesundheitsakte, die es Nutzer*innen z. B. ermöglicht, Gesundheitsdaten (Arztbriefe, Befunde, Impfinformationen </w:t>
            </w:r>
            <w:proofErr w:type="spellStart"/>
            <w:r>
              <w:rPr>
                <w:sz w:val="18"/>
                <w:szCs w:val="18"/>
                <w:lang w:val="de-DE"/>
              </w:rPr>
              <w:t>usw</w:t>
            </w:r>
            <w:proofErr w:type="spellEnd"/>
            <w:r>
              <w:rPr>
                <w:sz w:val="18"/>
                <w:szCs w:val="18"/>
                <w:lang w:val="de-DE"/>
              </w:rPr>
              <w:t xml:space="preserve">) zu speichern. </w:t>
            </w:r>
            <w:r w:rsidR="00EE7D0B">
              <w:rPr>
                <w:sz w:val="18"/>
                <w:szCs w:val="18"/>
                <w:lang w:val="de-DE"/>
              </w:rPr>
              <w:t xml:space="preserve">Die App steht auf Deutsch, </w:t>
            </w:r>
            <w:r w:rsidR="00EE7D0B">
              <w:rPr>
                <w:sz w:val="18"/>
                <w:szCs w:val="18"/>
                <w:lang w:val="de-DE"/>
              </w:rPr>
              <w:lastRenderedPageBreak/>
              <w:t>Englisch, Spanisch und Türkisch zur Verfügung.</w:t>
            </w:r>
          </w:p>
        </w:tc>
      </w:tr>
      <w:tr w:rsidR="00C55CDC" w:rsidRPr="00262B9B" w14:paraId="0436A63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6A90F09A" w14:textId="0CE35158" w:rsidR="008436D0" w:rsidRDefault="00C55CDC" w:rsidP="008436D0">
            <w:pPr>
              <w:spacing w:line="360" w:lineRule="auto"/>
              <w:jc w:val="left"/>
              <w:rPr>
                <w:sz w:val="18"/>
                <w:szCs w:val="18"/>
                <w:lang w:val="de-DE"/>
              </w:rPr>
            </w:pPr>
            <w:proofErr w:type="spellStart"/>
            <w:r>
              <w:rPr>
                <w:sz w:val="18"/>
                <w:szCs w:val="18"/>
              </w:rPr>
              <w:t>Arztsuche</w:t>
            </w:r>
            <w:proofErr w:type="spellEnd"/>
            <w:r>
              <w:rPr>
                <w:sz w:val="18"/>
                <w:szCs w:val="18"/>
              </w:rPr>
              <w:t xml:space="preserve"> </w:t>
            </w:r>
            <w:proofErr w:type="gramStart"/>
            <w:r>
              <w:rPr>
                <w:sz w:val="18"/>
                <w:szCs w:val="18"/>
              </w:rPr>
              <w:t>Apps</w:t>
            </w:r>
            <w:r w:rsidR="008436D0">
              <w:rPr>
                <w:sz w:val="18"/>
                <w:szCs w:val="18"/>
              </w:rPr>
              <w:t xml:space="preserve"> </w:t>
            </w:r>
            <w:r w:rsidR="008436D0">
              <w:rPr>
                <w:sz w:val="18"/>
                <w:szCs w:val="18"/>
                <w:lang w:val="de-DE"/>
              </w:rPr>
              <w:t xml:space="preserve"> </w:t>
            </w:r>
            <w:proofErr w:type="spellStart"/>
            <w:r w:rsidR="008436D0">
              <w:rPr>
                <w:sz w:val="18"/>
                <w:szCs w:val="18"/>
                <w:lang w:val="de-DE"/>
              </w:rPr>
              <w:t>VitaBook</w:t>
            </w:r>
            <w:proofErr w:type="spellEnd"/>
            <w:proofErr w:type="gramEnd"/>
          </w:p>
          <w:p w14:paraId="0545495C" w14:textId="556B3529" w:rsidR="00C55CDC" w:rsidRPr="00C55CDC" w:rsidRDefault="00C55CDC" w:rsidP="00E214B6">
            <w:pPr>
              <w:spacing w:line="360" w:lineRule="auto"/>
              <w:jc w:val="left"/>
              <w:rPr>
                <w:sz w:val="18"/>
                <w:szCs w:val="18"/>
              </w:rPr>
            </w:pPr>
          </w:p>
        </w:tc>
        <w:tc>
          <w:tcPr>
            <w:tcW w:w="1755" w:type="dxa"/>
            <w:shd w:val="clear" w:color="auto" w:fill="DEEAF6" w:themeFill="accent5" w:themeFillTint="33"/>
          </w:tcPr>
          <w:p w14:paraId="4E1C08F1" w14:textId="3D9D2042" w:rsidR="008436D0" w:rsidRPr="003227CF" w:rsidRDefault="008436D0" w:rsidP="00E214B6">
            <w:pPr>
              <w:spacing w:line="360" w:lineRule="auto"/>
              <w:jc w:val="left"/>
              <w:rPr>
                <w:sz w:val="18"/>
                <w:szCs w:val="18"/>
                <w:lang w:val="de-DE"/>
              </w:rPr>
            </w:pPr>
            <w:proofErr w:type="spellStart"/>
            <w:r w:rsidRPr="00C55CDC">
              <w:rPr>
                <w:sz w:val="18"/>
                <w:szCs w:val="18"/>
                <w:lang w:val="de-DE"/>
              </w:rPr>
              <w:t>Viromed</w:t>
            </w:r>
            <w:proofErr w:type="spellEnd"/>
            <w:r w:rsidRPr="00C55CDC">
              <w:rPr>
                <w:sz w:val="18"/>
                <w:szCs w:val="18"/>
                <w:lang w:val="de-DE"/>
              </w:rPr>
              <w:t xml:space="preserve"> Medical GmbH</w:t>
            </w:r>
          </w:p>
        </w:tc>
        <w:tc>
          <w:tcPr>
            <w:tcW w:w="1276" w:type="dxa"/>
            <w:shd w:val="clear" w:color="auto" w:fill="DEEAF6" w:themeFill="accent5" w:themeFillTint="33"/>
            <w:tcMar>
              <w:top w:w="72" w:type="dxa"/>
              <w:left w:w="144" w:type="dxa"/>
              <w:bottom w:w="72" w:type="dxa"/>
              <w:right w:w="144" w:type="dxa"/>
            </w:tcMar>
          </w:tcPr>
          <w:p w14:paraId="248FDA12" w14:textId="25D213E6" w:rsidR="00C55CDC" w:rsidRPr="003227CF" w:rsidRDefault="00C55CDC" w:rsidP="00E214B6">
            <w:pPr>
              <w:spacing w:line="360" w:lineRule="auto"/>
              <w:jc w:val="left"/>
              <w:rPr>
                <w:sz w:val="18"/>
                <w:szCs w:val="18"/>
                <w:lang w:val="de-DE"/>
              </w:rPr>
            </w:pPr>
            <w:r>
              <w:rPr>
                <w:sz w:val="18"/>
                <w:szCs w:val="18"/>
                <w:lang w:val="de-DE"/>
              </w:rPr>
              <w:t>Deutschland</w:t>
            </w:r>
          </w:p>
        </w:tc>
        <w:tc>
          <w:tcPr>
            <w:tcW w:w="992" w:type="dxa"/>
            <w:shd w:val="clear" w:color="auto" w:fill="DEEAF6" w:themeFill="accent5" w:themeFillTint="33"/>
            <w:tcMar>
              <w:top w:w="72" w:type="dxa"/>
              <w:left w:w="144" w:type="dxa"/>
              <w:bottom w:w="72" w:type="dxa"/>
              <w:right w:w="144" w:type="dxa"/>
            </w:tcMar>
          </w:tcPr>
          <w:p w14:paraId="3DADBA2F" w14:textId="4DCF3D93" w:rsidR="00C55CDC" w:rsidRPr="003227CF" w:rsidRDefault="008436D0" w:rsidP="00E214B6">
            <w:pPr>
              <w:spacing w:line="360" w:lineRule="auto"/>
              <w:jc w:val="left"/>
              <w:rPr>
                <w:sz w:val="18"/>
                <w:szCs w:val="18"/>
                <w:lang w:val="de-DE"/>
              </w:rPr>
            </w:pPr>
            <w:r>
              <w:rPr>
                <w:sz w:val="18"/>
                <w:szCs w:val="18"/>
                <w:lang w:val="de-DE"/>
              </w:rPr>
              <w:t>K</w:t>
            </w:r>
            <w:r w:rsidR="00C55CDC">
              <w:rPr>
                <w:sz w:val="18"/>
                <w:szCs w:val="18"/>
                <w:lang w:val="de-DE"/>
              </w:rPr>
              <w:t>osten</w:t>
            </w:r>
            <w:r>
              <w:rPr>
                <w:sz w:val="18"/>
                <w:szCs w:val="18"/>
                <w:lang w:val="de-DE"/>
              </w:rPr>
              <w:t>-</w:t>
            </w:r>
            <w:r w:rsidR="00C55CDC">
              <w:rPr>
                <w:sz w:val="18"/>
                <w:szCs w:val="18"/>
                <w:lang w:val="de-DE"/>
              </w:rPr>
              <w:t>frei</w:t>
            </w:r>
          </w:p>
        </w:tc>
        <w:tc>
          <w:tcPr>
            <w:tcW w:w="4111" w:type="dxa"/>
            <w:shd w:val="clear" w:color="auto" w:fill="DEEAF6" w:themeFill="accent5" w:themeFillTint="33"/>
          </w:tcPr>
          <w:p w14:paraId="65A213F5" w14:textId="046194DD" w:rsidR="008436D0" w:rsidRDefault="00C55CDC" w:rsidP="00E214B6">
            <w:pPr>
              <w:spacing w:line="360" w:lineRule="auto"/>
              <w:jc w:val="left"/>
              <w:rPr>
                <w:sz w:val="18"/>
                <w:szCs w:val="18"/>
                <w:lang w:val="de-DE"/>
              </w:rPr>
            </w:pPr>
            <w:hyperlink r:id="rId34" w:history="1">
              <w:r w:rsidRPr="007070C2">
                <w:rPr>
                  <w:rStyle w:val="-"/>
                  <w:sz w:val="18"/>
                  <w:szCs w:val="18"/>
                  <w:lang w:val="de-DE"/>
                </w:rPr>
                <w:t>https://www.vitabook.de/gesundheitslexikon/arztsuche-apps-im-test.php</w:t>
              </w:r>
            </w:hyperlink>
            <w:r>
              <w:rPr>
                <w:sz w:val="18"/>
                <w:szCs w:val="18"/>
                <w:lang w:val="de-DE"/>
              </w:rPr>
              <w:t xml:space="preserve"> </w:t>
            </w:r>
          </w:p>
          <w:p w14:paraId="4CCC6827" w14:textId="465D4D0C" w:rsidR="008436D0" w:rsidRPr="003227CF" w:rsidRDefault="008436D0" w:rsidP="00E214B6">
            <w:pPr>
              <w:spacing w:line="360" w:lineRule="auto"/>
              <w:jc w:val="left"/>
              <w:rPr>
                <w:sz w:val="18"/>
                <w:szCs w:val="18"/>
                <w:lang w:val="de-DE"/>
              </w:rPr>
            </w:pPr>
            <w:r>
              <w:rPr>
                <w:sz w:val="18"/>
                <w:szCs w:val="18"/>
                <w:lang w:val="de-DE"/>
              </w:rPr>
              <w:t>Die Apps sind als Android und IOS-Versionen erhältlich.</w:t>
            </w:r>
          </w:p>
        </w:tc>
        <w:tc>
          <w:tcPr>
            <w:tcW w:w="1701" w:type="dxa"/>
            <w:shd w:val="clear" w:color="auto" w:fill="DEEAF6" w:themeFill="accent5" w:themeFillTint="33"/>
            <w:tcMar>
              <w:top w:w="72" w:type="dxa"/>
              <w:left w:w="144" w:type="dxa"/>
              <w:bottom w:w="72" w:type="dxa"/>
              <w:right w:w="144" w:type="dxa"/>
            </w:tcMar>
          </w:tcPr>
          <w:p w14:paraId="2ABF66C8" w14:textId="77777777" w:rsidR="00C55CDC" w:rsidRDefault="00C55CDC" w:rsidP="00E214B6">
            <w:pPr>
              <w:spacing w:line="360" w:lineRule="auto"/>
              <w:jc w:val="left"/>
              <w:rPr>
                <w:sz w:val="18"/>
                <w:szCs w:val="18"/>
                <w:lang w:val="de-DE"/>
              </w:rPr>
            </w:pPr>
            <w:r>
              <w:rPr>
                <w:sz w:val="18"/>
                <w:szCs w:val="18"/>
                <w:lang w:val="de-DE"/>
              </w:rPr>
              <w:t>Menschen auf der Suche nach einem Arzt / einer Ärztin</w:t>
            </w:r>
          </w:p>
          <w:p w14:paraId="58C47A28" w14:textId="2256E074" w:rsidR="00C55CDC" w:rsidRPr="003227CF" w:rsidRDefault="00C55CDC" w:rsidP="00E214B6">
            <w:pPr>
              <w:spacing w:line="360" w:lineRule="auto"/>
              <w:jc w:val="left"/>
              <w:rPr>
                <w:sz w:val="18"/>
                <w:szCs w:val="18"/>
                <w:lang w:val="de-DE"/>
              </w:rPr>
            </w:pPr>
          </w:p>
        </w:tc>
        <w:tc>
          <w:tcPr>
            <w:tcW w:w="3832" w:type="dxa"/>
            <w:shd w:val="clear" w:color="auto" w:fill="DEEAF6" w:themeFill="accent5" w:themeFillTint="33"/>
          </w:tcPr>
          <w:p w14:paraId="0E4200CD" w14:textId="26B827F6" w:rsidR="00C55CDC" w:rsidRPr="00C55CDC" w:rsidRDefault="00C55CDC" w:rsidP="00C55CDC">
            <w:pPr>
              <w:spacing w:line="360" w:lineRule="auto"/>
              <w:jc w:val="left"/>
              <w:rPr>
                <w:sz w:val="18"/>
                <w:szCs w:val="18"/>
                <w:lang w:val="de-DE"/>
              </w:rPr>
            </w:pPr>
            <w:r w:rsidRPr="00C55CDC">
              <w:rPr>
                <w:sz w:val="18"/>
                <w:szCs w:val="18"/>
                <w:lang w:val="de-DE"/>
              </w:rPr>
              <w:t xml:space="preserve">Arztsuche-Apps: Was bieten sie? Wie benutzerfreundlich sind sie? Eine Vergleichssuche bietet </w:t>
            </w:r>
            <w:proofErr w:type="spellStart"/>
            <w:r w:rsidRPr="00C55CDC">
              <w:rPr>
                <w:sz w:val="18"/>
                <w:szCs w:val="18"/>
                <w:lang w:val="de-DE"/>
              </w:rPr>
              <w:t>VitaBook</w:t>
            </w:r>
            <w:proofErr w:type="spellEnd"/>
            <w:r w:rsidRPr="00C55CDC">
              <w:rPr>
                <w:sz w:val="18"/>
                <w:szCs w:val="18"/>
                <w:lang w:val="de-DE"/>
              </w:rPr>
              <w:t>: Dort wurden 5 Arztsuche-Apps verglichen und deren Vor- und Nachteile erfasst:</w:t>
            </w:r>
          </w:p>
          <w:p w14:paraId="15257491" w14:textId="77777777" w:rsidR="00C55CDC" w:rsidRPr="00C55CDC" w:rsidRDefault="00C55CDC" w:rsidP="00C55CDC">
            <w:pPr>
              <w:numPr>
                <w:ilvl w:val="0"/>
                <w:numId w:val="40"/>
              </w:numPr>
              <w:spacing w:line="360" w:lineRule="auto"/>
              <w:jc w:val="left"/>
              <w:rPr>
                <w:sz w:val="18"/>
                <w:szCs w:val="18"/>
                <w:lang w:val="de-DE"/>
              </w:rPr>
            </w:pPr>
            <w:proofErr w:type="spellStart"/>
            <w:r w:rsidRPr="00C55CDC">
              <w:rPr>
                <w:sz w:val="18"/>
                <w:szCs w:val="18"/>
                <w:lang w:val="de-DE"/>
              </w:rPr>
              <w:t>BundesArztsuche</w:t>
            </w:r>
            <w:proofErr w:type="spellEnd"/>
          </w:p>
          <w:p w14:paraId="58F5AC13" w14:textId="77777777" w:rsidR="00C55CDC" w:rsidRPr="00C55CDC" w:rsidRDefault="00C55CDC" w:rsidP="00C55CDC">
            <w:pPr>
              <w:numPr>
                <w:ilvl w:val="0"/>
                <w:numId w:val="40"/>
              </w:numPr>
              <w:spacing w:line="360" w:lineRule="auto"/>
              <w:jc w:val="left"/>
              <w:rPr>
                <w:sz w:val="18"/>
                <w:szCs w:val="18"/>
                <w:lang w:val="de-DE"/>
              </w:rPr>
            </w:pPr>
            <w:r w:rsidRPr="00C55CDC">
              <w:rPr>
                <w:sz w:val="18"/>
                <w:szCs w:val="18"/>
                <w:lang w:val="de-DE"/>
              </w:rPr>
              <w:t>Arztsuche jameda</w:t>
            </w:r>
          </w:p>
          <w:p w14:paraId="63D74717" w14:textId="77777777" w:rsidR="00C55CDC" w:rsidRPr="00C55CDC" w:rsidRDefault="00C55CDC" w:rsidP="00C55CDC">
            <w:pPr>
              <w:numPr>
                <w:ilvl w:val="0"/>
                <w:numId w:val="40"/>
              </w:numPr>
              <w:spacing w:line="360" w:lineRule="auto"/>
              <w:jc w:val="left"/>
              <w:rPr>
                <w:sz w:val="18"/>
                <w:szCs w:val="18"/>
                <w:lang w:val="de-DE"/>
              </w:rPr>
            </w:pPr>
            <w:proofErr w:type="spellStart"/>
            <w:r w:rsidRPr="00C55CDC">
              <w:rPr>
                <w:sz w:val="18"/>
                <w:szCs w:val="18"/>
                <w:lang w:val="de-DE"/>
              </w:rPr>
              <w:t>Weisse</w:t>
            </w:r>
            <w:proofErr w:type="spellEnd"/>
            <w:r w:rsidRPr="00C55CDC">
              <w:rPr>
                <w:sz w:val="18"/>
                <w:szCs w:val="18"/>
                <w:lang w:val="de-DE"/>
              </w:rPr>
              <w:t xml:space="preserve"> Liste Arztsuche</w:t>
            </w:r>
          </w:p>
          <w:p w14:paraId="54CF36AA" w14:textId="77777777" w:rsidR="00C55CDC" w:rsidRPr="00C55CDC" w:rsidRDefault="00C55CDC" w:rsidP="00C55CDC">
            <w:pPr>
              <w:numPr>
                <w:ilvl w:val="0"/>
                <w:numId w:val="40"/>
              </w:numPr>
              <w:spacing w:line="360" w:lineRule="auto"/>
              <w:jc w:val="left"/>
              <w:rPr>
                <w:sz w:val="18"/>
                <w:szCs w:val="18"/>
                <w:lang w:val="de-DE"/>
              </w:rPr>
            </w:pPr>
            <w:proofErr w:type="gramStart"/>
            <w:r w:rsidRPr="00C55CDC">
              <w:rPr>
                <w:sz w:val="18"/>
                <w:szCs w:val="18"/>
                <w:lang w:val="de-DE"/>
              </w:rPr>
              <w:t>TK Ärzteführer</w:t>
            </w:r>
            <w:proofErr w:type="gramEnd"/>
            <w:r w:rsidRPr="00C55CDC">
              <w:rPr>
                <w:sz w:val="18"/>
                <w:szCs w:val="18"/>
                <w:lang w:val="de-DE"/>
              </w:rPr>
              <w:t xml:space="preserve"> (der Techniker Krankenkasse)</w:t>
            </w:r>
          </w:p>
          <w:p w14:paraId="2C70F485" w14:textId="77777777" w:rsidR="00C55CDC" w:rsidRPr="00C55CDC" w:rsidRDefault="00C55CDC" w:rsidP="00C55CDC">
            <w:pPr>
              <w:numPr>
                <w:ilvl w:val="0"/>
                <w:numId w:val="40"/>
              </w:numPr>
              <w:spacing w:line="360" w:lineRule="auto"/>
              <w:jc w:val="left"/>
              <w:rPr>
                <w:sz w:val="18"/>
                <w:szCs w:val="18"/>
                <w:lang w:val="de-DE"/>
              </w:rPr>
            </w:pPr>
            <w:r w:rsidRPr="00C55CDC">
              <w:rPr>
                <w:sz w:val="18"/>
                <w:szCs w:val="18"/>
                <w:lang w:val="de-DE"/>
              </w:rPr>
              <w:t xml:space="preserve">BARMER GEK </w:t>
            </w:r>
            <w:proofErr w:type="spellStart"/>
            <w:r w:rsidRPr="00C55CDC">
              <w:rPr>
                <w:sz w:val="18"/>
                <w:szCs w:val="18"/>
                <w:lang w:val="de-DE"/>
              </w:rPr>
              <w:t>Arztnavi</w:t>
            </w:r>
            <w:proofErr w:type="spellEnd"/>
          </w:p>
          <w:p w14:paraId="048F3025" w14:textId="2507B3F5" w:rsidR="00C55CDC" w:rsidRPr="003227CF" w:rsidRDefault="00C55CDC" w:rsidP="00905583">
            <w:pPr>
              <w:spacing w:line="360" w:lineRule="auto"/>
              <w:jc w:val="left"/>
              <w:rPr>
                <w:sz w:val="18"/>
                <w:szCs w:val="18"/>
                <w:lang w:val="de-DE"/>
              </w:rPr>
            </w:pPr>
            <w:r w:rsidRPr="00C55CDC">
              <w:rPr>
                <w:sz w:val="18"/>
                <w:szCs w:val="18"/>
                <w:lang w:val="de-DE"/>
              </w:rPr>
              <w:t xml:space="preserve">Der Anbieter der Vergleichssuche ist die </w:t>
            </w:r>
            <w:proofErr w:type="spellStart"/>
            <w:r w:rsidRPr="00C55CDC">
              <w:rPr>
                <w:sz w:val="18"/>
                <w:szCs w:val="18"/>
                <w:lang w:val="de-DE"/>
              </w:rPr>
              <w:t>Viromed</w:t>
            </w:r>
            <w:proofErr w:type="spellEnd"/>
            <w:r w:rsidRPr="00C55CDC">
              <w:rPr>
                <w:sz w:val="18"/>
                <w:szCs w:val="18"/>
                <w:lang w:val="de-DE"/>
              </w:rPr>
              <w:t xml:space="preserve"> Medical GmbH, ein privatwirtschaftliches Unternehmen. </w:t>
            </w:r>
            <w:proofErr w:type="spellStart"/>
            <w:r w:rsidRPr="00C55CDC">
              <w:rPr>
                <w:sz w:val="18"/>
                <w:szCs w:val="18"/>
                <w:lang w:val="de-DE"/>
              </w:rPr>
              <w:t>VitaBook</w:t>
            </w:r>
            <w:proofErr w:type="spellEnd"/>
            <w:r w:rsidRPr="00C55CDC">
              <w:rPr>
                <w:sz w:val="18"/>
                <w:szCs w:val="18"/>
                <w:lang w:val="de-DE"/>
              </w:rPr>
              <w:t xml:space="preserve"> versteht sich als Instrument, das Patient*innen mit Leistungserbringern der Gesundheitswirtschaft (</w:t>
            </w:r>
            <w:proofErr w:type="spellStart"/>
            <w:r w:rsidRPr="00C55CDC">
              <w:rPr>
                <w:sz w:val="18"/>
                <w:szCs w:val="18"/>
                <w:lang w:val="de-DE"/>
              </w:rPr>
              <w:t>Ärzt</w:t>
            </w:r>
            <w:proofErr w:type="spellEnd"/>
            <w:r w:rsidRPr="00C55CDC">
              <w:rPr>
                <w:sz w:val="18"/>
                <w:szCs w:val="18"/>
                <w:lang w:val="de-DE"/>
              </w:rPr>
              <w:t>*innen, Apotheken, Kliniken) zusammenbringen will.</w:t>
            </w:r>
          </w:p>
        </w:tc>
      </w:tr>
      <w:tr w:rsidR="00C55CDC" w:rsidRPr="00262B9B" w14:paraId="6C9889FD"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47A20CC" w14:textId="62EA17AF" w:rsidR="00C55CDC" w:rsidRPr="008436D0" w:rsidRDefault="008436D0" w:rsidP="00E214B6">
            <w:pPr>
              <w:spacing w:line="360" w:lineRule="auto"/>
              <w:jc w:val="left"/>
              <w:rPr>
                <w:sz w:val="18"/>
                <w:szCs w:val="18"/>
                <w:lang w:val="de-DE"/>
              </w:rPr>
            </w:pPr>
            <w:proofErr w:type="spellStart"/>
            <w:r>
              <w:rPr>
                <w:sz w:val="18"/>
                <w:szCs w:val="18"/>
                <w:lang w:val="de-DE"/>
              </w:rPr>
              <w:lastRenderedPageBreak/>
              <w:t>Doctolib</w:t>
            </w:r>
            <w:proofErr w:type="spellEnd"/>
          </w:p>
        </w:tc>
        <w:tc>
          <w:tcPr>
            <w:tcW w:w="1755" w:type="dxa"/>
            <w:shd w:val="clear" w:color="auto" w:fill="DEEAF6" w:themeFill="accent5" w:themeFillTint="33"/>
          </w:tcPr>
          <w:p w14:paraId="0C492CEC" w14:textId="0AF5D643" w:rsidR="00C55CDC" w:rsidRDefault="008436D0" w:rsidP="00E214B6">
            <w:pPr>
              <w:spacing w:line="360" w:lineRule="auto"/>
              <w:jc w:val="left"/>
              <w:rPr>
                <w:sz w:val="18"/>
                <w:szCs w:val="18"/>
                <w:lang w:val="de-DE"/>
              </w:rPr>
            </w:pPr>
            <w:proofErr w:type="spellStart"/>
            <w:r>
              <w:rPr>
                <w:sz w:val="18"/>
                <w:szCs w:val="18"/>
                <w:lang w:val="de-DE"/>
              </w:rPr>
              <w:t>Doctolib</w:t>
            </w:r>
            <w:proofErr w:type="spellEnd"/>
            <w:r>
              <w:rPr>
                <w:sz w:val="18"/>
                <w:szCs w:val="18"/>
                <w:lang w:val="de-DE"/>
              </w:rPr>
              <w:t xml:space="preserve"> GmbH</w:t>
            </w:r>
          </w:p>
        </w:tc>
        <w:tc>
          <w:tcPr>
            <w:tcW w:w="1276" w:type="dxa"/>
            <w:shd w:val="clear" w:color="auto" w:fill="DEEAF6" w:themeFill="accent5" w:themeFillTint="33"/>
            <w:tcMar>
              <w:top w:w="72" w:type="dxa"/>
              <w:left w:w="144" w:type="dxa"/>
              <w:bottom w:w="72" w:type="dxa"/>
              <w:right w:w="144" w:type="dxa"/>
            </w:tcMar>
          </w:tcPr>
          <w:p w14:paraId="6E4D021E" w14:textId="6D766D9D" w:rsidR="008436D0" w:rsidRDefault="008436D0" w:rsidP="008436D0">
            <w:pPr>
              <w:spacing w:line="360" w:lineRule="auto"/>
              <w:jc w:val="left"/>
              <w:rPr>
                <w:sz w:val="18"/>
                <w:szCs w:val="18"/>
                <w:lang w:val="de-DE"/>
              </w:rPr>
            </w:pPr>
            <w:r>
              <w:rPr>
                <w:sz w:val="18"/>
                <w:szCs w:val="18"/>
                <w:lang w:val="de-DE"/>
              </w:rPr>
              <w:t>Deutsch-land, Frankreich</w:t>
            </w:r>
          </w:p>
        </w:tc>
        <w:tc>
          <w:tcPr>
            <w:tcW w:w="992" w:type="dxa"/>
            <w:shd w:val="clear" w:color="auto" w:fill="DEEAF6" w:themeFill="accent5" w:themeFillTint="33"/>
            <w:tcMar>
              <w:top w:w="72" w:type="dxa"/>
              <w:left w:w="144" w:type="dxa"/>
              <w:bottom w:w="72" w:type="dxa"/>
              <w:right w:w="144" w:type="dxa"/>
            </w:tcMar>
          </w:tcPr>
          <w:p w14:paraId="1B57356F" w14:textId="7102BA4F" w:rsidR="00C55CDC" w:rsidRDefault="008436D0" w:rsidP="00E214B6">
            <w:pPr>
              <w:spacing w:line="360" w:lineRule="auto"/>
              <w:jc w:val="left"/>
              <w:rPr>
                <w:sz w:val="18"/>
                <w:szCs w:val="18"/>
                <w:lang w:val="de-DE"/>
              </w:rPr>
            </w:pPr>
            <w:r>
              <w:rPr>
                <w:sz w:val="18"/>
                <w:szCs w:val="18"/>
                <w:lang w:val="de-DE"/>
              </w:rPr>
              <w:t>kosten-frei</w:t>
            </w:r>
          </w:p>
        </w:tc>
        <w:tc>
          <w:tcPr>
            <w:tcW w:w="4111" w:type="dxa"/>
            <w:shd w:val="clear" w:color="auto" w:fill="DEEAF6" w:themeFill="accent5" w:themeFillTint="33"/>
          </w:tcPr>
          <w:p w14:paraId="09F35215" w14:textId="77777777" w:rsidR="00C55CDC" w:rsidRPr="00C55CDC" w:rsidRDefault="00C55CDC" w:rsidP="00C55CDC">
            <w:pPr>
              <w:spacing w:line="360" w:lineRule="auto"/>
              <w:jc w:val="left"/>
              <w:rPr>
                <w:sz w:val="18"/>
                <w:szCs w:val="18"/>
                <w:lang w:val="de-DE"/>
              </w:rPr>
            </w:pPr>
            <w:hyperlink r:id="rId35" w:history="1">
              <w:r w:rsidRPr="00C55CDC">
                <w:rPr>
                  <w:rStyle w:val="-"/>
                  <w:sz w:val="18"/>
                  <w:szCs w:val="18"/>
                  <w:lang w:val="de-DE"/>
                </w:rPr>
                <w:t>https://www.doctolib.de/</w:t>
              </w:r>
            </w:hyperlink>
          </w:p>
          <w:p w14:paraId="7BA9929A" w14:textId="65BC2589" w:rsidR="00C55CDC" w:rsidRDefault="008436D0" w:rsidP="00E214B6">
            <w:pPr>
              <w:spacing w:line="360" w:lineRule="auto"/>
              <w:jc w:val="left"/>
              <w:rPr>
                <w:sz w:val="18"/>
                <w:szCs w:val="18"/>
                <w:lang w:val="de-DE"/>
              </w:rPr>
            </w:pPr>
            <w:r>
              <w:rPr>
                <w:sz w:val="18"/>
                <w:szCs w:val="18"/>
                <w:lang w:val="de-DE"/>
              </w:rPr>
              <w:t>Die App ist als Android und IOS-Version erhältlich.</w:t>
            </w:r>
          </w:p>
        </w:tc>
        <w:tc>
          <w:tcPr>
            <w:tcW w:w="1701" w:type="dxa"/>
            <w:shd w:val="clear" w:color="auto" w:fill="DEEAF6" w:themeFill="accent5" w:themeFillTint="33"/>
            <w:tcMar>
              <w:top w:w="72" w:type="dxa"/>
              <w:left w:w="144" w:type="dxa"/>
              <w:bottom w:w="72" w:type="dxa"/>
              <w:right w:w="144" w:type="dxa"/>
            </w:tcMar>
          </w:tcPr>
          <w:p w14:paraId="336A0F63" w14:textId="24F0262A" w:rsidR="00C55CDC" w:rsidRDefault="00B432D6" w:rsidP="00E214B6">
            <w:pPr>
              <w:spacing w:line="360" w:lineRule="auto"/>
              <w:jc w:val="left"/>
              <w:rPr>
                <w:sz w:val="18"/>
                <w:szCs w:val="18"/>
                <w:lang w:val="de-DE"/>
              </w:rPr>
            </w:pPr>
            <w:r>
              <w:rPr>
                <w:sz w:val="18"/>
                <w:szCs w:val="18"/>
                <w:lang w:val="de-DE"/>
              </w:rPr>
              <w:t>Menschen, die einen Arzt / eine Ärztin suchen</w:t>
            </w:r>
          </w:p>
        </w:tc>
        <w:tc>
          <w:tcPr>
            <w:tcW w:w="3832" w:type="dxa"/>
            <w:shd w:val="clear" w:color="auto" w:fill="DEEAF6" w:themeFill="accent5" w:themeFillTint="33"/>
          </w:tcPr>
          <w:p w14:paraId="0E9FD993" w14:textId="77777777" w:rsidR="00C55CDC" w:rsidRPr="00C55CDC" w:rsidRDefault="00C55CDC" w:rsidP="00A67F43">
            <w:pPr>
              <w:spacing w:line="240" w:lineRule="auto"/>
              <w:jc w:val="left"/>
              <w:rPr>
                <w:sz w:val="18"/>
                <w:szCs w:val="18"/>
                <w:lang w:val="de-DE"/>
              </w:rPr>
            </w:pPr>
            <w:r w:rsidRPr="00C55CDC">
              <w:rPr>
                <w:sz w:val="18"/>
                <w:szCs w:val="18"/>
                <w:lang w:val="de-DE"/>
              </w:rPr>
              <w:t xml:space="preserve">Über die </w:t>
            </w:r>
            <w:proofErr w:type="spellStart"/>
            <w:r w:rsidRPr="00C55CDC">
              <w:rPr>
                <w:sz w:val="18"/>
                <w:szCs w:val="18"/>
                <w:lang w:val="de-DE"/>
              </w:rPr>
              <w:t>Doctolib</w:t>
            </w:r>
            <w:proofErr w:type="spellEnd"/>
            <w:r w:rsidRPr="00C55CDC">
              <w:rPr>
                <w:sz w:val="18"/>
                <w:szCs w:val="18"/>
                <w:lang w:val="de-DE"/>
              </w:rPr>
              <w:t xml:space="preserve"> App</w:t>
            </w:r>
          </w:p>
          <w:p w14:paraId="3D4E61A3" w14:textId="77777777" w:rsidR="00A67F43" w:rsidRDefault="00C55CDC" w:rsidP="00A67F43">
            <w:pPr>
              <w:spacing w:line="240" w:lineRule="auto"/>
              <w:jc w:val="left"/>
              <w:rPr>
                <w:sz w:val="18"/>
                <w:szCs w:val="18"/>
                <w:lang w:val="de-DE"/>
              </w:rPr>
            </w:pPr>
            <w:r w:rsidRPr="00C55CDC">
              <w:rPr>
                <w:sz w:val="18"/>
                <w:szCs w:val="18"/>
                <w:lang w:val="de-DE"/>
              </w:rPr>
              <w:t xml:space="preserve">- </w:t>
            </w:r>
            <w:r w:rsidR="008436D0">
              <w:rPr>
                <w:sz w:val="18"/>
                <w:szCs w:val="18"/>
                <w:lang w:val="de-DE"/>
              </w:rPr>
              <w:t>lassen sich</w:t>
            </w:r>
            <w:r w:rsidRPr="00C55CDC">
              <w:rPr>
                <w:sz w:val="18"/>
                <w:szCs w:val="18"/>
                <w:lang w:val="de-DE"/>
              </w:rPr>
              <w:t xml:space="preserve"> </w:t>
            </w:r>
            <w:proofErr w:type="spellStart"/>
            <w:r w:rsidRPr="00C55CDC">
              <w:rPr>
                <w:sz w:val="18"/>
                <w:szCs w:val="18"/>
                <w:lang w:val="de-DE"/>
              </w:rPr>
              <w:t>Ärzt</w:t>
            </w:r>
            <w:proofErr w:type="spellEnd"/>
            <w:r w:rsidRPr="00C55CDC">
              <w:rPr>
                <w:sz w:val="18"/>
                <w:szCs w:val="18"/>
                <w:lang w:val="de-DE"/>
              </w:rPr>
              <w:t>*innen und Therapeut*innen in der Nähe</w:t>
            </w:r>
            <w:r w:rsidR="008436D0">
              <w:rPr>
                <w:sz w:val="18"/>
                <w:szCs w:val="18"/>
                <w:lang w:val="de-DE"/>
              </w:rPr>
              <w:t xml:space="preserve"> finden,</w:t>
            </w:r>
          </w:p>
          <w:p w14:paraId="02D3EB49" w14:textId="6740D593" w:rsidR="00C55CDC" w:rsidRPr="00C55CDC" w:rsidRDefault="00C55CDC" w:rsidP="00A67F43">
            <w:pPr>
              <w:spacing w:line="240" w:lineRule="auto"/>
              <w:jc w:val="left"/>
              <w:rPr>
                <w:sz w:val="18"/>
                <w:szCs w:val="18"/>
                <w:lang w:val="de-DE"/>
              </w:rPr>
            </w:pPr>
            <w:r w:rsidRPr="00C55CDC">
              <w:rPr>
                <w:sz w:val="18"/>
                <w:szCs w:val="18"/>
                <w:lang w:val="de-DE"/>
              </w:rPr>
              <w:t>- können Termine vor Ort und online vereinbar</w:t>
            </w:r>
            <w:r w:rsidR="008436D0">
              <w:rPr>
                <w:sz w:val="18"/>
                <w:szCs w:val="18"/>
                <w:lang w:val="de-DE"/>
              </w:rPr>
              <w:t>t werden,</w:t>
            </w:r>
          </w:p>
          <w:p w14:paraId="16F6101C" w14:textId="6539A73B" w:rsidR="00C55CDC" w:rsidRPr="00C55CDC" w:rsidRDefault="00C55CDC" w:rsidP="00A67F43">
            <w:pPr>
              <w:spacing w:line="240" w:lineRule="auto"/>
              <w:jc w:val="left"/>
              <w:rPr>
                <w:sz w:val="18"/>
                <w:szCs w:val="18"/>
                <w:lang w:val="de-DE"/>
              </w:rPr>
            </w:pPr>
            <w:r w:rsidRPr="00C55CDC">
              <w:rPr>
                <w:sz w:val="18"/>
                <w:szCs w:val="18"/>
                <w:lang w:val="de-DE"/>
              </w:rPr>
              <w:t xml:space="preserve">- können medizinische Dokumente mit </w:t>
            </w:r>
            <w:proofErr w:type="spellStart"/>
            <w:r w:rsidRPr="00C55CDC">
              <w:rPr>
                <w:sz w:val="18"/>
                <w:szCs w:val="18"/>
                <w:lang w:val="de-DE"/>
              </w:rPr>
              <w:t>Ärzt</w:t>
            </w:r>
            <w:proofErr w:type="spellEnd"/>
            <w:r w:rsidRPr="00C55CDC">
              <w:rPr>
                <w:sz w:val="18"/>
                <w:szCs w:val="18"/>
                <w:lang w:val="de-DE"/>
              </w:rPr>
              <w:t xml:space="preserve">*innen und Therapeut*innen </w:t>
            </w:r>
            <w:r w:rsidR="008436D0">
              <w:rPr>
                <w:sz w:val="18"/>
                <w:szCs w:val="18"/>
                <w:lang w:val="de-DE"/>
              </w:rPr>
              <w:t>ausgetauscht werden.</w:t>
            </w:r>
          </w:p>
          <w:p w14:paraId="06DD231B" w14:textId="77777777" w:rsidR="00C55CDC" w:rsidRPr="00C55CDC" w:rsidRDefault="00C55CDC" w:rsidP="00C55CDC">
            <w:pPr>
              <w:spacing w:line="360" w:lineRule="auto"/>
              <w:jc w:val="left"/>
              <w:rPr>
                <w:sz w:val="18"/>
                <w:szCs w:val="18"/>
                <w:lang w:val="de-DE"/>
              </w:rPr>
            </w:pPr>
          </w:p>
        </w:tc>
      </w:tr>
    </w:tbl>
    <w:p w14:paraId="1A2CBA8C" w14:textId="77777777" w:rsidR="00A00B69" w:rsidRPr="003227CF" w:rsidRDefault="00A00B69" w:rsidP="00E214B6">
      <w:pPr>
        <w:spacing w:before="0" w:beforeAutospacing="0" w:after="160" w:afterAutospacing="0" w:line="259" w:lineRule="auto"/>
        <w:jc w:val="left"/>
        <w:rPr>
          <w:sz w:val="20"/>
          <w:szCs w:val="20"/>
          <w:lang w:val="de-DE"/>
        </w:rPr>
      </w:pPr>
    </w:p>
    <w:sectPr w:rsidR="00A00B69" w:rsidRPr="003227CF" w:rsidSect="00930EFA">
      <w:headerReference w:type="default" r:id="rId36"/>
      <w:footerReference w:type="firs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417A" w14:textId="77777777" w:rsidR="00244F0F" w:rsidRDefault="00244F0F" w:rsidP="00776DC9">
      <w:r>
        <w:separator/>
      </w:r>
    </w:p>
  </w:endnote>
  <w:endnote w:type="continuationSeparator" w:id="0">
    <w:p w14:paraId="121BA120" w14:textId="77777777" w:rsidR="00244F0F" w:rsidRDefault="00244F0F" w:rsidP="00776DC9">
      <w:r>
        <w:continuationSeparator/>
      </w:r>
    </w:p>
  </w:endnote>
  <w:endnote w:type="continuationNotice" w:id="1">
    <w:p w14:paraId="49C535B9" w14:textId="77777777" w:rsidR="00244F0F" w:rsidRDefault="00244F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Content>
      <w:p w14:paraId="7DD9C330" w14:textId="56777774" w:rsidR="0042367D" w:rsidRDefault="0042367D">
        <w:pPr>
          <w:pStyle w:val="a5"/>
          <w:jc w:val="center"/>
        </w:pPr>
        <w:r>
          <w:fldChar w:fldCharType="begin"/>
        </w:r>
        <w:r>
          <w:instrText>PAGE   \* MERGEFORMAT</w:instrText>
        </w:r>
        <w:r>
          <w:fldChar w:fldCharType="separate"/>
        </w:r>
        <w:r w:rsidR="000B173B" w:rsidRPr="000B173B">
          <w:rPr>
            <w:noProof/>
            <w:lang w:val="el-GR"/>
          </w:rPr>
          <w:t>9</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Content>
      <w:p w14:paraId="715D2CC6" w14:textId="7099E158" w:rsidR="00AB6C41" w:rsidRDefault="00AB6C41">
        <w:pPr>
          <w:pStyle w:val="a5"/>
          <w:jc w:val="center"/>
        </w:pPr>
        <w:r>
          <w:fldChar w:fldCharType="begin"/>
        </w:r>
        <w:r>
          <w:instrText>PAGE   \* MERGEFORMAT</w:instrText>
        </w:r>
        <w:r>
          <w:fldChar w:fldCharType="separate"/>
        </w:r>
        <w:r w:rsidR="00D66420" w:rsidRPr="00D66420">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7DA0" w14:textId="77777777" w:rsidR="00244F0F" w:rsidRDefault="00244F0F" w:rsidP="00776DC9">
      <w:bookmarkStart w:id="0" w:name="_Hlk84071642"/>
      <w:bookmarkEnd w:id="0"/>
      <w:r>
        <w:separator/>
      </w:r>
    </w:p>
  </w:footnote>
  <w:footnote w:type="continuationSeparator" w:id="0">
    <w:p w14:paraId="7DDADB65" w14:textId="77777777" w:rsidR="00244F0F" w:rsidRDefault="00244F0F" w:rsidP="00776DC9">
      <w:r>
        <w:continuationSeparator/>
      </w:r>
    </w:p>
  </w:footnote>
  <w:footnote w:type="continuationNotice" w:id="1">
    <w:p w14:paraId="688E6BAB" w14:textId="77777777" w:rsidR="00244F0F" w:rsidRDefault="00244F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1F8D9DE3" w:rsidR="00FA75EF" w:rsidRPr="002335A8" w:rsidRDefault="009C6B03" w:rsidP="002600B4">
    <w:pPr>
      <w:pStyle w:val="a4"/>
      <w:rPr>
        <w:lang w:val="en-US"/>
      </w:rPr>
    </w:pPr>
    <w:bookmarkStart w:id="4"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886999176"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444615721"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r w:rsidR="00D435E5">
      <w:rPr>
        <w:noProof/>
        <w:color w:val="002060"/>
      </w:rPr>
      <w:t>ET</w:t>
    </w:r>
    <w:r w:rsidR="00D435E5" w:rsidRPr="00232E41">
      <w:rPr>
        <w:noProof/>
        <w:color w:val="002060"/>
      </w:rPr>
      <w:t>A 1</w:t>
    </w:r>
    <w:r w:rsidR="00D435E5">
      <w:rPr>
        <w:noProof/>
        <w:color w:val="002060"/>
      </w:rPr>
      <w:t>1</w:t>
    </w:r>
    <w:r w:rsidR="00D435E5" w:rsidRPr="00232E41">
      <w:rPr>
        <w:noProof/>
        <w:color w:val="002060"/>
      </w:rPr>
      <w:t xml:space="preserve"> -</w:t>
    </w:r>
    <w:r w:rsidR="00D435E5" w:rsidRPr="00232E41">
      <w:rPr>
        <w:color w:val="002060"/>
        <w:lang w:val="en-US"/>
      </w:rPr>
      <w:t xml:space="preserve"> </w:t>
    </w:r>
    <w:r w:rsidR="00D435E5" w:rsidRPr="00D435E5">
      <w:rPr>
        <w:color w:val="002060"/>
        <w:lang w:val="en-US"/>
      </w:rPr>
      <w:t xml:space="preserve">App per </w:t>
    </w:r>
    <w:proofErr w:type="spellStart"/>
    <w:r w:rsidR="00D435E5" w:rsidRPr="00D435E5">
      <w:rPr>
        <w:color w:val="002060"/>
        <w:lang w:val="en-US"/>
      </w:rPr>
      <w:t>i</w:t>
    </w:r>
    <w:proofErr w:type="spellEnd"/>
    <w:r w:rsidR="00D435E5" w:rsidRPr="00D435E5">
      <w:rPr>
        <w:color w:val="002060"/>
        <w:lang w:val="en-US"/>
      </w:rPr>
      <w:t xml:space="preserve"> </w:t>
    </w:r>
    <w:proofErr w:type="spellStart"/>
    <w:r w:rsidR="00D435E5" w:rsidRPr="00D435E5">
      <w:rPr>
        <w:color w:val="002060"/>
        <w:lang w:val="en-US"/>
      </w:rPr>
      <w:t>servizi</w:t>
    </w:r>
    <w:proofErr w:type="spellEnd"/>
    <w:r w:rsidR="00D435E5" w:rsidRPr="00D435E5">
      <w:rPr>
        <w:color w:val="002060"/>
        <w:lang w:val="en-US"/>
      </w:rPr>
      <w:t xml:space="preserve"> </w:t>
    </w:r>
    <w:proofErr w:type="spellStart"/>
    <w:r w:rsidR="00D435E5" w:rsidRPr="00D435E5">
      <w:rPr>
        <w:color w:val="002060"/>
        <w:lang w:val="en-US"/>
      </w:rPr>
      <w:t>sanitari</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20FE9E8C" w:rsidR="00036746" w:rsidRDefault="00036746" w:rsidP="00776DC9">
    <w:pPr>
      <w:pStyle w:val="a4"/>
    </w:pPr>
    <w:r>
      <w:rPr>
        <w:noProof/>
        <w:color w:val="002060"/>
      </w:rPr>
      <w:t>ET</w:t>
    </w:r>
    <w:r w:rsidRPr="00232E41">
      <w:rPr>
        <w:noProof/>
        <w:color w:val="002060"/>
      </w:rPr>
      <w:t>A 1</w:t>
    </w:r>
    <w:r w:rsidR="00D435E5">
      <w:rPr>
        <w:noProof/>
        <w:color w:val="002060"/>
      </w:rPr>
      <w:t>1</w:t>
    </w:r>
    <w:r w:rsidRPr="00232E41">
      <w:rPr>
        <w:noProof/>
        <w:color w:val="002060"/>
      </w:rPr>
      <w:t xml:space="preserve"> -</w:t>
    </w:r>
    <w:r w:rsidRPr="00232E41">
      <w:rPr>
        <w:color w:val="002060"/>
        <w:lang w:val="en-US"/>
      </w:rPr>
      <w:t xml:space="preserve"> </w:t>
    </w:r>
    <w:r w:rsidR="00D435E5" w:rsidRPr="00D435E5">
      <w:rPr>
        <w:color w:val="002060"/>
        <w:lang w:val="en-US"/>
      </w:rPr>
      <w:t xml:space="preserve">App per i </w:t>
    </w:r>
    <w:proofErr w:type="spellStart"/>
    <w:r w:rsidR="00D435E5" w:rsidRPr="00D435E5">
      <w:rPr>
        <w:color w:val="002060"/>
        <w:lang w:val="en-US"/>
      </w:rPr>
      <w:t>servizi</w:t>
    </w:r>
    <w:proofErr w:type="spellEnd"/>
    <w:r w:rsidR="00D435E5" w:rsidRPr="00D435E5">
      <w:rPr>
        <w:color w:val="002060"/>
        <w:lang w:val="en-US"/>
      </w:rPr>
      <w:t xml:space="preserve"> </w:t>
    </w:r>
    <w:proofErr w:type="spellStart"/>
    <w:r w:rsidR="00D435E5" w:rsidRPr="00D435E5">
      <w:rPr>
        <w:color w:val="002060"/>
        <w:lang w:val="en-US"/>
      </w:rPr>
      <w:t>sanitari</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31F098F7" w:rsidR="0081550C" w:rsidRPr="002335A8" w:rsidRDefault="0081550C" w:rsidP="002600B4">
    <w:pPr>
      <w:pStyle w:val="a4"/>
      <w:rPr>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 1</w:t>
    </w:r>
    <w:r w:rsidR="009B73BC">
      <w:rPr>
        <w:noProof/>
        <w:color w:val="002060"/>
      </w:rPr>
      <w:t>1</w:t>
    </w:r>
    <w:r w:rsidRPr="00232E41">
      <w:rPr>
        <w:noProof/>
        <w:color w:val="002060"/>
      </w:rPr>
      <w:t xml:space="preserve"> -</w:t>
    </w:r>
    <w:r w:rsidRPr="00232E41">
      <w:rPr>
        <w:color w:val="002060"/>
        <w:lang w:val="en-US"/>
      </w:rPr>
      <w:t xml:space="preserve"> </w:t>
    </w:r>
    <w:r w:rsidR="009B73BC" w:rsidRPr="00E75D0A">
      <w:rPr>
        <w:color w:val="002060"/>
        <w:lang w:val="en-US"/>
      </w:rPr>
      <w:t xml:space="preserve">Apps for </w:t>
    </w:r>
    <w:r w:rsidR="009B73BC">
      <w:rPr>
        <w:color w:val="002060"/>
        <w:lang w:val="en-US"/>
      </w:rPr>
      <w:t>Healthcare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2858"/>
    <w:multiLevelType w:val="multilevel"/>
    <w:tmpl w:val="001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96BE0"/>
    <w:multiLevelType w:val="multilevel"/>
    <w:tmpl w:val="27B0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B0E"/>
    <w:multiLevelType w:val="multilevel"/>
    <w:tmpl w:val="98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7D2E"/>
    <w:multiLevelType w:val="hybridMultilevel"/>
    <w:tmpl w:val="2E5E4554"/>
    <w:lvl w:ilvl="0" w:tplc="04102AEE">
      <w:start w:val="1"/>
      <w:numFmt w:val="bullet"/>
      <w:lvlText w:val="▪"/>
      <w:lvlJc w:val="left"/>
      <w:pPr>
        <w:tabs>
          <w:tab w:val="num" w:pos="720"/>
        </w:tabs>
        <w:ind w:left="720" w:hanging="360"/>
      </w:pPr>
      <w:rPr>
        <w:rFonts w:ascii="Noto Sans Symbols" w:hAnsi="Noto Sans Symbols" w:hint="default"/>
      </w:rPr>
    </w:lvl>
    <w:lvl w:ilvl="1" w:tplc="6FD25850" w:tentative="1">
      <w:start w:val="1"/>
      <w:numFmt w:val="bullet"/>
      <w:lvlText w:val="▪"/>
      <w:lvlJc w:val="left"/>
      <w:pPr>
        <w:tabs>
          <w:tab w:val="num" w:pos="1440"/>
        </w:tabs>
        <w:ind w:left="1440" w:hanging="360"/>
      </w:pPr>
      <w:rPr>
        <w:rFonts w:ascii="Noto Sans Symbols" w:hAnsi="Noto Sans Symbols" w:hint="default"/>
      </w:rPr>
    </w:lvl>
    <w:lvl w:ilvl="2" w:tplc="650E4DCC" w:tentative="1">
      <w:start w:val="1"/>
      <w:numFmt w:val="bullet"/>
      <w:lvlText w:val="▪"/>
      <w:lvlJc w:val="left"/>
      <w:pPr>
        <w:tabs>
          <w:tab w:val="num" w:pos="2160"/>
        </w:tabs>
        <w:ind w:left="2160" w:hanging="360"/>
      </w:pPr>
      <w:rPr>
        <w:rFonts w:ascii="Noto Sans Symbols" w:hAnsi="Noto Sans Symbols" w:hint="default"/>
      </w:rPr>
    </w:lvl>
    <w:lvl w:ilvl="3" w:tplc="E6EC9CBA" w:tentative="1">
      <w:start w:val="1"/>
      <w:numFmt w:val="bullet"/>
      <w:lvlText w:val="▪"/>
      <w:lvlJc w:val="left"/>
      <w:pPr>
        <w:tabs>
          <w:tab w:val="num" w:pos="2880"/>
        </w:tabs>
        <w:ind w:left="2880" w:hanging="360"/>
      </w:pPr>
      <w:rPr>
        <w:rFonts w:ascii="Noto Sans Symbols" w:hAnsi="Noto Sans Symbols" w:hint="default"/>
      </w:rPr>
    </w:lvl>
    <w:lvl w:ilvl="4" w:tplc="325C66AC" w:tentative="1">
      <w:start w:val="1"/>
      <w:numFmt w:val="bullet"/>
      <w:lvlText w:val="▪"/>
      <w:lvlJc w:val="left"/>
      <w:pPr>
        <w:tabs>
          <w:tab w:val="num" w:pos="3600"/>
        </w:tabs>
        <w:ind w:left="3600" w:hanging="360"/>
      </w:pPr>
      <w:rPr>
        <w:rFonts w:ascii="Noto Sans Symbols" w:hAnsi="Noto Sans Symbols" w:hint="default"/>
      </w:rPr>
    </w:lvl>
    <w:lvl w:ilvl="5" w:tplc="55D41046" w:tentative="1">
      <w:start w:val="1"/>
      <w:numFmt w:val="bullet"/>
      <w:lvlText w:val="▪"/>
      <w:lvlJc w:val="left"/>
      <w:pPr>
        <w:tabs>
          <w:tab w:val="num" w:pos="4320"/>
        </w:tabs>
        <w:ind w:left="4320" w:hanging="360"/>
      </w:pPr>
      <w:rPr>
        <w:rFonts w:ascii="Noto Sans Symbols" w:hAnsi="Noto Sans Symbols" w:hint="default"/>
      </w:rPr>
    </w:lvl>
    <w:lvl w:ilvl="6" w:tplc="B3C08212" w:tentative="1">
      <w:start w:val="1"/>
      <w:numFmt w:val="bullet"/>
      <w:lvlText w:val="▪"/>
      <w:lvlJc w:val="left"/>
      <w:pPr>
        <w:tabs>
          <w:tab w:val="num" w:pos="5040"/>
        </w:tabs>
        <w:ind w:left="5040" w:hanging="360"/>
      </w:pPr>
      <w:rPr>
        <w:rFonts w:ascii="Noto Sans Symbols" w:hAnsi="Noto Sans Symbols" w:hint="default"/>
      </w:rPr>
    </w:lvl>
    <w:lvl w:ilvl="7" w:tplc="684A4032" w:tentative="1">
      <w:start w:val="1"/>
      <w:numFmt w:val="bullet"/>
      <w:lvlText w:val="▪"/>
      <w:lvlJc w:val="left"/>
      <w:pPr>
        <w:tabs>
          <w:tab w:val="num" w:pos="5760"/>
        </w:tabs>
        <w:ind w:left="5760" w:hanging="360"/>
      </w:pPr>
      <w:rPr>
        <w:rFonts w:ascii="Noto Sans Symbols" w:hAnsi="Noto Sans Symbols" w:hint="default"/>
      </w:rPr>
    </w:lvl>
    <w:lvl w:ilvl="8" w:tplc="4BEAAF3A"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16160352"/>
    <w:multiLevelType w:val="multilevel"/>
    <w:tmpl w:val="8EEA1872"/>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A24CEF"/>
    <w:multiLevelType w:val="multilevel"/>
    <w:tmpl w:val="4C8CF384"/>
    <w:lvl w:ilvl="0">
      <w:start w:val="1"/>
      <w:numFmt w:val="bullet"/>
      <w:lvlText w:val=""/>
      <w:lvlJc w:val="left"/>
      <w:pPr>
        <w:tabs>
          <w:tab w:val="num" w:pos="720"/>
        </w:tabs>
        <w:ind w:left="720" w:hanging="360"/>
      </w:pPr>
      <w:rPr>
        <w:rFonts w:ascii="Symbol" w:hAnsi="Symbol" w:hint="default"/>
        <w:sz w:val="20"/>
      </w:rPr>
    </w:lvl>
    <w:lvl w:ilvl="1">
      <w:start w:val="4"/>
      <w:numFmt w:val="decimal"/>
      <w:pStyle w:val="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67835"/>
    <w:multiLevelType w:val="multilevel"/>
    <w:tmpl w:val="B48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21BF2"/>
    <w:multiLevelType w:val="multilevel"/>
    <w:tmpl w:val="721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B5FB2"/>
    <w:multiLevelType w:val="multilevel"/>
    <w:tmpl w:val="FCB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F1391"/>
    <w:multiLevelType w:val="multilevel"/>
    <w:tmpl w:val="AB0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617C40"/>
    <w:multiLevelType w:val="multilevel"/>
    <w:tmpl w:val="86887C1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19"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0302F"/>
    <w:multiLevelType w:val="multilevel"/>
    <w:tmpl w:val="640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E2EC5"/>
    <w:multiLevelType w:val="multilevel"/>
    <w:tmpl w:val="05E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F30A1"/>
    <w:multiLevelType w:val="multilevel"/>
    <w:tmpl w:val="83F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B008D"/>
    <w:multiLevelType w:val="multilevel"/>
    <w:tmpl w:val="ED101B4E"/>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49CA0E32"/>
    <w:multiLevelType w:val="multilevel"/>
    <w:tmpl w:val="9942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4F66"/>
    <w:multiLevelType w:val="hybridMultilevel"/>
    <w:tmpl w:val="8FA2D5EE"/>
    <w:lvl w:ilvl="0" w:tplc="90BE6BA8">
      <w:start w:val="1"/>
      <w:numFmt w:val="bullet"/>
      <w:lvlText w:val="•"/>
      <w:lvlJc w:val="left"/>
      <w:pPr>
        <w:tabs>
          <w:tab w:val="num" w:pos="720"/>
        </w:tabs>
        <w:ind w:left="720" w:hanging="360"/>
      </w:pPr>
      <w:rPr>
        <w:rFonts w:ascii="Arial" w:hAnsi="Arial" w:hint="default"/>
      </w:rPr>
    </w:lvl>
    <w:lvl w:ilvl="1" w:tplc="82242D18" w:tentative="1">
      <w:start w:val="1"/>
      <w:numFmt w:val="bullet"/>
      <w:lvlText w:val="•"/>
      <w:lvlJc w:val="left"/>
      <w:pPr>
        <w:tabs>
          <w:tab w:val="num" w:pos="1440"/>
        </w:tabs>
        <w:ind w:left="1440" w:hanging="360"/>
      </w:pPr>
      <w:rPr>
        <w:rFonts w:ascii="Arial" w:hAnsi="Arial" w:hint="default"/>
      </w:rPr>
    </w:lvl>
    <w:lvl w:ilvl="2" w:tplc="5C06D9D6" w:tentative="1">
      <w:start w:val="1"/>
      <w:numFmt w:val="bullet"/>
      <w:lvlText w:val="•"/>
      <w:lvlJc w:val="left"/>
      <w:pPr>
        <w:tabs>
          <w:tab w:val="num" w:pos="2160"/>
        </w:tabs>
        <w:ind w:left="2160" w:hanging="360"/>
      </w:pPr>
      <w:rPr>
        <w:rFonts w:ascii="Arial" w:hAnsi="Arial" w:hint="default"/>
      </w:rPr>
    </w:lvl>
    <w:lvl w:ilvl="3" w:tplc="93F0F59C" w:tentative="1">
      <w:start w:val="1"/>
      <w:numFmt w:val="bullet"/>
      <w:lvlText w:val="•"/>
      <w:lvlJc w:val="left"/>
      <w:pPr>
        <w:tabs>
          <w:tab w:val="num" w:pos="2880"/>
        </w:tabs>
        <w:ind w:left="2880" w:hanging="360"/>
      </w:pPr>
      <w:rPr>
        <w:rFonts w:ascii="Arial" w:hAnsi="Arial" w:hint="default"/>
      </w:rPr>
    </w:lvl>
    <w:lvl w:ilvl="4" w:tplc="E2AEE60A" w:tentative="1">
      <w:start w:val="1"/>
      <w:numFmt w:val="bullet"/>
      <w:lvlText w:val="•"/>
      <w:lvlJc w:val="left"/>
      <w:pPr>
        <w:tabs>
          <w:tab w:val="num" w:pos="3600"/>
        </w:tabs>
        <w:ind w:left="3600" w:hanging="360"/>
      </w:pPr>
      <w:rPr>
        <w:rFonts w:ascii="Arial" w:hAnsi="Arial" w:hint="default"/>
      </w:rPr>
    </w:lvl>
    <w:lvl w:ilvl="5" w:tplc="8CF63374" w:tentative="1">
      <w:start w:val="1"/>
      <w:numFmt w:val="bullet"/>
      <w:lvlText w:val="•"/>
      <w:lvlJc w:val="left"/>
      <w:pPr>
        <w:tabs>
          <w:tab w:val="num" w:pos="4320"/>
        </w:tabs>
        <w:ind w:left="4320" w:hanging="360"/>
      </w:pPr>
      <w:rPr>
        <w:rFonts w:ascii="Arial" w:hAnsi="Arial" w:hint="default"/>
      </w:rPr>
    </w:lvl>
    <w:lvl w:ilvl="6" w:tplc="5EE4B2A2" w:tentative="1">
      <w:start w:val="1"/>
      <w:numFmt w:val="bullet"/>
      <w:lvlText w:val="•"/>
      <w:lvlJc w:val="left"/>
      <w:pPr>
        <w:tabs>
          <w:tab w:val="num" w:pos="5040"/>
        </w:tabs>
        <w:ind w:left="5040" w:hanging="360"/>
      </w:pPr>
      <w:rPr>
        <w:rFonts w:ascii="Arial" w:hAnsi="Arial" w:hint="default"/>
      </w:rPr>
    </w:lvl>
    <w:lvl w:ilvl="7" w:tplc="9F74C944" w:tentative="1">
      <w:start w:val="1"/>
      <w:numFmt w:val="bullet"/>
      <w:lvlText w:val="•"/>
      <w:lvlJc w:val="left"/>
      <w:pPr>
        <w:tabs>
          <w:tab w:val="num" w:pos="5760"/>
        </w:tabs>
        <w:ind w:left="5760" w:hanging="360"/>
      </w:pPr>
      <w:rPr>
        <w:rFonts w:ascii="Arial" w:hAnsi="Arial" w:hint="default"/>
      </w:rPr>
    </w:lvl>
    <w:lvl w:ilvl="8" w:tplc="F2E4DB4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E50637"/>
    <w:multiLevelType w:val="multilevel"/>
    <w:tmpl w:val="1664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45EE1"/>
    <w:multiLevelType w:val="multilevel"/>
    <w:tmpl w:val="C70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1662DE"/>
    <w:multiLevelType w:val="multilevel"/>
    <w:tmpl w:val="DE782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654B74"/>
    <w:multiLevelType w:val="hybridMultilevel"/>
    <w:tmpl w:val="E5D23B4E"/>
    <w:lvl w:ilvl="0" w:tplc="AD9CB65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5B9B0B73"/>
    <w:multiLevelType w:val="multilevel"/>
    <w:tmpl w:val="DF5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136C5"/>
    <w:multiLevelType w:val="multilevel"/>
    <w:tmpl w:val="DD86FC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A4763B"/>
    <w:multiLevelType w:val="multilevel"/>
    <w:tmpl w:val="F4F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13E82"/>
    <w:multiLevelType w:val="hybridMultilevel"/>
    <w:tmpl w:val="6672B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C473C0"/>
    <w:multiLevelType w:val="multilevel"/>
    <w:tmpl w:val="63CC0F54"/>
    <w:lvl w:ilvl="0">
      <w:start w:val="1"/>
      <w:numFmt w:val="bullet"/>
      <w:lvlText w:val="▪"/>
      <w:lvlJc w:val="left"/>
      <w:pPr>
        <w:tabs>
          <w:tab w:val="num" w:pos="720"/>
        </w:tabs>
        <w:ind w:left="720" w:hanging="360"/>
      </w:pPr>
      <w:rPr>
        <w:rFonts w:ascii="Noto Sans Symbols" w:hAnsi="Noto Sans Symbol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E553B"/>
    <w:multiLevelType w:val="hybridMultilevel"/>
    <w:tmpl w:val="DF0C8356"/>
    <w:lvl w:ilvl="0" w:tplc="DD5C9468">
      <w:start w:val="1"/>
      <w:numFmt w:val="decimal"/>
      <w:lvlText w:val="%1."/>
      <w:lvlJc w:val="left"/>
      <w:pPr>
        <w:tabs>
          <w:tab w:val="num" w:pos="720"/>
        </w:tabs>
        <w:ind w:left="720" w:hanging="360"/>
      </w:pPr>
    </w:lvl>
    <w:lvl w:ilvl="1" w:tplc="ED88003C" w:tentative="1">
      <w:start w:val="1"/>
      <w:numFmt w:val="decimal"/>
      <w:lvlText w:val="%2."/>
      <w:lvlJc w:val="left"/>
      <w:pPr>
        <w:tabs>
          <w:tab w:val="num" w:pos="1440"/>
        </w:tabs>
        <w:ind w:left="1440" w:hanging="360"/>
      </w:pPr>
    </w:lvl>
    <w:lvl w:ilvl="2" w:tplc="4BF2FF38" w:tentative="1">
      <w:start w:val="1"/>
      <w:numFmt w:val="decimal"/>
      <w:lvlText w:val="%3."/>
      <w:lvlJc w:val="left"/>
      <w:pPr>
        <w:tabs>
          <w:tab w:val="num" w:pos="2160"/>
        </w:tabs>
        <w:ind w:left="2160" w:hanging="360"/>
      </w:pPr>
    </w:lvl>
    <w:lvl w:ilvl="3" w:tplc="D0BA2716" w:tentative="1">
      <w:start w:val="1"/>
      <w:numFmt w:val="decimal"/>
      <w:lvlText w:val="%4."/>
      <w:lvlJc w:val="left"/>
      <w:pPr>
        <w:tabs>
          <w:tab w:val="num" w:pos="2880"/>
        </w:tabs>
        <w:ind w:left="2880" w:hanging="360"/>
      </w:pPr>
    </w:lvl>
    <w:lvl w:ilvl="4" w:tplc="D28A9A40" w:tentative="1">
      <w:start w:val="1"/>
      <w:numFmt w:val="decimal"/>
      <w:lvlText w:val="%5."/>
      <w:lvlJc w:val="left"/>
      <w:pPr>
        <w:tabs>
          <w:tab w:val="num" w:pos="3600"/>
        </w:tabs>
        <w:ind w:left="3600" w:hanging="360"/>
      </w:pPr>
    </w:lvl>
    <w:lvl w:ilvl="5" w:tplc="01845C10" w:tentative="1">
      <w:start w:val="1"/>
      <w:numFmt w:val="decimal"/>
      <w:lvlText w:val="%6."/>
      <w:lvlJc w:val="left"/>
      <w:pPr>
        <w:tabs>
          <w:tab w:val="num" w:pos="4320"/>
        </w:tabs>
        <w:ind w:left="4320" w:hanging="360"/>
      </w:pPr>
    </w:lvl>
    <w:lvl w:ilvl="6" w:tplc="68A29440" w:tentative="1">
      <w:start w:val="1"/>
      <w:numFmt w:val="decimal"/>
      <w:lvlText w:val="%7."/>
      <w:lvlJc w:val="left"/>
      <w:pPr>
        <w:tabs>
          <w:tab w:val="num" w:pos="5040"/>
        </w:tabs>
        <w:ind w:left="5040" w:hanging="360"/>
      </w:pPr>
    </w:lvl>
    <w:lvl w:ilvl="7" w:tplc="D8748144" w:tentative="1">
      <w:start w:val="1"/>
      <w:numFmt w:val="decimal"/>
      <w:lvlText w:val="%8."/>
      <w:lvlJc w:val="left"/>
      <w:pPr>
        <w:tabs>
          <w:tab w:val="num" w:pos="5760"/>
        </w:tabs>
        <w:ind w:left="5760" w:hanging="360"/>
      </w:pPr>
    </w:lvl>
    <w:lvl w:ilvl="8" w:tplc="B4E66F40" w:tentative="1">
      <w:start w:val="1"/>
      <w:numFmt w:val="decimal"/>
      <w:lvlText w:val="%9."/>
      <w:lvlJc w:val="left"/>
      <w:pPr>
        <w:tabs>
          <w:tab w:val="num" w:pos="6480"/>
        </w:tabs>
        <w:ind w:left="6480" w:hanging="360"/>
      </w:pPr>
    </w:lvl>
  </w:abstractNum>
  <w:abstractNum w:abstractNumId="43" w15:restartNumberingAfterBreak="0">
    <w:nsid w:val="7793123B"/>
    <w:multiLevelType w:val="hybridMultilevel"/>
    <w:tmpl w:val="DE4A5D2A"/>
    <w:lvl w:ilvl="0" w:tplc="AAA28774">
      <w:start w:val="1"/>
      <w:numFmt w:val="bullet"/>
      <w:pStyle w:val="a"/>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D23CF7"/>
    <w:multiLevelType w:val="multilevel"/>
    <w:tmpl w:val="016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abstractNum w:abstractNumId="46" w15:restartNumberingAfterBreak="0">
    <w:nsid w:val="7DDB08C6"/>
    <w:multiLevelType w:val="multilevel"/>
    <w:tmpl w:val="739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724909">
    <w:abstractNumId w:val="15"/>
  </w:num>
  <w:num w:numId="2" w16cid:durableId="1147823279">
    <w:abstractNumId w:val="33"/>
  </w:num>
  <w:num w:numId="3" w16cid:durableId="1493568268">
    <w:abstractNumId w:val="5"/>
  </w:num>
  <w:num w:numId="4" w16cid:durableId="787625805">
    <w:abstractNumId w:val="24"/>
  </w:num>
  <w:num w:numId="5" w16cid:durableId="988896516">
    <w:abstractNumId w:val="31"/>
  </w:num>
  <w:num w:numId="6" w16cid:durableId="854613317">
    <w:abstractNumId w:val="9"/>
  </w:num>
  <w:num w:numId="7" w16cid:durableId="1751539377">
    <w:abstractNumId w:val="41"/>
  </w:num>
  <w:num w:numId="8" w16cid:durableId="1275943104">
    <w:abstractNumId w:val="13"/>
  </w:num>
  <w:num w:numId="9" w16cid:durableId="1408459125">
    <w:abstractNumId w:val="37"/>
  </w:num>
  <w:num w:numId="10" w16cid:durableId="548348761">
    <w:abstractNumId w:val="26"/>
  </w:num>
  <w:num w:numId="11" w16cid:durableId="1394159459">
    <w:abstractNumId w:val="14"/>
  </w:num>
  <w:num w:numId="12" w16cid:durableId="1742025898">
    <w:abstractNumId w:val="43"/>
  </w:num>
  <w:num w:numId="13" w16cid:durableId="1829125432">
    <w:abstractNumId w:val="29"/>
  </w:num>
  <w:num w:numId="14" w16cid:durableId="250748373">
    <w:abstractNumId w:val="26"/>
  </w:num>
  <w:num w:numId="15" w16cid:durableId="1250430692">
    <w:abstractNumId w:val="20"/>
  </w:num>
  <w:num w:numId="16" w16cid:durableId="1193955204">
    <w:abstractNumId w:val="45"/>
  </w:num>
  <w:num w:numId="17" w16cid:durableId="1116829661">
    <w:abstractNumId w:val="17"/>
  </w:num>
  <w:num w:numId="18" w16cid:durableId="1866402351">
    <w:abstractNumId w:val="19"/>
  </w:num>
  <w:num w:numId="19" w16cid:durableId="1239097052">
    <w:abstractNumId w:val="18"/>
  </w:num>
  <w:num w:numId="20" w16cid:durableId="1316955273">
    <w:abstractNumId w:val="10"/>
  </w:num>
  <w:num w:numId="21" w16cid:durableId="1010529953">
    <w:abstractNumId w:val="22"/>
  </w:num>
  <w:num w:numId="22" w16cid:durableId="142545869">
    <w:abstractNumId w:val="2"/>
  </w:num>
  <w:num w:numId="23" w16cid:durableId="411007308">
    <w:abstractNumId w:val="28"/>
  </w:num>
  <w:num w:numId="24" w16cid:durableId="171989346">
    <w:abstractNumId w:val="12"/>
  </w:num>
  <w:num w:numId="25" w16cid:durableId="655887962">
    <w:abstractNumId w:val="35"/>
  </w:num>
  <w:num w:numId="26" w16cid:durableId="1731726920">
    <w:abstractNumId w:val="4"/>
  </w:num>
  <w:num w:numId="27" w16cid:durableId="766999530">
    <w:abstractNumId w:val="7"/>
  </w:num>
  <w:num w:numId="28" w16cid:durableId="890963176">
    <w:abstractNumId w:val="8"/>
  </w:num>
  <w:num w:numId="29" w16cid:durableId="1228498524">
    <w:abstractNumId w:val="23"/>
  </w:num>
  <w:num w:numId="30" w16cid:durableId="2117600058">
    <w:abstractNumId w:val="21"/>
  </w:num>
  <w:num w:numId="31" w16cid:durableId="1594243773">
    <w:abstractNumId w:val="38"/>
  </w:num>
  <w:num w:numId="32" w16cid:durableId="1831018146">
    <w:abstractNumId w:val="30"/>
  </w:num>
  <w:num w:numId="33" w16cid:durableId="1320111149">
    <w:abstractNumId w:val="0"/>
  </w:num>
  <w:num w:numId="34" w16cid:durableId="1131678434">
    <w:abstractNumId w:val="44"/>
  </w:num>
  <w:num w:numId="35" w16cid:durableId="570625445">
    <w:abstractNumId w:val="46"/>
  </w:num>
  <w:num w:numId="36" w16cid:durableId="1900245238">
    <w:abstractNumId w:val="34"/>
  </w:num>
  <w:num w:numId="37" w16cid:durableId="1325477080">
    <w:abstractNumId w:val="6"/>
  </w:num>
  <w:num w:numId="38" w16cid:durableId="269550392">
    <w:abstractNumId w:val="27"/>
  </w:num>
  <w:num w:numId="39" w16cid:durableId="405734164">
    <w:abstractNumId w:val="3"/>
  </w:num>
  <w:num w:numId="40" w16cid:durableId="208537416">
    <w:abstractNumId w:val="42"/>
  </w:num>
  <w:num w:numId="41" w16cid:durableId="1692368593">
    <w:abstractNumId w:val="11"/>
  </w:num>
  <w:num w:numId="42" w16cid:durableId="1985617301">
    <w:abstractNumId w:val="36"/>
  </w:num>
  <w:num w:numId="43" w16cid:durableId="358236265">
    <w:abstractNumId w:val="40"/>
  </w:num>
  <w:num w:numId="44" w16cid:durableId="1845509555">
    <w:abstractNumId w:val="32"/>
  </w:num>
  <w:num w:numId="45" w16cid:durableId="471871348">
    <w:abstractNumId w:val="25"/>
  </w:num>
  <w:num w:numId="46" w16cid:durableId="1388644113">
    <w:abstractNumId w:val="1"/>
  </w:num>
  <w:num w:numId="47" w16cid:durableId="185607206">
    <w:abstractNumId w:val="16"/>
  </w:num>
  <w:num w:numId="48" w16cid:durableId="1594821464">
    <w:abstractNumId w:val="43"/>
  </w:num>
  <w:num w:numId="49" w16cid:durableId="821968846">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178D"/>
    <w:rsid w:val="00002AE9"/>
    <w:rsid w:val="0000370E"/>
    <w:rsid w:val="00005B00"/>
    <w:rsid w:val="00006CE5"/>
    <w:rsid w:val="0001011B"/>
    <w:rsid w:val="000124A0"/>
    <w:rsid w:val="00012663"/>
    <w:rsid w:val="00013766"/>
    <w:rsid w:val="00013920"/>
    <w:rsid w:val="00015EE3"/>
    <w:rsid w:val="00017EF8"/>
    <w:rsid w:val="00020BB8"/>
    <w:rsid w:val="00021C7B"/>
    <w:rsid w:val="000227BC"/>
    <w:rsid w:val="0002604C"/>
    <w:rsid w:val="00026A58"/>
    <w:rsid w:val="000270C5"/>
    <w:rsid w:val="00027D26"/>
    <w:rsid w:val="00030C76"/>
    <w:rsid w:val="00032903"/>
    <w:rsid w:val="000331B6"/>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0D88"/>
    <w:rsid w:val="000626CA"/>
    <w:rsid w:val="00062BA4"/>
    <w:rsid w:val="000632DA"/>
    <w:rsid w:val="00064769"/>
    <w:rsid w:val="00067EFB"/>
    <w:rsid w:val="0007132B"/>
    <w:rsid w:val="00075914"/>
    <w:rsid w:val="00076129"/>
    <w:rsid w:val="000761CC"/>
    <w:rsid w:val="00092FBF"/>
    <w:rsid w:val="0009773C"/>
    <w:rsid w:val="000A012F"/>
    <w:rsid w:val="000A32B8"/>
    <w:rsid w:val="000A44EF"/>
    <w:rsid w:val="000A6BD7"/>
    <w:rsid w:val="000A77D6"/>
    <w:rsid w:val="000B1255"/>
    <w:rsid w:val="000B173B"/>
    <w:rsid w:val="000B2C2D"/>
    <w:rsid w:val="000B2DB8"/>
    <w:rsid w:val="000B3F46"/>
    <w:rsid w:val="000B64C9"/>
    <w:rsid w:val="000B6B49"/>
    <w:rsid w:val="000B7B88"/>
    <w:rsid w:val="000B7F67"/>
    <w:rsid w:val="000C0061"/>
    <w:rsid w:val="000C02A7"/>
    <w:rsid w:val="000C0F86"/>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1A70"/>
    <w:rsid w:val="00127493"/>
    <w:rsid w:val="001306A7"/>
    <w:rsid w:val="00131453"/>
    <w:rsid w:val="001316AC"/>
    <w:rsid w:val="00132488"/>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D8"/>
    <w:rsid w:val="00154B21"/>
    <w:rsid w:val="00156C33"/>
    <w:rsid w:val="001571A8"/>
    <w:rsid w:val="00157259"/>
    <w:rsid w:val="00161105"/>
    <w:rsid w:val="00162093"/>
    <w:rsid w:val="00163140"/>
    <w:rsid w:val="0016317A"/>
    <w:rsid w:val="00163BBF"/>
    <w:rsid w:val="00164493"/>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4F0F"/>
    <w:rsid w:val="00245E6B"/>
    <w:rsid w:val="00246725"/>
    <w:rsid w:val="00250A58"/>
    <w:rsid w:val="00250D56"/>
    <w:rsid w:val="002525EA"/>
    <w:rsid w:val="00254EEE"/>
    <w:rsid w:val="0025627E"/>
    <w:rsid w:val="0025649F"/>
    <w:rsid w:val="0025711A"/>
    <w:rsid w:val="002600B4"/>
    <w:rsid w:val="00260F14"/>
    <w:rsid w:val="00261926"/>
    <w:rsid w:val="00262B9B"/>
    <w:rsid w:val="00262F9B"/>
    <w:rsid w:val="00264082"/>
    <w:rsid w:val="0026597B"/>
    <w:rsid w:val="00267666"/>
    <w:rsid w:val="00267695"/>
    <w:rsid w:val="0027078B"/>
    <w:rsid w:val="00273AD0"/>
    <w:rsid w:val="002742EF"/>
    <w:rsid w:val="00275531"/>
    <w:rsid w:val="00276C7E"/>
    <w:rsid w:val="00276F95"/>
    <w:rsid w:val="00277756"/>
    <w:rsid w:val="00281E6B"/>
    <w:rsid w:val="0028435A"/>
    <w:rsid w:val="00284524"/>
    <w:rsid w:val="00286AC6"/>
    <w:rsid w:val="0028702D"/>
    <w:rsid w:val="00287AFE"/>
    <w:rsid w:val="002937C3"/>
    <w:rsid w:val="00295DEF"/>
    <w:rsid w:val="00296835"/>
    <w:rsid w:val="002A1D2F"/>
    <w:rsid w:val="002A33B3"/>
    <w:rsid w:val="002A3CD8"/>
    <w:rsid w:val="002B035E"/>
    <w:rsid w:val="002B07B0"/>
    <w:rsid w:val="002B0988"/>
    <w:rsid w:val="002B20F0"/>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270"/>
    <w:rsid w:val="00316D05"/>
    <w:rsid w:val="00320BA4"/>
    <w:rsid w:val="003210BC"/>
    <w:rsid w:val="003227CF"/>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2E6D"/>
    <w:rsid w:val="003853B2"/>
    <w:rsid w:val="00385D77"/>
    <w:rsid w:val="00386B8F"/>
    <w:rsid w:val="00387975"/>
    <w:rsid w:val="00387DD1"/>
    <w:rsid w:val="0039069A"/>
    <w:rsid w:val="00394074"/>
    <w:rsid w:val="003A348D"/>
    <w:rsid w:val="003A4064"/>
    <w:rsid w:val="003A40DE"/>
    <w:rsid w:val="003A5FDA"/>
    <w:rsid w:val="003A634B"/>
    <w:rsid w:val="003A63A1"/>
    <w:rsid w:val="003A6F37"/>
    <w:rsid w:val="003B461E"/>
    <w:rsid w:val="003B6AD7"/>
    <w:rsid w:val="003B7B19"/>
    <w:rsid w:val="003B7D9B"/>
    <w:rsid w:val="003C00E4"/>
    <w:rsid w:val="003C13BD"/>
    <w:rsid w:val="003C2C23"/>
    <w:rsid w:val="003C6550"/>
    <w:rsid w:val="003C6A5C"/>
    <w:rsid w:val="003C7046"/>
    <w:rsid w:val="003D220F"/>
    <w:rsid w:val="003D2ADA"/>
    <w:rsid w:val="003D2DCE"/>
    <w:rsid w:val="003D437F"/>
    <w:rsid w:val="003D5ABF"/>
    <w:rsid w:val="003D5EE6"/>
    <w:rsid w:val="003D7AB4"/>
    <w:rsid w:val="003D7D8F"/>
    <w:rsid w:val="003E37CC"/>
    <w:rsid w:val="003E3C09"/>
    <w:rsid w:val="003E4BA3"/>
    <w:rsid w:val="003E6501"/>
    <w:rsid w:val="003E67EB"/>
    <w:rsid w:val="003E6D22"/>
    <w:rsid w:val="003F1641"/>
    <w:rsid w:val="003F21CF"/>
    <w:rsid w:val="003F29CE"/>
    <w:rsid w:val="003F3151"/>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6559"/>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4DBC"/>
    <w:rsid w:val="00465F7F"/>
    <w:rsid w:val="004673CA"/>
    <w:rsid w:val="004713B2"/>
    <w:rsid w:val="00472CFC"/>
    <w:rsid w:val="004760FE"/>
    <w:rsid w:val="00476FCE"/>
    <w:rsid w:val="0048049B"/>
    <w:rsid w:val="00480D22"/>
    <w:rsid w:val="00482F94"/>
    <w:rsid w:val="00485676"/>
    <w:rsid w:val="0048794C"/>
    <w:rsid w:val="00490B9F"/>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4F63D3"/>
    <w:rsid w:val="00500F04"/>
    <w:rsid w:val="0050301A"/>
    <w:rsid w:val="00503293"/>
    <w:rsid w:val="00503997"/>
    <w:rsid w:val="00507375"/>
    <w:rsid w:val="00511120"/>
    <w:rsid w:val="005111FC"/>
    <w:rsid w:val="00511A47"/>
    <w:rsid w:val="00512808"/>
    <w:rsid w:val="005128DF"/>
    <w:rsid w:val="00513C2D"/>
    <w:rsid w:val="00514434"/>
    <w:rsid w:val="00517B74"/>
    <w:rsid w:val="00517DF7"/>
    <w:rsid w:val="00521816"/>
    <w:rsid w:val="00521A2C"/>
    <w:rsid w:val="00526D71"/>
    <w:rsid w:val="00527417"/>
    <w:rsid w:val="00530A9A"/>
    <w:rsid w:val="00535DF7"/>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159"/>
    <w:rsid w:val="00591E1B"/>
    <w:rsid w:val="005951DC"/>
    <w:rsid w:val="005958C6"/>
    <w:rsid w:val="00596149"/>
    <w:rsid w:val="005963A7"/>
    <w:rsid w:val="00596B11"/>
    <w:rsid w:val="005972CB"/>
    <w:rsid w:val="00597717"/>
    <w:rsid w:val="005977D1"/>
    <w:rsid w:val="005A2A64"/>
    <w:rsid w:val="005A2F5E"/>
    <w:rsid w:val="005A43C9"/>
    <w:rsid w:val="005A63D6"/>
    <w:rsid w:val="005A6E8A"/>
    <w:rsid w:val="005B08CB"/>
    <w:rsid w:val="005B106D"/>
    <w:rsid w:val="005B36C0"/>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1F4A"/>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1634"/>
    <w:rsid w:val="006B29FB"/>
    <w:rsid w:val="006B3541"/>
    <w:rsid w:val="006B6DBE"/>
    <w:rsid w:val="006B794E"/>
    <w:rsid w:val="006C1ED0"/>
    <w:rsid w:val="006C2B5A"/>
    <w:rsid w:val="006C68A1"/>
    <w:rsid w:val="006C7B55"/>
    <w:rsid w:val="006D20D0"/>
    <w:rsid w:val="006D2B74"/>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57EC7"/>
    <w:rsid w:val="00760054"/>
    <w:rsid w:val="00760C8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C62D0"/>
    <w:rsid w:val="007D0474"/>
    <w:rsid w:val="007D1D18"/>
    <w:rsid w:val="007D2F48"/>
    <w:rsid w:val="007D52A5"/>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6D0"/>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2F8F"/>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B7927"/>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588"/>
    <w:rsid w:val="00925A6A"/>
    <w:rsid w:val="00926C26"/>
    <w:rsid w:val="0093070D"/>
    <w:rsid w:val="00930EFA"/>
    <w:rsid w:val="009311F0"/>
    <w:rsid w:val="00931FA3"/>
    <w:rsid w:val="00932B57"/>
    <w:rsid w:val="00933B2A"/>
    <w:rsid w:val="00933EFE"/>
    <w:rsid w:val="009356B1"/>
    <w:rsid w:val="009360C8"/>
    <w:rsid w:val="00937215"/>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24DC"/>
    <w:rsid w:val="009B723C"/>
    <w:rsid w:val="009B73B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67F43"/>
    <w:rsid w:val="00A70112"/>
    <w:rsid w:val="00A72710"/>
    <w:rsid w:val="00A7492E"/>
    <w:rsid w:val="00A77A4E"/>
    <w:rsid w:val="00A83C93"/>
    <w:rsid w:val="00A851C6"/>
    <w:rsid w:val="00A86B5B"/>
    <w:rsid w:val="00A90D5E"/>
    <w:rsid w:val="00A918A2"/>
    <w:rsid w:val="00A93E63"/>
    <w:rsid w:val="00A95D52"/>
    <w:rsid w:val="00A9664A"/>
    <w:rsid w:val="00A97A69"/>
    <w:rsid w:val="00AA1AB1"/>
    <w:rsid w:val="00AA3525"/>
    <w:rsid w:val="00AA601B"/>
    <w:rsid w:val="00AA66D8"/>
    <w:rsid w:val="00AB0A30"/>
    <w:rsid w:val="00AB26FD"/>
    <w:rsid w:val="00AB3F14"/>
    <w:rsid w:val="00AB5B0E"/>
    <w:rsid w:val="00AB68D2"/>
    <w:rsid w:val="00AB6C41"/>
    <w:rsid w:val="00AB70F7"/>
    <w:rsid w:val="00AC0A4F"/>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8C5"/>
    <w:rsid w:val="00B019E8"/>
    <w:rsid w:val="00B02A6A"/>
    <w:rsid w:val="00B046E6"/>
    <w:rsid w:val="00B05B05"/>
    <w:rsid w:val="00B062D0"/>
    <w:rsid w:val="00B12EC6"/>
    <w:rsid w:val="00B140FB"/>
    <w:rsid w:val="00B14EDD"/>
    <w:rsid w:val="00B20435"/>
    <w:rsid w:val="00B218E5"/>
    <w:rsid w:val="00B224A9"/>
    <w:rsid w:val="00B22722"/>
    <w:rsid w:val="00B2473A"/>
    <w:rsid w:val="00B27281"/>
    <w:rsid w:val="00B27BAD"/>
    <w:rsid w:val="00B30454"/>
    <w:rsid w:val="00B3059F"/>
    <w:rsid w:val="00B34266"/>
    <w:rsid w:val="00B351E2"/>
    <w:rsid w:val="00B356BF"/>
    <w:rsid w:val="00B36467"/>
    <w:rsid w:val="00B3647D"/>
    <w:rsid w:val="00B371DA"/>
    <w:rsid w:val="00B4215F"/>
    <w:rsid w:val="00B432D6"/>
    <w:rsid w:val="00B46B0C"/>
    <w:rsid w:val="00B479EA"/>
    <w:rsid w:val="00B51C5B"/>
    <w:rsid w:val="00B542E4"/>
    <w:rsid w:val="00B55EA2"/>
    <w:rsid w:val="00B56B44"/>
    <w:rsid w:val="00B61940"/>
    <w:rsid w:val="00B62464"/>
    <w:rsid w:val="00B63911"/>
    <w:rsid w:val="00B63D19"/>
    <w:rsid w:val="00B668B3"/>
    <w:rsid w:val="00B66C39"/>
    <w:rsid w:val="00B67D1D"/>
    <w:rsid w:val="00B70792"/>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5ED8"/>
    <w:rsid w:val="00C07C1E"/>
    <w:rsid w:val="00C1061B"/>
    <w:rsid w:val="00C10962"/>
    <w:rsid w:val="00C11BD0"/>
    <w:rsid w:val="00C13C74"/>
    <w:rsid w:val="00C13F6D"/>
    <w:rsid w:val="00C14DD4"/>
    <w:rsid w:val="00C15495"/>
    <w:rsid w:val="00C20846"/>
    <w:rsid w:val="00C20E4E"/>
    <w:rsid w:val="00C218FB"/>
    <w:rsid w:val="00C21B18"/>
    <w:rsid w:val="00C22970"/>
    <w:rsid w:val="00C22DF6"/>
    <w:rsid w:val="00C23578"/>
    <w:rsid w:val="00C264D5"/>
    <w:rsid w:val="00C27B4F"/>
    <w:rsid w:val="00C3200F"/>
    <w:rsid w:val="00C33EE4"/>
    <w:rsid w:val="00C35141"/>
    <w:rsid w:val="00C44DF3"/>
    <w:rsid w:val="00C5119A"/>
    <w:rsid w:val="00C51C56"/>
    <w:rsid w:val="00C51FEB"/>
    <w:rsid w:val="00C54BD8"/>
    <w:rsid w:val="00C55CDC"/>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07F5"/>
    <w:rsid w:val="00D2235E"/>
    <w:rsid w:val="00D22D24"/>
    <w:rsid w:val="00D25886"/>
    <w:rsid w:val="00D262B6"/>
    <w:rsid w:val="00D304D8"/>
    <w:rsid w:val="00D30E76"/>
    <w:rsid w:val="00D32B4C"/>
    <w:rsid w:val="00D33B26"/>
    <w:rsid w:val="00D42520"/>
    <w:rsid w:val="00D435E5"/>
    <w:rsid w:val="00D46425"/>
    <w:rsid w:val="00D504C3"/>
    <w:rsid w:val="00D56CDF"/>
    <w:rsid w:val="00D57B63"/>
    <w:rsid w:val="00D61027"/>
    <w:rsid w:val="00D6380D"/>
    <w:rsid w:val="00D63B12"/>
    <w:rsid w:val="00D646CE"/>
    <w:rsid w:val="00D64F00"/>
    <w:rsid w:val="00D6642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1022"/>
    <w:rsid w:val="00DB2918"/>
    <w:rsid w:val="00DB2F26"/>
    <w:rsid w:val="00DB3EBB"/>
    <w:rsid w:val="00DB5184"/>
    <w:rsid w:val="00DB5E5C"/>
    <w:rsid w:val="00DC2045"/>
    <w:rsid w:val="00DC6584"/>
    <w:rsid w:val="00DD2465"/>
    <w:rsid w:val="00DD4966"/>
    <w:rsid w:val="00DD4F68"/>
    <w:rsid w:val="00DD55F5"/>
    <w:rsid w:val="00DD6DF8"/>
    <w:rsid w:val="00DD7110"/>
    <w:rsid w:val="00DD7C22"/>
    <w:rsid w:val="00DE1093"/>
    <w:rsid w:val="00DE1A1F"/>
    <w:rsid w:val="00DE1ADF"/>
    <w:rsid w:val="00DE29EB"/>
    <w:rsid w:val="00DE446D"/>
    <w:rsid w:val="00DE76A4"/>
    <w:rsid w:val="00DE787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0D1A"/>
    <w:rsid w:val="00E31426"/>
    <w:rsid w:val="00E33B44"/>
    <w:rsid w:val="00E34DF4"/>
    <w:rsid w:val="00E50D09"/>
    <w:rsid w:val="00E52709"/>
    <w:rsid w:val="00E53623"/>
    <w:rsid w:val="00E563A2"/>
    <w:rsid w:val="00E56BAC"/>
    <w:rsid w:val="00E62B36"/>
    <w:rsid w:val="00E6490E"/>
    <w:rsid w:val="00E64FCE"/>
    <w:rsid w:val="00E65C41"/>
    <w:rsid w:val="00E665BE"/>
    <w:rsid w:val="00E71C4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3CD8"/>
    <w:rsid w:val="00EE41C6"/>
    <w:rsid w:val="00EE467D"/>
    <w:rsid w:val="00EE7D0B"/>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1B22"/>
    <w:rsid w:val="00F23212"/>
    <w:rsid w:val="00F31D61"/>
    <w:rsid w:val="00F32B7B"/>
    <w:rsid w:val="00F345FE"/>
    <w:rsid w:val="00F34831"/>
    <w:rsid w:val="00F34A5F"/>
    <w:rsid w:val="00F34C09"/>
    <w:rsid w:val="00F36168"/>
    <w:rsid w:val="00F36E35"/>
    <w:rsid w:val="00F4045E"/>
    <w:rsid w:val="00F40E85"/>
    <w:rsid w:val="00F46587"/>
    <w:rsid w:val="00F4658D"/>
    <w:rsid w:val="00F50102"/>
    <w:rsid w:val="00F56BE3"/>
    <w:rsid w:val="00F56D0E"/>
    <w:rsid w:val="00F56FDE"/>
    <w:rsid w:val="00F61DA0"/>
    <w:rsid w:val="00F63305"/>
    <w:rsid w:val="00F65567"/>
    <w:rsid w:val="00F674D5"/>
    <w:rsid w:val="00F7145F"/>
    <w:rsid w:val="00F753D3"/>
    <w:rsid w:val="00F75F95"/>
    <w:rsid w:val="00F769FF"/>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3ACD"/>
    <w:rsid w:val="00FB529D"/>
    <w:rsid w:val="00FB79CE"/>
    <w:rsid w:val="00FC14DF"/>
    <w:rsid w:val="00FC292D"/>
    <w:rsid w:val="00FC2A1A"/>
    <w:rsid w:val="00FC383A"/>
    <w:rsid w:val="00FC3913"/>
    <w:rsid w:val="00FC6544"/>
    <w:rsid w:val="00FC6954"/>
    <w:rsid w:val="00FD0123"/>
    <w:rsid w:val="00FD23CD"/>
    <w:rsid w:val="00FD408F"/>
    <w:rsid w:val="00FD5A00"/>
    <w:rsid w:val="00FD6001"/>
    <w:rsid w:val="00FE0E6C"/>
    <w:rsid w:val="00FE1877"/>
    <w:rsid w:val="00FE3804"/>
    <w:rsid w:val="00FE5736"/>
    <w:rsid w:val="00FF2620"/>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35DF7"/>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002AE9"/>
    <w:pPr>
      <w:keepNext/>
      <w:keepLines/>
      <w:numPr>
        <w:ilvl w:val="1"/>
        <w:numId w:val="37"/>
      </w:numPr>
      <w:pBdr>
        <w:bottom w:val="single" w:sz="4" w:space="1" w:color="C00000"/>
      </w:pBdr>
      <w:spacing w:after="480" w:afterAutospacing="0"/>
      <w:ind w:left="426" w:hanging="568"/>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002AE9"/>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C35141"/>
    <w:pPr>
      <w:numPr>
        <w:numId w:val="12"/>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C35141"/>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NichtaufgelsteErwhnung5">
    <w:name w:val="Nicht aufgelöste Erwähnung5"/>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character" w:styleId="af9">
    <w:name w:val="Unresolved Mention"/>
    <w:basedOn w:val="a1"/>
    <w:uiPriority w:val="99"/>
    <w:semiHidden/>
    <w:unhideWhenUsed/>
    <w:rsid w:val="00932B57"/>
    <w:rPr>
      <w:color w:val="605E5C"/>
      <w:shd w:val="clear" w:color="auto" w:fill="E1DFDD"/>
    </w:rPr>
  </w:style>
  <w:style w:type="paragraph" w:styleId="afa">
    <w:name w:val="Revision"/>
    <w:hidden/>
    <w:uiPriority w:val="99"/>
    <w:semiHidden/>
    <w:rsid w:val="000A6BD7"/>
    <w:pPr>
      <w:spacing w:after="0" w:line="240" w:lineRule="auto"/>
    </w:pPr>
    <w:rPr>
      <w:rFonts w:ascii="Arial" w:eastAsia="MyriadPro-Regular"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375">
      <w:bodyDiv w:val="1"/>
      <w:marLeft w:val="0"/>
      <w:marRight w:val="0"/>
      <w:marTop w:val="0"/>
      <w:marBottom w:val="0"/>
      <w:divBdr>
        <w:top w:val="none" w:sz="0" w:space="0" w:color="auto"/>
        <w:left w:val="none" w:sz="0" w:space="0" w:color="auto"/>
        <w:bottom w:val="none" w:sz="0" w:space="0" w:color="auto"/>
        <w:right w:val="none" w:sz="0" w:space="0" w:color="auto"/>
      </w:divBdr>
    </w:div>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250162579">
      <w:bodyDiv w:val="1"/>
      <w:marLeft w:val="0"/>
      <w:marRight w:val="0"/>
      <w:marTop w:val="0"/>
      <w:marBottom w:val="0"/>
      <w:divBdr>
        <w:top w:val="none" w:sz="0" w:space="0" w:color="auto"/>
        <w:left w:val="none" w:sz="0" w:space="0" w:color="auto"/>
        <w:bottom w:val="none" w:sz="0" w:space="0" w:color="auto"/>
        <w:right w:val="none" w:sz="0" w:space="0" w:color="auto"/>
      </w:divBdr>
    </w:div>
    <w:div w:id="295331378">
      <w:bodyDiv w:val="1"/>
      <w:marLeft w:val="0"/>
      <w:marRight w:val="0"/>
      <w:marTop w:val="0"/>
      <w:marBottom w:val="0"/>
      <w:divBdr>
        <w:top w:val="none" w:sz="0" w:space="0" w:color="auto"/>
        <w:left w:val="none" w:sz="0" w:space="0" w:color="auto"/>
        <w:bottom w:val="none" w:sz="0" w:space="0" w:color="auto"/>
        <w:right w:val="none" w:sz="0" w:space="0" w:color="auto"/>
      </w:divBdr>
      <w:divsChild>
        <w:div w:id="827208035">
          <w:marLeft w:val="360"/>
          <w:marRight w:val="0"/>
          <w:marTop w:val="0"/>
          <w:marBottom w:val="0"/>
          <w:divBdr>
            <w:top w:val="none" w:sz="0" w:space="0" w:color="auto"/>
            <w:left w:val="none" w:sz="0" w:space="0" w:color="auto"/>
            <w:bottom w:val="none" w:sz="0" w:space="0" w:color="auto"/>
            <w:right w:val="none" w:sz="0" w:space="0" w:color="auto"/>
          </w:divBdr>
        </w:div>
        <w:div w:id="1326202998">
          <w:marLeft w:val="360"/>
          <w:marRight w:val="0"/>
          <w:marTop w:val="240"/>
          <w:marBottom w:val="0"/>
          <w:divBdr>
            <w:top w:val="none" w:sz="0" w:space="0" w:color="auto"/>
            <w:left w:val="none" w:sz="0" w:space="0" w:color="auto"/>
            <w:bottom w:val="none" w:sz="0" w:space="0" w:color="auto"/>
            <w:right w:val="none" w:sz="0" w:space="0" w:color="auto"/>
          </w:divBdr>
        </w:div>
        <w:div w:id="179977960">
          <w:marLeft w:val="360"/>
          <w:marRight w:val="0"/>
          <w:marTop w:val="240"/>
          <w:marBottom w:val="0"/>
          <w:divBdr>
            <w:top w:val="none" w:sz="0" w:space="0" w:color="auto"/>
            <w:left w:val="none" w:sz="0" w:space="0" w:color="auto"/>
            <w:bottom w:val="none" w:sz="0" w:space="0" w:color="auto"/>
            <w:right w:val="none" w:sz="0" w:space="0" w:color="auto"/>
          </w:divBdr>
        </w:div>
        <w:div w:id="1218130679">
          <w:marLeft w:val="360"/>
          <w:marRight w:val="0"/>
          <w:marTop w:val="240"/>
          <w:marBottom w:val="0"/>
          <w:divBdr>
            <w:top w:val="none" w:sz="0" w:space="0" w:color="auto"/>
            <w:left w:val="none" w:sz="0" w:space="0" w:color="auto"/>
            <w:bottom w:val="none" w:sz="0" w:space="0" w:color="auto"/>
            <w:right w:val="none" w:sz="0" w:space="0" w:color="auto"/>
          </w:divBdr>
        </w:div>
        <w:div w:id="1876773560">
          <w:marLeft w:val="360"/>
          <w:marRight w:val="0"/>
          <w:marTop w:val="240"/>
          <w:marBottom w:val="0"/>
          <w:divBdr>
            <w:top w:val="none" w:sz="0" w:space="0" w:color="auto"/>
            <w:left w:val="none" w:sz="0" w:space="0" w:color="auto"/>
            <w:bottom w:val="none" w:sz="0" w:space="0" w:color="auto"/>
            <w:right w:val="none" w:sz="0" w:space="0" w:color="auto"/>
          </w:divBdr>
        </w:div>
      </w:divsChild>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08887479">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16840293">
      <w:bodyDiv w:val="1"/>
      <w:marLeft w:val="0"/>
      <w:marRight w:val="0"/>
      <w:marTop w:val="0"/>
      <w:marBottom w:val="0"/>
      <w:divBdr>
        <w:top w:val="none" w:sz="0" w:space="0" w:color="auto"/>
        <w:left w:val="none" w:sz="0" w:space="0" w:color="auto"/>
        <w:bottom w:val="none" w:sz="0" w:space="0" w:color="auto"/>
        <w:right w:val="none" w:sz="0" w:space="0" w:color="auto"/>
      </w:divBdr>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65934370">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14034000">
      <w:bodyDiv w:val="1"/>
      <w:marLeft w:val="0"/>
      <w:marRight w:val="0"/>
      <w:marTop w:val="0"/>
      <w:marBottom w:val="0"/>
      <w:divBdr>
        <w:top w:val="none" w:sz="0" w:space="0" w:color="auto"/>
        <w:left w:val="none" w:sz="0" w:space="0" w:color="auto"/>
        <w:bottom w:val="none" w:sz="0" w:space="0" w:color="auto"/>
        <w:right w:val="none" w:sz="0" w:space="0" w:color="auto"/>
      </w:divBdr>
    </w:div>
    <w:div w:id="86910547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21715935">
      <w:bodyDiv w:val="1"/>
      <w:marLeft w:val="0"/>
      <w:marRight w:val="0"/>
      <w:marTop w:val="0"/>
      <w:marBottom w:val="0"/>
      <w:divBdr>
        <w:top w:val="none" w:sz="0" w:space="0" w:color="auto"/>
        <w:left w:val="none" w:sz="0" w:space="0" w:color="auto"/>
        <w:bottom w:val="none" w:sz="0" w:space="0" w:color="auto"/>
        <w:right w:val="none" w:sz="0" w:space="0" w:color="auto"/>
      </w:divBdr>
    </w:div>
    <w:div w:id="956370493">
      <w:bodyDiv w:val="1"/>
      <w:marLeft w:val="0"/>
      <w:marRight w:val="0"/>
      <w:marTop w:val="0"/>
      <w:marBottom w:val="0"/>
      <w:divBdr>
        <w:top w:val="none" w:sz="0" w:space="0" w:color="auto"/>
        <w:left w:val="none" w:sz="0" w:space="0" w:color="auto"/>
        <w:bottom w:val="none" w:sz="0" w:space="0" w:color="auto"/>
        <w:right w:val="none" w:sz="0" w:space="0" w:color="auto"/>
      </w:divBdr>
    </w:div>
    <w:div w:id="1037704289">
      <w:bodyDiv w:val="1"/>
      <w:marLeft w:val="0"/>
      <w:marRight w:val="0"/>
      <w:marTop w:val="0"/>
      <w:marBottom w:val="0"/>
      <w:divBdr>
        <w:top w:val="none" w:sz="0" w:space="0" w:color="auto"/>
        <w:left w:val="none" w:sz="0" w:space="0" w:color="auto"/>
        <w:bottom w:val="none" w:sz="0" w:space="0" w:color="auto"/>
        <w:right w:val="none" w:sz="0" w:space="0" w:color="auto"/>
      </w:divBdr>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50571067">
      <w:bodyDiv w:val="1"/>
      <w:marLeft w:val="0"/>
      <w:marRight w:val="0"/>
      <w:marTop w:val="0"/>
      <w:marBottom w:val="0"/>
      <w:divBdr>
        <w:top w:val="none" w:sz="0" w:space="0" w:color="auto"/>
        <w:left w:val="none" w:sz="0" w:space="0" w:color="auto"/>
        <w:bottom w:val="none" w:sz="0" w:space="0" w:color="auto"/>
        <w:right w:val="none" w:sz="0" w:space="0" w:color="auto"/>
      </w:divBdr>
    </w:div>
    <w:div w:id="1171675955">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58443445">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67294228">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01431814">
      <w:bodyDiv w:val="1"/>
      <w:marLeft w:val="0"/>
      <w:marRight w:val="0"/>
      <w:marTop w:val="0"/>
      <w:marBottom w:val="0"/>
      <w:divBdr>
        <w:top w:val="none" w:sz="0" w:space="0" w:color="auto"/>
        <w:left w:val="none" w:sz="0" w:space="0" w:color="auto"/>
        <w:bottom w:val="none" w:sz="0" w:space="0" w:color="auto"/>
        <w:right w:val="none" w:sz="0" w:space="0" w:color="auto"/>
      </w:divBdr>
      <w:divsChild>
        <w:div w:id="748573962">
          <w:marLeft w:val="864"/>
          <w:marRight w:val="0"/>
          <w:marTop w:val="120"/>
          <w:marBottom w:val="0"/>
          <w:divBdr>
            <w:top w:val="none" w:sz="0" w:space="0" w:color="auto"/>
            <w:left w:val="none" w:sz="0" w:space="0" w:color="auto"/>
            <w:bottom w:val="none" w:sz="0" w:space="0" w:color="auto"/>
            <w:right w:val="none" w:sz="0" w:space="0" w:color="auto"/>
          </w:divBdr>
        </w:div>
        <w:div w:id="1934119314">
          <w:marLeft w:val="864"/>
          <w:marRight w:val="0"/>
          <w:marTop w:val="120"/>
          <w:marBottom w:val="0"/>
          <w:divBdr>
            <w:top w:val="none" w:sz="0" w:space="0" w:color="auto"/>
            <w:left w:val="none" w:sz="0" w:space="0" w:color="auto"/>
            <w:bottom w:val="none" w:sz="0" w:space="0" w:color="auto"/>
            <w:right w:val="none" w:sz="0" w:space="0" w:color="auto"/>
          </w:divBdr>
        </w:div>
        <w:div w:id="1487092682">
          <w:marLeft w:val="864"/>
          <w:marRight w:val="0"/>
          <w:marTop w:val="120"/>
          <w:marBottom w:val="0"/>
          <w:divBdr>
            <w:top w:val="none" w:sz="0" w:space="0" w:color="auto"/>
            <w:left w:val="none" w:sz="0" w:space="0" w:color="auto"/>
            <w:bottom w:val="none" w:sz="0" w:space="0" w:color="auto"/>
            <w:right w:val="none" w:sz="0" w:space="0" w:color="auto"/>
          </w:divBdr>
        </w:div>
        <w:div w:id="797647121">
          <w:marLeft w:val="864"/>
          <w:marRight w:val="0"/>
          <w:marTop w:val="120"/>
          <w:marBottom w:val="0"/>
          <w:divBdr>
            <w:top w:val="none" w:sz="0" w:space="0" w:color="auto"/>
            <w:left w:val="none" w:sz="0" w:space="0" w:color="auto"/>
            <w:bottom w:val="none" w:sz="0" w:space="0" w:color="auto"/>
            <w:right w:val="none" w:sz="0" w:space="0" w:color="auto"/>
          </w:divBdr>
        </w:div>
        <w:div w:id="827327077">
          <w:marLeft w:val="864"/>
          <w:marRight w:val="0"/>
          <w:marTop w:val="120"/>
          <w:marBottom w:val="0"/>
          <w:divBdr>
            <w:top w:val="none" w:sz="0" w:space="0" w:color="auto"/>
            <w:left w:val="none" w:sz="0" w:space="0" w:color="auto"/>
            <w:bottom w:val="none" w:sz="0" w:space="0" w:color="auto"/>
            <w:right w:val="none" w:sz="0" w:space="0" w:color="auto"/>
          </w:divBdr>
        </w:div>
      </w:divsChild>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585603049">
      <w:bodyDiv w:val="1"/>
      <w:marLeft w:val="0"/>
      <w:marRight w:val="0"/>
      <w:marTop w:val="0"/>
      <w:marBottom w:val="0"/>
      <w:divBdr>
        <w:top w:val="none" w:sz="0" w:space="0" w:color="auto"/>
        <w:left w:val="none" w:sz="0" w:space="0" w:color="auto"/>
        <w:bottom w:val="none" w:sz="0" w:space="0" w:color="auto"/>
        <w:right w:val="none" w:sz="0" w:space="0" w:color="auto"/>
      </w:divBdr>
    </w:div>
    <w:div w:id="159620391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04924533">
      <w:bodyDiv w:val="1"/>
      <w:marLeft w:val="0"/>
      <w:marRight w:val="0"/>
      <w:marTop w:val="0"/>
      <w:marBottom w:val="0"/>
      <w:divBdr>
        <w:top w:val="none" w:sz="0" w:space="0" w:color="auto"/>
        <w:left w:val="none" w:sz="0" w:space="0" w:color="auto"/>
        <w:bottom w:val="none" w:sz="0" w:space="0" w:color="auto"/>
        <w:right w:val="none" w:sz="0" w:space="0" w:color="auto"/>
      </w:divBdr>
    </w:div>
    <w:div w:id="1620987066">
      <w:bodyDiv w:val="1"/>
      <w:marLeft w:val="0"/>
      <w:marRight w:val="0"/>
      <w:marTop w:val="0"/>
      <w:marBottom w:val="0"/>
      <w:divBdr>
        <w:top w:val="none" w:sz="0" w:space="0" w:color="auto"/>
        <w:left w:val="none" w:sz="0" w:space="0" w:color="auto"/>
        <w:bottom w:val="none" w:sz="0" w:space="0" w:color="auto"/>
        <w:right w:val="none" w:sz="0" w:space="0" w:color="auto"/>
      </w:divBdr>
    </w:div>
    <w:div w:id="1671983292">
      <w:bodyDiv w:val="1"/>
      <w:marLeft w:val="0"/>
      <w:marRight w:val="0"/>
      <w:marTop w:val="0"/>
      <w:marBottom w:val="0"/>
      <w:divBdr>
        <w:top w:val="none" w:sz="0" w:space="0" w:color="auto"/>
        <w:left w:val="none" w:sz="0" w:space="0" w:color="auto"/>
        <w:bottom w:val="none" w:sz="0" w:space="0" w:color="auto"/>
        <w:right w:val="none" w:sz="0" w:space="0" w:color="auto"/>
      </w:divBdr>
      <w:divsChild>
        <w:div w:id="272639152">
          <w:marLeft w:val="720"/>
          <w:marRight w:val="0"/>
          <w:marTop w:val="120"/>
          <w:marBottom w:val="120"/>
          <w:divBdr>
            <w:top w:val="none" w:sz="0" w:space="0" w:color="auto"/>
            <w:left w:val="none" w:sz="0" w:space="0" w:color="auto"/>
            <w:bottom w:val="none" w:sz="0" w:space="0" w:color="auto"/>
            <w:right w:val="none" w:sz="0" w:space="0" w:color="auto"/>
          </w:divBdr>
        </w:div>
        <w:div w:id="897009241">
          <w:marLeft w:val="720"/>
          <w:marRight w:val="0"/>
          <w:marTop w:val="120"/>
          <w:marBottom w:val="120"/>
          <w:divBdr>
            <w:top w:val="none" w:sz="0" w:space="0" w:color="auto"/>
            <w:left w:val="none" w:sz="0" w:space="0" w:color="auto"/>
            <w:bottom w:val="none" w:sz="0" w:space="0" w:color="auto"/>
            <w:right w:val="none" w:sz="0" w:space="0" w:color="auto"/>
          </w:divBdr>
        </w:div>
        <w:div w:id="400636569">
          <w:marLeft w:val="720"/>
          <w:marRight w:val="0"/>
          <w:marTop w:val="120"/>
          <w:marBottom w:val="120"/>
          <w:divBdr>
            <w:top w:val="none" w:sz="0" w:space="0" w:color="auto"/>
            <w:left w:val="none" w:sz="0" w:space="0" w:color="auto"/>
            <w:bottom w:val="none" w:sz="0" w:space="0" w:color="auto"/>
            <w:right w:val="none" w:sz="0" w:space="0" w:color="auto"/>
          </w:divBdr>
        </w:div>
        <w:div w:id="1303191859">
          <w:marLeft w:val="720"/>
          <w:marRight w:val="0"/>
          <w:marTop w:val="120"/>
          <w:marBottom w:val="120"/>
          <w:divBdr>
            <w:top w:val="none" w:sz="0" w:space="0" w:color="auto"/>
            <w:left w:val="none" w:sz="0" w:space="0" w:color="auto"/>
            <w:bottom w:val="none" w:sz="0" w:space="0" w:color="auto"/>
            <w:right w:val="none" w:sz="0" w:space="0" w:color="auto"/>
          </w:divBdr>
        </w:div>
        <w:div w:id="1565942836">
          <w:marLeft w:val="720"/>
          <w:marRight w:val="0"/>
          <w:marTop w:val="120"/>
          <w:marBottom w:val="120"/>
          <w:divBdr>
            <w:top w:val="none" w:sz="0" w:space="0" w:color="auto"/>
            <w:left w:val="none" w:sz="0" w:space="0" w:color="auto"/>
            <w:bottom w:val="none" w:sz="0" w:space="0" w:color="auto"/>
            <w:right w:val="none" w:sz="0" w:space="0" w:color="auto"/>
          </w:divBdr>
        </w:div>
        <w:div w:id="93138042">
          <w:marLeft w:val="720"/>
          <w:marRight w:val="0"/>
          <w:marTop w:val="120"/>
          <w:marBottom w:val="120"/>
          <w:divBdr>
            <w:top w:val="none" w:sz="0" w:space="0" w:color="auto"/>
            <w:left w:val="none" w:sz="0" w:space="0" w:color="auto"/>
            <w:bottom w:val="none" w:sz="0" w:space="0" w:color="auto"/>
            <w:right w:val="none" w:sz="0" w:space="0" w:color="auto"/>
          </w:divBdr>
        </w:div>
      </w:divsChild>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6037755">
      <w:bodyDiv w:val="1"/>
      <w:marLeft w:val="0"/>
      <w:marRight w:val="0"/>
      <w:marTop w:val="0"/>
      <w:marBottom w:val="0"/>
      <w:divBdr>
        <w:top w:val="none" w:sz="0" w:space="0" w:color="auto"/>
        <w:left w:val="none" w:sz="0" w:space="0" w:color="auto"/>
        <w:bottom w:val="none" w:sz="0" w:space="0" w:color="auto"/>
        <w:right w:val="none" w:sz="0" w:space="0" w:color="auto"/>
      </w:divBdr>
    </w:div>
    <w:div w:id="1705208322">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2460253">
      <w:bodyDiv w:val="1"/>
      <w:marLeft w:val="0"/>
      <w:marRight w:val="0"/>
      <w:marTop w:val="0"/>
      <w:marBottom w:val="0"/>
      <w:divBdr>
        <w:top w:val="none" w:sz="0" w:space="0" w:color="auto"/>
        <w:left w:val="none" w:sz="0" w:space="0" w:color="auto"/>
        <w:bottom w:val="none" w:sz="0" w:space="0" w:color="auto"/>
        <w:right w:val="none" w:sz="0" w:space="0" w:color="auto"/>
      </w:divBdr>
    </w:div>
    <w:div w:id="1756390007">
      <w:bodyDiv w:val="1"/>
      <w:marLeft w:val="0"/>
      <w:marRight w:val="0"/>
      <w:marTop w:val="0"/>
      <w:marBottom w:val="0"/>
      <w:divBdr>
        <w:top w:val="none" w:sz="0" w:space="0" w:color="auto"/>
        <w:left w:val="none" w:sz="0" w:space="0" w:color="auto"/>
        <w:bottom w:val="none" w:sz="0" w:space="0" w:color="auto"/>
        <w:right w:val="none" w:sz="0" w:space="0" w:color="auto"/>
      </w:divBdr>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
    <w:div w:id="1798063284">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58612056">
      <w:bodyDiv w:val="1"/>
      <w:marLeft w:val="0"/>
      <w:marRight w:val="0"/>
      <w:marTop w:val="0"/>
      <w:marBottom w:val="0"/>
      <w:divBdr>
        <w:top w:val="none" w:sz="0" w:space="0" w:color="auto"/>
        <w:left w:val="none" w:sz="0" w:space="0" w:color="auto"/>
        <w:bottom w:val="none" w:sz="0" w:space="0" w:color="auto"/>
        <w:right w:val="none" w:sz="0" w:space="0" w:color="auto"/>
      </w:divBdr>
    </w:div>
    <w:div w:id="1951156828">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92776298">
      <w:bodyDiv w:val="1"/>
      <w:marLeft w:val="0"/>
      <w:marRight w:val="0"/>
      <w:marTop w:val="0"/>
      <w:marBottom w:val="0"/>
      <w:divBdr>
        <w:top w:val="none" w:sz="0" w:space="0" w:color="auto"/>
        <w:left w:val="none" w:sz="0" w:space="0" w:color="auto"/>
        <w:bottom w:val="none" w:sz="0" w:space="0" w:color="auto"/>
        <w:right w:val="none" w:sz="0" w:space="0" w:color="auto"/>
      </w:divBdr>
    </w:div>
    <w:div w:id="2116828052">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07/978-3-658-21570-5_45-1" TargetMode="External"/><Relationship Id="rId34" Type="http://schemas.openxmlformats.org/officeDocument/2006/relationships/hyperlink" Target="https://www.vitabook.de/gesundheitslexikon/arztsuche-apps-im-test.ph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33" Type="http://schemas.openxmlformats.org/officeDocument/2006/relationships/hyperlink" Target="https://www.vivy.com/vivy-ap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uroparl.europa.eu/RegData/etudes/IDAN/2017/602004/IPOL_IDA(2017)602004_EN.pdf" TargetMode="External"/><Relationship Id="rId29" Type="http://schemas.openxmlformats.org/officeDocument/2006/relationships/hyperlink" Target="https://www.gematik.de/anwendungen/e-patientenakte/epa-app/li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unhcr.org/55f6b90f9.pdf" TargetMode="External"/><Relationship Id="rId32" Type="http://schemas.openxmlformats.org/officeDocument/2006/relationships/hyperlink" Target="https://www.aok.de/pk/versichertenservice/onlineportal-meine-aok/"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startts.org.au/media/Resource-Working-with-Refugees-Social-Worker-Guide.pdf" TargetMode="External"/><Relationship Id="rId28" Type="http://schemas.openxmlformats.org/officeDocument/2006/relationships/footer" Target="footer5.xml"/><Relationship Id="rId36"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s://www.rki.de/DE/Content/Gesundheitsmonitoring/Themen/Migration/migration_node.html" TargetMode="External"/><Relationship Id="rId31" Type="http://schemas.openxmlformats.org/officeDocument/2006/relationships/hyperlink" Target="https://www.aok.de/pk/bonus-praemienprogramme/bonus-ap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bpb.de/kurz-knapp/zahlen-und-fakten/datenreport-2021/gesundheit/330137/migration-und-gesundheit/" TargetMode="External"/><Relationship Id="rId27" Type="http://schemas.openxmlformats.org/officeDocument/2006/relationships/header" Target="header4.xml"/><Relationship Id="rId30" Type="http://schemas.openxmlformats.org/officeDocument/2006/relationships/hyperlink" Target="https://www.popsilla.com/de/de.tk.tkapp?msclkid=ec003390ccde17487352560d84b7e11a&amp;utm_source=bing&amp;utm_medium=cpc&amp;utm_campaign=PS%20New%20-%20DE%20-%20Desktop%20www&amp;utm_term=die%20tk-app%20kostenlos&amp;utm_content=Die%20TK-App" TargetMode="External"/><Relationship Id="rId35" Type="http://schemas.openxmlformats.org/officeDocument/2006/relationships/hyperlink" Target="https://www.doctolib.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6A00B5-91CB-4346-8C0B-CB1E8692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3435</Words>
  <Characters>18553</Characters>
  <Application>Microsoft Office Word</Application>
  <DocSecurity>0</DocSecurity>
  <Lines>154</Lines>
  <Paragraphs>43</Paragraphs>
  <ScaleCrop>false</ScaleCrop>
  <HeadingPairs>
    <vt:vector size="8" baseType="variant">
      <vt:variant>
        <vt:lpstr>Titel</vt:lpstr>
      </vt:variant>
      <vt:variant>
        <vt:i4>1</vt:i4>
      </vt:variant>
      <vt:variant>
        <vt:lpstr>Título</vt:lpstr>
      </vt:variant>
      <vt:variant>
        <vt:i4>1</vt:i4>
      </vt:variant>
      <vt:variant>
        <vt:lpstr>Τίτλος</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5</cp:revision>
  <cp:lastPrinted>2024-09-27T12:55:00Z</cp:lastPrinted>
  <dcterms:created xsi:type="dcterms:W3CDTF">2024-09-11T16:25:00Z</dcterms:created>
  <dcterms:modified xsi:type="dcterms:W3CDTF">2024-09-27T12:55:00Z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b280203e1f21939f409cd9872e94cbd56d3053e6a11a7661304aece26274bad7</vt:lpwstr>
  </property>
</Properties>
</file>